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24" w:rsidRDefault="002D0832">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DB7C24" w:rsidRDefault="00DB7C24">
      <w:pPr>
        <w:spacing w:after="0"/>
        <w:ind w:firstLine="567"/>
        <w:jc w:val="both"/>
        <w:outlineLvl w:val="0"/>
        <w:rPr>
          <w:rFonts w:ascii="Times New Roman" w:eastAsia="Times New Roman" w:hAnsi="Times New Roman" w:cs="Times New Roman"/>
          <w:b/>
          <w:sz w:val="10"/>
          <w:szCs w:val="10"/>
          <w:lang w:eastAsia="ru-RU"/>
        </w:rPr>
      </w:pPr>
    </w:p>
    <w:p w:rsidR="00DB7C24" w:rsidRDefault="002D0832">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w:t>
      </w:r>
      <w:proofErr w:type="gramStart"/>
      <w:r>
        <w:rPr>
          <w:rFonts w:ascii="Times New Roman" w:eastAsia="Times New Roman" w:hAnsi="Times New Roman" w:cs="Times New Roman"/>
          <w:sz w:val="18"/>
          <w:szCs w:val="18"/>
          <w:lang w:eastAsia="ru-RU"/>
        </w:rPr>
        <w:t>141,г.</w:t>
      </w:r>
      <w:proofErr w:type="gramEnd"/>
      <w:r>
        <w:rPr>
          <w:rFonts w:ascii="Times New Roman" w:eastAsia="Times New Roman" w:hAnsi="Times New Roman" w:cs="Times New Roman"/>
          <w:sz w:val="18"/>
          <w:szCs w:val="18"/>
          <w:lang w:eastAsia="ru-RU"/>
        </w:rPr>
        <w:t xml:space="preserve"> Ахтубинск, Астраханская область, 416500 Тел. (8-85141) 4-04-24 </w:t>
      </w:r>
    </w:p>
    <w:p w:rsidR="00DB7C24" w:rsidRDefault="002D0832">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DB7C24" w:rsidRDefault="00DB7C24">
      <w:pPr>
        <w:spacing w:after="0"/>
        <w:ind w:firstLine="567"/>
        <w:jc w:val="center"/>
        <w:outlineLvl w:val="0"/>
        <w:rPr>
          <w:rFonts w:ascii="Times New Roman" w:eastAsia="Times New Roman" w:hAnsi="Times New Roman" w:cs="Times New Roman"/>
          <w:sz w:val="16"/>
          <w:szCs w:val="16"/>
          <w:lang w:eastAsia="ru-RU"/>
        </w:rPr>
      </w:pPr>
    </w:p>
    <w:p w:rsidR="00DB7C24" w:rsidRDefault="00DB7C24">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DB7C24" w:rsidRDefault="002D0832">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№1</w:t>
      </w:r>
    </w:p>
    <w:p w:rsidR="00DB7C24" w:rsidRDefault="002D0832">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DB7C24" w:rsidRDefault="002D0832">
      <w:pPr>
        <w:spacing w:after="0"/>
        <w:ind w:firstLine="567"/>
        <w:jc w:val="center"/>
        <w:rPr>
          <w:rFonts w:ascii="Times New Roman" w:hAnsi="Times New Roman" w:cs="Times New Roman"/>
          <w:b/>
          <w:iCs/>
          <w:sz w:val="24"/>
          <w:szCs w:val="24"/>
        </w:rPr>
      </w:pPr>
      <w:r>
        <w:rPr>
          <w:rFonts w:ascii="Times New Roman" w:hAnsi="Times New Roman"/>
          <w:b/>
          <w:iCs/>
          <w:sz w:val="24"/>
          <w:szCs w:val="24"/>
        </w:rPr>
        <w:t>«Проверка законности и результативности использования средств бюджета, выделенных в 2023 году на реализацию муниципальных программ муниципального образования «Ахтубинский муниципальный район Астраханской области» соблюдения установленного порядка управления и распоряжения муниципальным имуществом, с аудитом эффективности проведения закупок»</w:t>
      </w:r>
    </w:p>
    <w:p w:rsidR="00DB7C24" w:rsidRDefault="00DB7C24">
      <w:pPr>
        <w:spacing w:after="0"/>
        <w:ind w:firstLine="567"/>
        <w:jc w:val="center"/>
        <w:rPr>
          <w:rFonts w:ascii="Times New Roman" w:eastAsia="Times New Roman" w:hAnsi="Times New Roman" w:cs="Times New Roman"/>
          <w:b/>
          <w:sz w:val="12"/>
          <w:szCs w:val="12"/>
          <w:lang w:eastAsia="ru-RU"/>
        </w:rPr>
      </w:pPr>
    </w:p>
    <w:p w:rsidR="00DB7C24" w:rsidRDefault="00DB7C24">
      <w:pPr>
        <w:spacing w:after="0"/>
        <w:ind w:firstLine="567"/>
        <w:jc w:val="center"/>
        <w:rPr>
          <w:rFonts w:ascii="Times New Roman" w:eastAsia="Times New Roman" w:hAnsi="Times New Roman" w:cs="Times New Roman"/>
          <w:b/>
          <w:sz w:val="12"/>
          <w:szCs w:val="12"/>
          <w:lang w:eastAsia="ru-RU"/>
        </w:rPr>
      </w:pPr>
    </w:p>
    <w:p w:rsidR="00DB7C24" w:rsidRDefault="002D083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Ахтубинск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15» февраля 2024г.</w:t>
      </w:r>
    </w:p>
    <w:p w:rsidR="00DB7C24" w:rsidRDefault="00DB7C24">
      <w:pPr>
        <w:spacing w:after="0"/>
        <w:ind w:firstLine="567"/>
        <w:jc w:val="both"/>
        <w:rPr>
          <w:rFonts w:ascii="Times New Roman" w:eastAsia="Times New Roman" w:hAnsi="Times New Roman" w:cs="Times New Roman"/>
          <w:sz w:val="12"/>
          <w:szCs w:val="12"/>
          <w:lang w:eastAsia="ru-RU"/>
        </w:rPr>
      </w:pP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п.4.1. Плана работы на 2024 год, распоряжения от 12.01.2024 №01-р нами, председателем Контрольно-счетной палаты муниципального образования «Ахтубинский муниципальный район Астраханской области» (далее - КСП МО «Ахтубинский район», Контрольно-счетная палата) Журавлевой Юлией Юрьевной, главными инспекторами КСП МО «Ахтубинский район» Шевелевой Валентиной Сергеевной и Украинской Юлией Викторовной, проведено контрольное мероприятие в отношении Муниципального казённого общеобразовательного учреждения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средняя общеобразовательная школа МО «Ахтубинский район» (далее по тексту –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Учреждение).</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проверка законности и результативности использования средств бюджета, выделенных в 2023 году на реализацию муниципальных программ МО «Ахтубинский район»,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DB7C24" w:rsidRDefault="002D0832">
      <w:pPr>
        <w:pStyle w:val="af0"/>
        <w:tabs>
          <w:tab w:val="left" w:pos="426"/>
        </w:tabs>
        <w:spacing w:before="0" w:beforeAutospacing="0" w:after="0" w:afterAutospacing="0"/>
        <w:ind w:firstLine="440"/>
        <w:jc w:val="both"/>
      </w:pPr>
      <w:r>
        <w:rPr>
          <w:b/>
        </w:rPr>
        <w:t xml:space="preserve">Юридический адрес: </w:t>
      </w:r>
      <w:r>
        <w:t>416526, Астраханская область, Ахтубинский район, с. Золотуха, ул. Ленина, д.42.</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proofErr w:type="spellStart"/>
      <w:r>
        <w:rPr>
          <w:rFonts w:ascii="Times New Roman" w:hAnsi="Times New Roman" w:cs="Times New Roman"/>
          <w:sz w:val="24"/>
          <w:szCs w:val="24"/>
        </w:rPr>
        <w:t>Однобоков</w:t>
      </w:r>
      <w:proofErr w:type="spellEnd"/>
      <w:r>
        <w:rPr>
          <w:rFonts w:ascii="Times New Roman" w:hAnsi="Times New Roman" w:cs="Times New Roman"/>
          <w:sz w:val="24"/>
          <w:szCs w:val="24"/>
        </w:rPr>
        <w:t xml:space="preserve"> Сергей Александрович.</w:t>
      </w:r>
    </w:p>
    <w:p w:rsidR="00DB7C24" w:rsidRDefault="002D0832">
      <w:pPr>
        <w:pStyle w:val="ConsNormal"/>
        <w:widowControl/>
        <w:tabs>
          <w:tab w:val="left" w:pos="1800"/>
        </w:tabs>
        <w:ind w:firstLine="440"/>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01.01.2023г. по 31.12.2023г.</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с 15.01.2024г. по 15.02.2024г.</w:t>
      </w:r>
    </w:p>
    <w:p w:rsidR="00DB7C24" w:rsidRDefault="002D0832">
      <w:pPr>
        <w:shd w:val="clear" w:color="auto" w:fill="FFFFFF" w:themeFill="background1"/>
        <w:spacing w:after="0"/>
        <w:ind w:firstLine="4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09.01.2024 №1.</w:t>
      </w:r>
    </w:p>
    <w:p w:rsidR="00DB7C24" w:rsidRDefault="002D0832">
      <w:pPr>
        <w:shd w:val="clear" w:color="auto" w:fill="FFFFFF" w:themeFill="background1"/>
        <w:spacing w:after="0"/>
        <w:ind w:firstLine="440"/>
        <w:jc w:val="both"/>
        <w:rPr>
          <w:rFonts w:ascii="Times New Roman" w:hAnsi="Times New Roman" w:cs="Times New Roman"/>
          <w:bCs/>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Администрация муниципального образования «Ахтубинский муниципальный район Астраханской области» в лице Управления образованием Администрации муниципального образования «Ахтубинский муниципальный район Астраханской области» (далее – Управление образованием)</w:t>
      </w:r>
      <w:r>
        <w:rPr>
          <w:rFonts w:ascii="Times New Roman" w:hAnsi="Times New Roman" w:cs="Times New Roman"/>
          <w:bCs/>
          <w:sz w:val="24"/>
          <w:szCs w:val="24"/>
          <w:lang w:eastAsia="ru-RU"/>
        </w:rPr>
        <w:t>.</w:t>
      </w:r>
    </w:p>
    <w:p w:rsidR="00DB7C24" w:rsidRDefault="00DB7C24">
      <w:pPr>
        <w:shd w:val="clear" w:color="auto" w:fill="FFFFFF" w:themeFill="background1"/>
        <w:spacing w:after="0"/>
        <w:ind w:firstLine="440"/>
        <w:jc w:val="both"/>
        <w:rPr>
          <w:rFonts w:ascii="Times New Roman" w:eastAsia="Times New Roman" w:hAnsi="Times New Roman" w:cs="Times New Roman"/>
          <w:sz w:val="12"/>
          <w:szCs w:val="12"/>
          <w:lang w:eastAsia="ru-RU"/>
        </w:rPr>
      </w:pPr>
    </w:p>
    <w:p w:rsidR="00DB7C24" w:rsidRDefault="002D0832">
      <w:pPr>
        <w:shd w:val="clear" w:color="auto" w:fill="FFFFFF" w:themeFill="background1"/>
        <w:spacing w:after="0"/>
        <w:ind w:firstLine="440"/>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утверждённый приказом Управления образованием МО «Ахтубинский район» от 24.12.2021 №241;</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Изменения в устав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утверждённые приказом Управления образованием МО «Ахтубинский район» от 25.03.2022 №36-К;</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от 27.09.2019 №1972-Б/С (предоставлена бессрочно);</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государственной аккредитации от 20.05.2022 №2612 (срок действия -бессрочно);</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учет российской организации в налоговом органе по месту её нахождения 10.03.1995 г.;</w:t>
      </w:r>
    </w:p>
    <w:p w:rsidR="00DB7C24" w:rsidRDefault="002D0832">
      <w:pPr>
        <w:spacing w:after="0"/>
        <w:ind w:firstLine="440"/>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Выписка из Единого государственного реестра юридических лиц </w:t>
      </w:r>
      <w:r>
        <w:rPr>
          <w:rFonts w:ascii="Times New Roman" w:hAnsi="Times New Roman" w:cs="Times New Roman"/>
          <w:bCs/>
          <w:sz w:val="24"/>
          <w:szCs w:val="24"/>
        </w:rPr>
        <w:t>от 09.01.2024 №ЮЭ9965-24-1398767</w:t>
      </w:r>
      <w:r>
        <w:rPr>
          <w:rFonts w:ascii="Times New Roman" w:eastAsia="Times New Roman" w:hAnsi="Times New Roman" w:cs="Times New Roman"/>
          <w:sz w:val="24"/>
          <w:szCs w:val="24"/>
          <w:lang w:eastAsia="ru-RU"/>
        </w:rPr>
        <w:t>;</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Учетная политика для целей бюджетного учёта, утверждённая приказом </w:t>
      </w:r>
      <w:r>
        <w:rPr>
          <w:rFonts w:ascii="Times New Roman" w:eastAsia="Times New Roman" w:hAnsi="Times New Roman"/>
          <w:sz w:val="24"/>
          <w:szCs w:val="24"/>
          <w:lang w:eastAsia="ru-RU"/>
        </w:rPr>
        <w:t>МКОУ «</w:t>
      </w:r>
      <w:proofErr w:type="spellStart"/>
      <w:r>
        <w:rPr>
          <w:rFonts w:ascii="Times New Roman" w:eastAsia="Times New Roman" w:hAnsi="Times New Roman"/>
          <w:sz w:val="24"/>
          <w:szCs w:val="24"/>
          <w:lang w:eastAsia="ru-RU"/>
        </w:rPr>
        <w:t>Золотухинская</w:t>
      </w:r>
      <w:proofErr w:type="spellEnd"/>
      <w:r>
        <w:rPr>
          <w:rFonts w:ascii="Times New Roman" w:eastAsia="Times New Roman" w:hAnsi="Times New Roman"/>
          <w:sz w:val="24"/>
          <w:szCs w:val="24"/>
          <w:lang w:eastAsia="ru-RU"/>
        </w:rPr>
        <w:t xml:space="preserve"> СОШ МО «Ахтубинский район»</w:t>
      </w:r>
      <w:r>
        <w:rPr>
          <w:rFonts w:ascii="Times New Roman" w:eastAsia="Times New Roman" w:hAnsi="Times New Roman" w:cs="Times New Roman"/>
          <w:sz w:val="24"/>
          <w:szCs w:val="24"/>
          <w:lang w:eastAsia="ru-RU"/>
        </w:rPr>
        <w:t xml:space="preserve"> от 30.12.2021 №1;</w:t>
      </w:r>
    </w:p>
    <w:p w:rsidR="00DB7C24" w:rsidRDefault="002D0832">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Изменения в учетную политику для целей бухгалтерского и налогового учета, утверждённые приказом </w:t>
      </w:r>
      <w:r>
        <w:rPr>
          <w:rFonts w:ascii="Times New Roman" w:eastAsia="Times New Roman" w:hAnsi="Times New Roman"/>
          <w:sz w:val="24"/>
          <w:szCs w:val="24"/>
          <w:lang w:eastAsia="ru-RU"/>
        </w:rPr>
        <w:t>МКОУ «</w:t>
      </w:r>
      <w:proofErr w:type="spellStart"/>
      <w:r>
        <w:rPr>
          <w:rFonts w:ascii="Times New Roman" w:eastAsia="Times New Roman" w:hAnsi="Times New Roman"/>
          <w:sz w:val="24"/>
          <w:szCs w:val="24"/>
          <w:lang w:eastAsia="ru-RU"/>
        </w:rPr>
        <w:t>Золотухинская</w:t>
      </w:r>
      <w:proofErr w:type="spellEnd"/>
      <w:r>
        <w:rPr>
          <w:rFonts w:ascii="Times New Roman" w:eastAsia="Times New Roman" w:hAnsi="Times New Roman"/>
          <w:sz w:val="24"/>
          <w:szCs w:val="24"/>
          <w:lang w:eastAsia="ru-RU"/>
        </w:rPr>
        <w:t xml:space="preserve"> СОШ МО «Ахтубинский район»</w:t>
      </w:r>
      <w:r>
        <w:rPr>
          <w:rFonts w:ascii="Times New Roman" w:eastAsia="Times New Roman" w:hAnsi="Times New Roman" w:cs="Times New Roman"/>
          <w:sz w:val="24"/>
          <w:szCs w:val="24"/>
          <w:lang w:eastAsia="ru-RU"/>
        </w:rPr>
        <w:t xml:space="preserve"> от 17.08.2023 №2;</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26.01.2023г.;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 на 2023 год</w:t>
      </w:r>
      <w:r>
        <w:rPr>
          <w:rFonts w:ascii="Times New Roman" w:eastAsia="Times New Roman" w:hAnsi="Times New Roman" w:cs="Times New Roman"/>
          <w:sz w:val="24"/>
          <w:szCs w:val="24"/>
          <w:lang w:eastAsia="ru-RU"/>
        </w:rPr>
        <w:t xml:space="preserve">; </w:t>
      </w:r>
    </w:p>
    <w:p w:rsidR="00DB7C24" w:rsidRDefault="002D0832">
      <w:pPr>
        <w:spacing w:after="0"/>
        <w:ind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Коллективный договор 2022-2025гг., зарегистрированный в ГКУАО «Центр социальной поддержки населения Ахтубинского района» от 09.02.2022г. №18 (в ред. от 22.11.2022г., от 05.07.2023г., от 14.09.2023г.;</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2023г.</w:t>
      </w:r>
      <w:r>
        <w:rPr>
          <w:rFonts w:ascii="Times New Roman" w:hAnsi="Times New Roman" w:cs="Times New Roman"/>
          <w:sz w:val="24"/>
          <w:szCs w:val="24"/>
        </w:rPr>
        <w:t>;</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Главная книга за 2023г.;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счетам бухгалтерского учёта: 101.00, 105.00, 106.00, 206.00, 302.00, 303.00 за 2023г.;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w:t>
      </w:r>
      <w:proofErr w:type="spellStart"/>
      <w:r>
        <w:rPr>
          <w:rFonts w:ascii="Times New Roman" w:eastAsia="Times New Roman" w:hAnsi="Times New Roman" w:cs="Times New Roman"/>
          <w:sz w:val="24"/>
          <w:szCs w:val="24"/>
          <w:lang w:eastAsia="ru-RU"/>
        </w:rPr>
        <w:t>забалансовым</w:t>
      </w:r>
      <w:proofErr w:type="spellEnd"/>
      <w:r>
        <w:rPr>
          <w:rFonts w:ascii="Times New Roman" w:eastAsia="Times New Roman" w:hAnsi="Times New Roman" w:cs="Times New Roman"/>
          <w:sz w:val="24"/>
          <w:szCs w:val="24"/>
          <w:lang w:eastAsia="ru-RU"/>
        </w:rPr>
        <w:t xml:space="preserve"> счетам 01, 02, 21 за 2023г.;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за 2023 гг.;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Первичные учётные документы за 2023г.;</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DB7C24" w:rsidRDefault="002D0832">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w:t>
      </w:r>
    </w:p>
    <w:p w:rsidR="00DB7C24" w:rsidRDefault="002D0832">
      <w:pPr>
        <w:overflowPunct w:val="0"/>
        <w:autoSpaceDE w:val="0"/>
        <w:autoSpaceDN w:val="0"/>
        <w:adjustRightInd w:val="0"/>
        <w:spacing w:before="10" w:after="0"/>
        <w:ind w:firstLine="442"/>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DB7C24" w:rsidRDefault="002D0832">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DB7C24" w:rsidRDefault="002D0832">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DB7C24" w:rsidRDefault="002D0832">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DB7C24" w:rsidRDefault="002D0832">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DB7C24" w:rsidRDefault="002D0832">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DB7C24" w:rsidRDefault="002D0832">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DB7C24" w:rsidRDefault="002D0832">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DB7C24" w:rsidRDefault="002D0832">
      <w:pPr>
        <w:pStyle w:val="ConsPlusNormal"/>
        <w:ind w:firstLine="440"/>
        <w:jc w:val="both"/>
        <w:rPr>
          <w:rFonts w:eastAsia="Times New Roman"/>
          <w:lang w:eastAsia="ru-RU"/>
        </w:rPr>
      </w:pPr>
      <w:r>
        <w:rPr>
          <w:rFonts w:eastAsia="Times New Roman"/>
          <w:lang w:eastAsia="ru-RU"/>
        </w:rPr>
        <w:t>-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sz w:val="24"/>
          <w:szCs w:val="24"/>
        </w:rPr>
        <w:t>Приказ Минфина России от 24.05.2022 № 82н (ред. от 13.11.2023) «О Порядке формирования и применения кодов бюджетной классификации Российской Федерации, их структуре и принципах назначения»</w:t>
      </w:r>
      <w:r>
        <w:rPr>
          <w:rFonts w:ascii="Times New Roman" w:hAnsi="Times New Roman" w:cs="Times New Roman"/>
          <w:sz w:val="24"/>
          <w:szCs w:val="24"/>
        </w:rPr>
        <w:t>, (далее – Порядок №82н);</w:t>
      </w:r>
    </w:p>
    <w:p w:rsidR="00DB7C24" w:rsidRDefault="002D0832">
      <w:pPr>
        <w:autoSpaceDE w:val="0"/>
        <w:autoSpaceDN w:val="0"/>
        <w:adjustRightInd w:val="0"/>
        <w:spacing w:after="0"/>
        <w:ind w:firstLine="440"/>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DB7C24" w:rsidRDefault="002D0832">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DB7C24" w:rsidRDefault="002D0832">
      <w:pPr>
        <w:pStyle w:val="ConsPlusNormal"/>
        <w:ind w:firstLine="440"/>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DB7C24" w:rsidRDefault="002D0832">
      <w:pPr>
        <w:pStyle w:val="ConsPlusNormal"/>
        <w:ind w:firstLine="440"/>
        <w:jc w:val="both"/>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DB7C24" w:rsidRDefault="002D0832">
      <w:pPr>
        <w:pStyle w:val="ConsPlusNormal"/>
        <w:ind w:firstLine="440"/>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DB7C24" w:rsidRDefault="002D0832">
      <w:pPr>
        <w:pStyle w:val="ConsPlusNormal"/>
        <w:ind w:firstLine="440"/>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DB7C24" w:rsidRDefault="00DB7C24">
      <w:pPr>
        <w:autoSpaceDE w:val="0"/>
        <w:autoSpaceDN w:val="0"/>
        <w:adjustRightInd w:val="0"/>
        <w:spacing w:after="0"/>
        <w:ind w:firstLine="440"/>
        <w:jc w:val="both"/>
        <w:rPr>
          <w:rFonts w:ascii="Times New Roman" w:hAnsi="Times New Roman" w:cs="Times New Roman"/>
          <w:sz w:val="12"/>
          <w:szCs w:val="12"/>
        </w:rPr>
      </w:pPr>
    </w:p>
    <w:p w:rsidR="00DB7C24" w:rsidRDefault="002D0832">
      <w:pPr>
        <w:autoSpaceDN w:val="0"/>
        <w:spacing w:after="0"/>
        <w:ind w:firstLine="44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 </w:t>
      </w:r>
      <w:proofErr w:type="spellStart"/>
      <w:r>
        <w:rPr>
          <w:rFonts w:ascii="Times New Roman" w:eastAsia="Times New Roman" w:hAnsi="Times New Roman" w:cs="Times New Roman"/>
          <w:sz w:val="24"/>
          <w:szCs w:val="24"/>
          <w:lang w:eastAsia="ru-RU"/>
        </w:rPr>
        <w:t>Однобоков</w:t>
      </w:r>
      <w:proofErr w:type="spellEnd"/>
      <w:r>
        <w:rPr>
          <w:rFonts w:ascii="Times New Roman" w:eastAsia="Times New Roman" w:hAnsi="Times New Roman" w:cs="Times New Roman"/>
          <w:sz w:val="24"/>
          <w:szCs w:val="24"/>
          <w:lang w:eastAsia="ru-RU"/>
        </w:rPr>
        <w:t xml:space="preserve"> Сергей Александрович.</w:t>
      </w:r>
    </w:p>
    <w:p w:rsidR="00DB7C24" w:rsidRDefault="002D0832">
      <w:pPr>
        <w:autoSpaceDN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бухгалтер - </w:t>
      </w:r>
      <w:proofErr w:type="spellStart"/>
      <w:r>
        <w:rPr>
          <w:rFonts w:ascii="Times New Roman" w:eastAsia="Times New Roman" w:hAnsi="Times New Roman" w:cs="Times New Roman"/>
          <w:sz w:val="24"/>
          <w:szCs w:val="24"/>
          <w:lang w:eastAsia="ru-RU"/>
        </w:rPr>
        <w:t>Цешко</w:t>
      </w:r>
      <w:proofErr w:type="spellEnd"/>
      <w:r>
        <w:rPr>
          <w:rFonts w:ascii="Times New Roman" w:eastAsia="Times New Roman" w:hAnsi="Times New Roman" w:cs="Times New Roman"/>
          <w:sz w:val="24"/>
          <w:szCs w:val="24"/>
          <w:lang w:eastAsia="ru-RU"/>
        </w:rPr>
        <w:t xml:space="preserve"> Ольга Анатольевна (трудовой договор от 09.04.2019г. №267).</w:t>
      </w:r>
    </w:p>
    <w:p w:rsidR="00DB7C24" w:rsidRDefault="00DB7C24">
      <w:pPr>
        <w:spacing w:after="0"/>
        <w:ind w:firstLine="440"/>
        <w:jc w:val="both"/>
        <w:rPr>
          <w:rFonts w:ascii="Times New Roman" w:eastAsia="Times New Roman" w:hAnsi="Times New Roman" w:cs="Times New Roman"/>
          <w:sz w:val="12"/>
          <w:szCs w:val="12"/>
          <w:lang w:eastAsia="ru-RU"/>
        </w:rPr>
      </w:pPr>
    </w:p>
    <w:p w:rsidR="00DB7C24" w:rsidRDefault="002D0832">
      <w:pPr>
        <w:spacing w:after="0"/>
        <w:ind w:firstLine="440"/>
        <w:jc w:val="both"/>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eastAsia="ru-RU"/>
        </w:rPr>
        <w:t>Проверкой установлено:</w:t>
      </w:r>
    </w:p>
    <w:p w:rsidR="00DB7C24" w:rsidRDefault="00DB7C24">
      <w:pPr>
        <w:spacing w:after="0"/>
        <w:ind w:firstLine="567"/>
        <w:jc w:val="both"/>
        <w:rPr>
          <w:rFonts w:ascii="Times New Roman" w:eastAsia="Times New Roman" w:hAnsi="Times New Roman" w:cs="Times New Roman"/>
          <w:sz w:val="12"/>
          <w:szCs w:val="12"/>
          <w:lang w:eastAsia="ru-RU"/>
        </w:rPr>
      </w:pPr>
    </w:p>
    <w:p w:rsidR="00DB7C24" w:rsidRDefault="002D0832">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DB7C24" w:rsidRDefault="002D0832">
      <w:pPr>
        <w:pStyle w:val="af3"/>
        <w:spacing w:after="0"/>
        <w:ind w:left="0"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казённое общеобразовательное учреждение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средняя общеобразовательная школа муниципального образования «Ахтубинский район».</w:t>
      </w:r>
    </w:p>
    <w:p w:rsidR="00DB7C24" w:rsidRDefault="002D0832">
      <w:pPr>
        <w:pStyle w:val="af3"/>
        <w:spacing w:after="0"/>
        <w:ind w:left="0" w:firstLineChars="183" w:firstLine="43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ИНН </w:t>
      </w:r>
      <w:r>
        <w:rPr>
          <w:rFonts w:ascii="Times New Roman" w:eastAsia="Times New Roman" w:hAnsi="Times New Roman"/>
          <w:sz w:val="24"/>
          <w:szCs w:val="24"/>
          <w:lang w:val="en-US" w:eastAsia="ru-RU"/>
        </w:rPr>
        <w:t>3001007533</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КПП 300101001 ОГРН 102300050</w:t>
      </w:r>
      <w:r>
        <w:rPr>
          <w:rFonts w:ascii="Times New Roman" w:eastAsia="Times New Roman" w:hAnsi="Times New Roman" w:cs="Times New Roman"/>
          <w:sz w:val="24"/>
          <w:szCs w:val="24"/>
          <w:lang w:val="en-US" w:eastAsia="ru-RU"/>
        </w:rPr>
        <w:t>7716</w:t>
      </w:r>
    </w:p>
    <w:p w:rsidR="00DB7C24" w:rsidRDefault="002D0832">
      <w:pPr>
        <w:pStyle w:val="af3"/>
        <w:numPr>
          <w:ilvl w:val="1"/>
          <w:numId w:val="1"/>
        </w:numPr>
        <w:spacing w:after="0"/>
        <w:ind w:left="0"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утверждённого Приказом Управления образованием от 24.12.2021 №241 (далее - Устав).</w:t>
      </w:r>
    </w:p>
    <w:p w:rsidR="00DB7C24" w:rsidRDefault="002D0832">
      <w:pPr>
        <w:pStyle w:val="1"/>
        <w:shd w:val="clear" w:color="auto" w:fill="FFFFFF"/>
        <w:spacing w:before="0" w:beforeAutospacing="0" w:after="0" w:afterAutospacing="0"/>
        <w:ind w:firstLineChars="183" w:firstLine="439"/>
        <w:jc w:val="both"/>
        <w:rPr>
          <w:b w:val="0"/>
          <w:bCs w:val="0"/>
          <w:sz w:val="24"/>
          <w:szCs w:val="24"/>
        </w:rPr>
      </w:pPr>
      <w:r>
        <w:rPr>
          <w:b w:val="0"/>
          <w:bCs w:val="0"/>
          <w:sz w:val="24"/>
          <w:szCs w:val="24"/>
        </w:rPr>
        <w:t xml:space="preserve">В своей деятельности Учреждение руководствуется Конституцией РФ, ГК РФ, </w:t>
      </w:r>
      <w:r>
        <w:rPr>
          <w:rFonts w:eastAsia="sans-serif"/>
          <w:b w:val="0"/>
          <w:bCs w:val="0"/>
          <w:sz w:val="24"/>
          <w:szCs w:val="24"/>
          <w:shd w:val="clear" w:color="auto" w:fill="FFFFFF"/>
        </w:rPr>
        <w:t>ФЗ №273-ФЗ,</w:t>
      </w:r>
      <w:r>
        <w:rPr>
          <w:b w:val="0"/>
          <w:bCs w:val="0"/>
          <w:sz w:val="24"/>
          <w:szCs w:val="24"/>
        </w:rPr>
        <w:t xml:space="preserve"> Уставом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«Ахтубинский район».</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п.1.2. Устава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является некоммерческой организацией, созданной на основании Постановления Администрации МО «Ахтубинский район» от 12.11.2021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 (далее - Постановление Администрации МО «Ахтубинский район» №645).</w:t>
      </w:r>
    </w:p>
    <w:p w:rsidR="00DB7C24" w:rsidRDefault="002D0832">
      <w:pPr>
        <w:spacing w:after="0"/>
        <w:ind w:firstLineChars="183" w:firstLine="43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Учредителем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w:t>
      </w:r>
      <w:r>
        <w:rPr>
          <w:rFonts w:ascii="Times New Roman" w:eastAsia="TimesNewRomanPSMT" w:hAnsi="Times New Roman" w:cs="Times New Roman"/>
          <w:sz w:val="24"/>
          <w:szCs w:val="24"/>
        </w:rPr>
        <w:t xml:space="preserve"> является </w:t>
      </w:r>
      <w:r>
        <w:rPr>
          <w:rFonts w:ascii="Times New Roman" w:eastAsia="TimesNewRomanPSMT" w:hAnsi="Times New Roman"/>
          <w:sz w:val="24"/>
          <w:szCs w:val="24"/>
        </w:rPr>
        <w:t>Администрация муниципального образования «Ахтубинский муниципальный район Астраханской области» в лице Управления образованием Администрации муниципального образования «Ахтубинский муниципальный район Астраханской области»</w:t>
      </w:r>
      <w:r>
        <w:rPr>
          <w:rFonts w:ascii="Times New Roman" w:eastAsia="TimesNewRomanPSMT" w:hAnsi="Times New Roman" w:cs="Times New Roman"/>
          <w:sz w:val="24"/>
          <w:szCs w:val="24"/>
        </w:rPr>
        <w:t>.</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Согласно п.2.3 Устава для достижения целей Учреждение осуществляет следующие основные виды деятельности: </w:t>
      </w:r>
    </w:p>
    <w:p w:rsidR="00DB7C24" w:rsidRDefault="002D0832">
      <w:pPr>
        <w:pStyle w:val="af3"/>
        <w:numPr>
          <w:ilvl w:val="0"/>
          <w:numId w:val="2"/>
        </w:numPr>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дошкольного образования, начального общего образования, основного общего образования, среднего общего образования;</w:t>
      </w:r>
    </w:p>
    <w:p w:rsidR="00DB7C24" w:rsidRDefault="002D0832">
      <w:pPr>
        <w:pStyle w:val="af3"/>
        <w:numPr>
          <w:ilvl w:val="0"/>
          <w:numId w:val="2"/>
        </w:numPr>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 xml:space="preserve">Реализация дополнительных общеобразовательных программ; </w:t>
      </w:r>
    </w:p>
    <w:p w:rsidR="00DB7C24" w:rsidRDefault="002D0832">
      <w:pPr>
        <w:spacing w:after="0"/>
        <w:ind w:firstLineChars="183" w:firstLine="439"/>
        <w:jc w:val="both"/>
        <w:rPr>
          <w:rFonts w:ascii="Times New Roman" w:hAnsi="Times New Roman" w:cs="Times New Roman"/>
        </w:rPr>
      </w:pPr>
      <w:r>
        <w:rPr>
          <w:rFonts w:ascii="Times New Roman" w:hAnsi="Times New Roman" w:cs="Times New Roman"/>
          <w:bCs/>
          <w:sz w:val="24"/>
          <w:szCs w:val="24"/>
        </w:rPr>
        <w:t xml:space="preserve">В соответствии с Выпиской из ЕГРЮЛ от 09.01.2024 №ЮЭ9965-24-1398767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следующие виды деятельности:</w:t>
      </w:r>
    </w:p>
    <w:p w:rsidR="00DB7C24" w:rsidRDefault="002D0832">
      <w:pPr>
        <w:pStyle w:val="af3"/>
        <w:numPr>
          <w:ilvl w:val="0"/>
          <w:numId w:val="3"/>
        </w:numPr>
        <w:tabs>
          <w:tab w:val="left" w:pos="880"/>
        </w:tabs>
        <w:spacing w:after="0"/>
        <w:ind w:left="0" w:firstLineChars="183" w:firstLine="439"/>
        <w:jc w:val="both"/>
        <w:rPr>
          <w:rFonts w:ascii="Times New Roman" w:hAnsi="Times New Roman" w:cs="Times New Roman"/>
          <w:bCs/>
          <w:sz w:val="24"/>
          <w:szCs w:val="24"/>
        </w:rPr>
      </w:pPr>
      <w:r>
        <w:rPr>
          <w:rFonts w:ascii="Times New Roman" w:hAnsi="Times New Roman" w:cs="Times New Roman"/>
          <w:bCs/>
          <w:sz w:val="24"/>
          <w:szCs w:val="24"/>
        </w:rPr>
        <w:t>основной вид деятельности - код ОКВЭД – 85.14 Образование среднее общее;</w:t>
      </w:r>
    </w:p>
    <w:p w:rsidR="00DB7C24" w:rsidRDefault="002D0832">
      <w:pPr>
        <w:numPr>
          <w:ilvl w:val="0"/>
          <w:numId w:val="3"/>
        </w:numPr>
        <w:tabs>
          <w:tab w:val="left" w:pos="880"/>
        </w:tabs>
        <w:spacing w:after="0"/>
        <w:ind w:left="0" w:firstLineChars="183" w:firstLine="439"/>
        <w:jc w:val="both"/>
        <w:rPr>
          <w:rFonts w:ascii="Times New Roman" w:hAnsi="Times New Roman" w:cs="Times New Roman"/>
          <w:bCs/>
          <w:sz w:val="24"/>
          <w:szCs w:val="24"/>
        </w:rPr>
      </w:pPr>
      <w:r>
        <w:rPr>
          <w:rFonts w:ascii="Times New Roman" w:hAnsi="Times New Roman" w:cs="Times New Roman"/>
          <w:bCs/>
          <w:sz w:val="24"/>
          <w:szCs w:val="24"/>
        </w:rPr>
        <w:t>дополнительный вид деятельности:</w:t>
      </w:r>
    </w:p>
    <w:p w:rsidR="00DB7C24" w:rsidRDefault="002D0832">
      <w:pPr>
        <w:spacing w:after="0"/>
        <w:ind w:firstLineChars="183" w:firstLine="439"/>
        <w:jc w:val="both"/>
        <w:rPr>
          <w:rFonts w:ascii="Times New Roman" w:hAnsi="Times New Roman" w:cs="Times New Roman"/>
          <w:bCs/>
          <w:sz w:val="24"/>
          <w:szCs w:val="24"/>
        </w:rPr>
      </w:pPr>
      <w:r>
        <w:rPr>
          <w:rFonts w:ascii="Times New Roman" w:hAnsi="Times New Roman" w:cs="Times New Roman"/>
          <w:bCs/>
          <w:sz w:val="24"/>
          <w:szCs w:val="24"/>
        </w:rPr>
        <w:t>- код ОКВЭД 85.11 - Образование дошкольное;</w:t>
      </w:r>
    </w:p>
    <w:p w:rsidR="00DB7C24" w:rsidRDefault="002D0832">
      <w:pPr>
        <w:spacing w:after="0"/>
        <w:ind w:firstLineChars="183" w:firstLine="439"/>
        <w:jc w:val="both"/>
        <w:rPr>
          <w:rFonts w:ascii="Times New Roman" w:hAnsi="Times New Roman" w:cs="Times New Roman"/>
          <w:bCs/>
          <w:sz w:val="24"/>
          <w:szCs w:val="24"/>
        </w:rPr>
      </w:pPr>
      <w:r>
        <w:rPr>
          <w:rFonts w:ascii="Times New Roman" w:hAnsi="Times New Roman" w:cs="Times New Roman"/>
          <w:bCs/>
          <w:sz w:val="24"/>
          <w:szCs w:val="24"/>
        </w:rPr>
        <w:t xml:space="preserve">- код ОКВЭД 85.12 - </w:t>
      </w:r>
      <w:r>
        <w:rPr>
          <w:rFonts w:ascii="Times New Roman" w:hAnsi="Times New Roman"/>
          <w:bCs/>
          <w:sz w:val="24"/>
          <w:szCs w:val="24"/>
        </w:rPr>
        <w:t>Образование начальное общее</w:t>
      </w:r>
      <w:r>
        <w:rPr>
          <w:rFonts w:ascii="Times New Roman" w:hAnsi="Times New Roman" w:cs="Times New Roman"/>
          <w:bCs/>
          <w:sz w:val="24"/>
          <w:szCs w:val="24"/>
        </w:rPr>
        <w:t>;</w:t>
      </w:r>
    </w:p>
    <w:p w:rsidR="00DB7C24" w:rsidRDefault="002D0832">
      <w:pPr>
        <w:spacing w:after="0"/>
        <w:ind w:firstLineChars="183" w:firstLine="439"/>
        <w:jc w:val="both"/>
        <w:rPr>
          <w:rFonts w:ascii="Times New Roman" w:hAnsi="Times New Roman" w:cs="Times New Roman"/>
          <w:bCs/>
          <w:sz w:val="24"/>
          <w:szCs w:val="24"/>
        </w:rPr>
      </w:pPr>
      <w:r>
        <w:rPr>
          <w:rFonts w:ascii="Times New Roman" w:hAnsi="Times New Roman" w:cs="Times New Roman"/>
          <w:bCs/>
          <w:sz w:val="24"/>
          <w:szCs w:val="24"/>
        </w:rPr>
        <w:t xml:space="preserve">- код ОКВЭД 85.13 - </w:t>
      </w:r>
      <w:r>
        <w:rPr>
          <w:rFonts w:ascii="Times New Roman" w:hAnsi="Times New Roman"/>
          <w:bCs/>
          <w:sz w:val="24"/>
          <w:szCs w:val="24"/>
        </w:rPr>
        <w:t>Образование основное общее</w:t>
      </w:r>
      <w:r>
        <w:rPr>
          <w:rFonts w:ascii="Times New Roman" w:hAnsi="Times New Roman" w:cs="Times New Roman"/>
          <w:bCs/>
          <w:sz w:val="24"/>
          <w:szCs w:val="24"/>
        </w:rPr>
        <w:t>;</w:t>
      </w:r>
    </w:p>
    <w:p w:rsidR="00DB7C24" w:rsidRDefault="002D0832">
      <w:pPr>
        <w:spacing w:after="0"/>
        <w:ind w:firstLineChars="183" w:firstLine="439"/>
        <w:jc w:val="both"/>
        <w:rPr>
          <w:rFonts w:ascii="Times New Roman" w:hAnsi="Times New Roman" w:cs="Times New Roman"/>
          <w:bCs/>
          <w:sz w:val="24"/>
          <w:szCs w:val="24"/>
        </w:rPr>
      </w:pPr>
      <w:r>
        <w:rPr>
          <w:rFonts w:ascii="Times New Roman" w:hAnsi="Times New Roman" w:cs="Times New Roman"/>
          <w:bCs/>
          <w:sz w:val="24"/>
          <w:szCs w:val="24"/>
        </w:rPr>
        <w:t>- код ОКВЭД 85.41.91 -</w:t>
      </w:r>
      <w:r>
        <w:rPr>
          <w:rFonts w:ascii="Times New Roman" w:hAnsi="Times New Roman"/>
          <w:bCs/>
          <w:sz w:val="24"/>
          <w:szCs w:val="24"/>
        </w:rPr>
        <w:t>Деятельность по организации отдыха детей и их оздоровления.</w:t>
      </w:r>
    </w:p>
    <w:p w:rsidR="00DB7C24" w:rsidRDefault="00DB7C24">
      <w:pPr>
        <w:spacing w:after="0"/>
        <w:ind w:firstLineChars="183" w:firstLine="220"/>
        <w:jc w:val="both"/>
        <w:rPr>
          <w:rFonts w:ascii="Times New Roman" w:hAnsi="Times New Roman" w:cs="Times New Roman"/>
          <w:bCs/>
          <w:sz w:val="12"/>
          <w:szCs w:val="12"/>
        </w:rPr>
      </w:pP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Согласно п.5.3. Устава Учредитель назначает и освобождает от должности директора учреждения, заключает трудовой договор с директором учреждения. </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Приказом Управления образованием от 02.09.2002 №283 на должность директора назначен Сергей Александрович </w:t>
      </w:r>
      <w:proofErr w:type="spellStart"/>
      <w:r>
        <w:rPr>
          <w:rFonts w:ascii="Times New Roman" w:hAnsi="Times New Roman" w:cs="Times New Roman"/>
          <w:sz w:val="24"/>
          <w:szCs w:val="24"/>
        </w:rPr>
        <w:t>Однобоков</w:t>
      </w:r>
      <w:proofErr w:type="spellEnd"/>
      <w:r>
        <w:rPr>
          <w:rFonts w:ascii="Times New Roman" w:hAnsi="Times New Roman" w:cs="Times New Roman"/>
          <w:sz w:val="24"/>
          <w:szCs w:val="24"/>
        </w:rPr>
        <w:t>, что соответствует п.5.3 Устава.</w:t>
      </w:r>
    </w:p>
    <w:p w:rsidR="00DB7C24" w:rsidRDefault="00DB7C24">
      <w:pPr>
        <w:autoSpaceDE w:val="0"/>
        <w:autoSpaceDN w:val="0"/>
        <w:adjustRightInd w:val="0"/>
        <w:spacing w:after="0"/>
        <w:ind w:firstLine="567"/>
        <w:jc w:val="both"/>
        <w:rPr>
          <w:rFonts w:ascii="Times New Roman" w:hAnsi="Times New Roman" w:cs="Times New Roman"/>
          <w:bCs/>
          <w:sz w:val="12"/>
          <w:szCs w:val="12"/>
          <w:highlight w:val="yellow"/>
        </w:rPr>
      </w:pPr>
    </w:p>
    <w:p w:rsidR="00DB7C24" w:rsidRDefault="002D0832">
      <w:pPr>
        <w:pStyle w:val="af3"/>
        <w:numPr>
          <w:ilvl w:val="0"/>
          <w:numId w:val="1"/>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DB7C24" w:rsidRDefault="002D0832">
      <w:pPr>
        <w:pStyle w:val="Default"/>
        <w:ind w:firstLineChars="183" w:firstLine="439"/>
        <w:jc w:val="both"/>
      </w:pPr>
      <w:r>
        <w:t xml:space="preserve">К проверке представлена Учетная политика </w:t>
      </w:r>
      <w:r>
        <w:rPr>
          <w:rFonts w:eastAsia="Times New Roman"/>
          <w:lang w:eastAsia="ru-RU"/>
        </w:rPr>
        <w:t>для целей бухгалтерского и налогового учета, утверждённая приказом МКОУ «</w:t>
      </w:r>
      <w:proofErr w:type="spellStart"/>
      <w:r>
        <w:rPr>
          <w:rFonts w:eastAsia="Times New Roman"/>
          <w:lang w:eastAsia="ru-RU"/>
        </w:rPr>
        <w:t>Золотухинская</w:t>
      </w:r>
      <w:proofErr w:type="spellEnd"/>
      <w:r>
        <w:rPr>
          <w:rFonts w:eastAsia="Times New Roman"/>
          <w:lang w:eastAsia="ru-RU"/>
        </w:rPr>
        <w:t xml:space="preserve"> СОШ МО «Ахтубинский район» от 30.12.2021 №1 (далее – Учетная политика).</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Согласно п.1.6 Учетной политики,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DB7C24" w:rsidRDefault="002D0832">
      <w:pPr>
        <w:autoSpaceDE w:val="0"/>
        <w:autoSpaceDN w:val="0"/>
        <w:adjustRightInd w:val="0"/>
        <w:spacing w:after="0"/>
        <w:ind w:firstLineChars="183" w:firstLine="439"/>
        <w:jc w:val="both"/>
        <w:rPr>
          <w:rFonts w:ascii="Times New Roman" w:hAnsi="Times New Roman" w:cs="Times New Roman"/>
          <w:i/>
          <w:sz w:val="24"/>
          <w:szCs w:val="24"/>
        </w:rPr>
      </w:pPr>
      <w:r>
        <w:rPr>
          <w:rFonts w:ascii="Times New Roman" w:hAnsi="Times New Roman" w:cs="Times New Roman"/>
          <w:i/>
          <w:sz w:val="24"/>
          <w:szCs w:val="24"/>
        </w:rPr>
        <w:t xml:space="preserve">В результате проверки выявлено, что на официальном сайте школы </w:t>
      </w:r>
      <w:hyperlink r:id="rId8" w:history="1">
        <w:r>
          <w:rPr>
            <w:rFonts w:ascii="Times New Roman" w:hAnsi="Times New Roman" w:cs="Times New Roman"/>
            <w:i/>
            <w:sz w:val="24"/>
            <w:szCs w:val="24"/>
            <w:lang w:val="en-US"/>
          </w:rPr>
          <w:t>www</w:t>
        </w:r>
        <w:r>
          <w:rPr>
            <w:rFonts w:ascii="Times New Roman" w:hAnsi="Times New Roman" w:cs="Times New Roman"/>
            <w:i/>
            <w:sz w:val="24"/>
            <w:szCs w:val="24"/>
          </w:rPr>
          <w:t>.30zol-s.edusite.ru</w:t>
        </w:r>
      </w:hyperlink>
      <w:r>
        <w:rPr>
          <w:rFonts w:ascii="Times New Roman" w:hAnsi="Times New Roman" w:cs="Times New Roman"/>
          <w:i/>
          <w:sz w:val="24"/>
          <w:szCs w:val="24"/>
        </w:rPr>
        <w:t xml:space="preserve"> размещена устаревшая информация.</w:t>
      </w:r>
    </w:p>
    <w:p w:rsidR="00DB7C24" w:rsidRDefault="002D0832">
      <w:pPr>
        <w:spacing w:after="0"/>
        <w:ind w:firstLineChars="183" w:firstLine="439"/>
        <w:jc w:val="both"/>
        <w:rPr>
          <w:rFonts w:ascii="Times New Roman" w:eastAsia="Times New Roman" w:hAnsi="Times New Roman"/>
          <w:bCs/>
          <w:iCs/>
          <w:sz w:val="24"/>
          <w:szCs w:val="24"/>
        </w:rPr>
      </w:pPr>
      <w:r>
        <w:rPr>
          <w:rFonts w:ascii="Times New Roman" w:eastAsia="Times New Roman" w:hAnsi="Times New Roman"/>
          <w:bCs/>
          <w:iCs/>
          <w:sz w:val="24"/>
          <w:szCs w:val="24"/>
        </w:rPr>
        <w:t>В период с 2022 по 2023 год внесены изменения в следующие нормативные документы:</w:t>
      </w:r>
    </w:p>
    <w:p w:rsidR="00DB7C24" w:rsidRDefault="002D0832">
      <w:pPr>
        <w:spacing w:after="0"/>
        <w:ind w:firstLineChars="183" w:firstLine="439"/>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Pr>
          <w:rFonts w:ascii="Times New Roman" w:hAnsi="Times New Roman"/>
          <w:sz w:val="24"/>
          <w:szCs w:val="24"/>
        </w:rPr>
        <w:t xml:space="preserve">Приказ Минфина России от 31.12.2016 №256н «Об утверждении федерального стандарта бухгалтерского учета для организаций государственного сектора </w:t>
      </w:r>
      <w:r>
        <w:rPr>
          <w:rFonts w:ascii="Times New Roman" w:hAnsi="Times New Roman"/>
          <w:sz w:val="24"/>
          <w:szCs w:val="24"/>
        </w:rPr>
        <w:lastRenderedPageBreak/>
        <w:t>«Концептуальные основы бухгалтерского учета и отчётности организаций государственного сектора»</w:t>
      </w:r>
      <w:r>
        <w:rPr>
          <w:rFonts w:ascii="Times New Roman" w:eastAsia="Times New Roman" w:hAnsi="Times New Roman"/>
          <w:bCs/>
          <w:iCs/>
          <w:sz w:val="24"/>
          <w:szCs w:val="24"/>
        </w:rPr>
        <w:t>;</w:t>
      </w:r>
    </w:p>
    <w:p w:rsidR="00DB7C24" w:rsidRDefault="002D0832">
      <w:pPr>
        <w:pStyle w:val="ConsPlusNormal"/>
        <w:ind w:firstLineChars="183" w:firstLine="439"/>
        <w:jc w:val="both"/>
      </w:pPr>
      <w:r>
        <w:rPr>
          <w:rFonts w:eastAsia="Times New Roman"/>
          <w:bCs/>
          <w:iCs/>
        </w:rPr>
        <w:t xml:space="preserve">- </w:t>
      </w:r>
      <w:r>
        <w:t>Приказ Минфина России от 30.12.2017 №274н «Об утверждении федерального стандарта бухгалтерского учета для организаций государственного сектора «Учётная политика, оценочные значения и ошибки»</w:t>
      </w:r>
      <w:r>
        <w:rPr>
          <w:rFonts w:eastAsia="Times New Roman"/>
          <w:bCs/>
          <w:iCs/>
        </w:rPr>
        <w:t>;</w:t>
      </w:r>
    </w:p>
    <w:p w:rsidR="00DB7C24" w:rsidRDefault="002D0832">
      <w:pPr>
        <w:spacing w:after="0"/>
        <w:ind w:firstLineChars="183" w:firstLine="439"/>
        <w:jc w:val="both"/>
        <w:rPr>
          <w:rFonts w:ascii="Times New Roman" w:eastAsia="Times New Roman" w:hAnsi="Times New Roman"/>
          <w:bCs/>
          <w:iCs/>
          <w:sz w:val="24"/>
          <w:szCs w:val="24"/>
        </w:rPr>
      </w:pPr>
      <w:r>
        <w:rPr>
          <w:rFonts w:ascii="Times New Roman" w:eastAsia="Times New Roman" w:hAnsi="Times New Roman"/>
          <w:bCs/>
          <w:iCs/>
          <w:sz w:val="24"/>
          <w:szCs w:val="24"/>
        </w:rPr>
        <w:t>- Приказ Минфина России от 15.04.2021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B7C24" w:rsidRDefault="002D0832">
      <w:pPr>
        <w:spacing w:after="0"/>
        <w:ind w:firstLineChars="183" w:firstLine="439"/>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Текст учетной политики не содержит </w:t>
      </w:r>
      <w:proofErr w:type="gramStart"/>
      <w:r>
        <w:rPr>
          <w:rFonts w:ascii="Times New Roman" w:eastAsia="Times New Roman" w:hAnsi="Times New Roman"/>
          <w:bCs/>
          <w:iCs/>
          <w:sz w:val="24"/>
          <w:szCs w:val="24"/>
        </w:rPr>
        <w:t>изменений</w:t>
      </w:r>
      <w:proofErr w:type="gramEnd"/>
      <w:r>
        <w:rPr>
          <w:rFonts w:ascii="Times New Roman" w:eastAsia="Times New Roman" w:hAnsi="Times New Roman"/>
          <w:bCs/>
          <w:iCs/>
          <w:sz w:val="24"/>
          <w:szCs w:val="24"/>
        </w:rPr>
        <w:t xml:space="preserve"> внесённых в нормативные акты в период с 2022 - 2023 года.</w:t>
      </w:r>
    </w:p>
    <w:p w:rsidR="00DB7C24" w:rsidRDefault="002D0832">
      <w:pPr>
        <w:autoSpaceDE w:val="0"/>
        <w:autoSpaceDN w:val="0"/>
        <w:adjustRightInd w:val="0"/>
        <w:spacing w:after="0"/>
        <w:ind w:firstLineChars="183" w:firstLine="439"/>
        <w:jc w:val="both"/>
        <w:rPr>
          <w:rFonts w:ascii="Times New Roman" w:hAnsi="Times New Roman" w:cs="Times New Roman"/>
          <w:i/>
          <w:iCs/>
          <w:sz w:val="24"/>
          <w:szCs w:val="24"/>
        </w:rPr>
      </w:pPr>
      <w:r>
        <w:rPr>
          <w:rFonts w:ascii="Times New Roman" w:eastAsia="Times New Roman" w:hAnsi="Times New Roman" w:cs="Times New Roman"/>
          <w:i/>
          <w:iCs/>
          <w:sz w:val="24"/>
          <w:szCs w:val="24"/>
          <w:lang w:eastAsia="ru-RU"/>
        </w:rPr>
        <w:t>КСП МО «Ахтубинский район»</w:t>
      </w:r>
      <w:r>
        <w:rPr>
          <w:rFonts w:ascii="Times New Roman" w:hAnsi="Times New Roman" w:cs="Times New Roman"/>
          <w:i/>
          <w:iCs/>
          <w:sz w:val="24"/>
          <w:szCs w:val="24"/>
        </w:rPr>
        <w:t xml:space="preserve"> рекомендует:</w:t>
      </w:r>
    </w:p>
    <w:p w:rsidR="00DB7C24" w:rsidRDefault="002D0832">
      <w:pPr>
        <w:autoSpaceDE w:val="0"/>
        <w:autoSpaceDN w:val="0"/>
        <w:adjustRightInd w:val="0"/>
        <w:spacing w:after="0"/>
        <w:ind w:firstLineChars="183" w:firstLine="439"/>
        <w:jc w:val="both"/>
        <w:rPr>
          <w:rFonts w:ascii="Times New Roman" w:hAnsi="Times New Roman"/>
          <w:i/>
          <w:sz w:val="24"/>
          <w:szCs w:val="24"/>
        </w:rPr>
      </w:pPr>
      <w:r>
        <w:rPr>
          <w:rFonts w:ascii="Times New Roman" w:hAnsi="Times New Roman" w:cs="Times New Roman"/>
          <w:i/>
          <w:iCs/>
          <w:sz w:val="24"/>
          <w:szCs w:val="24"/>
        </w:rPr>
        <w:t xml:space="preserve">- разместить на сайте </w:t>
      </w:r>
      <w:hyperlink r:id="rId9" w:history="1">
        <w:r>
          <w:rPr>
            <w:rFonts w:ascii="Times New Roman" w:hAnsi="Times New Roman" w:cs="Times New Roman"/>
            <w:i/>
            <w:iCs/>
            <w:sz w:val="24"/>
            <w:szCs w:val="24"/>
            <w:lang w:val="en-US"/>
          </w:rPr>
          <w:t>www</w:t>
        </w:r>
        <w:r>
          <w:rPr>
            <w:rFonts w:ascii="Times New Roman" w:hAnsi="Times New Roman" w:cs="Times New Roman"/>
            <w:i/>
            <w:iCs/>
            <w:sz w:val="24"/>
            <w:szCs w:val="24"/>
          </w:rPr>
          <w:t>.30zol-s.edusite.ru</w:t>
        </w:r>
      </w:hyperlink>
      <w:r>
        <w:rPr>
          <w:rFonts w:ascii="Times New Roman" w:hAnsi="Times New Roman" w:cs="Times New Roman"/>
          <w:i/>
          <w:iCs/>
          <w:sz w:val="24"/>
          <w:szCs w:val="24"/>
        </w:rPr>
        <w:t xml:space="preserve"> актуал</w:t>
      </w:r>
      <w:r>
        <w:rPr>
          <w:rFonts w:ascii="Times New Roman" w:hAnsi="Times New Roman"/>
          <w:i/>
          <w:sz w:val="24"/>
          <w:szCs w:val="24"/>
        </w:rPr>
        <w:t>ьную информацию по учетной политике;</w:t>
      </w:r>
    </w:p>
    <w:p w:rsidR="00DB7C24" w:rsidRDefault="002D0832">
      <w:pPr>
        <w:autoSpaceDE w:val="0"/>
        <w:autoSpaceDN w:val="0"/>
        <w:adjustRightInd w:val="0"/>
        <w:spacing w:after="0"/>
        <w:ind w:firstLineChars="183" w:firstLine="439"/>
        <w:jc w:val="both"/>
        <w:rPr>
          <w:rFonts w:ascii="Times New Roman" w:hAnsi="Times New Roman" w:cs="Times New Roman"/>
          <w:i/>
          <w:iCs/>
          <w:sz w:val="24"/>
          <w:szCs w:val="24"/>
        </w:rPr>
      </w:pPr>
      <w:r>
        <w:rPr>
          <w:rFonts w:ascii="Times New Roman" w:hAnsi="Times New Roman" w:cs="Times New Roman"/>
          <w:i/>
          <w:iCs/>
          <w:sz w:val="24"/>
          <w:szCs w:val="24"/>
        </w:rPr>
        <w:t>- внести изменения в</w:t>
      </w:r>
      <w:r>
        <w:rPr>
          <w:rFonts w:ascii="Times New Roman" w:eastAsia="Times New Roman" w:hAnsi="Times New Roman" w:cs="Times New Roman"/>
          <w:i/>
          <w:sz w:val="24"/>
          <w:szCs w:val="24"/>
          <w:lang w:eastAsia="ru-RU"/>
        </w:rPr>
        <w:t xml:space="preserve"> Учетную политику в соответствии с действующим законодательством.</w:t>
      </w:r>
    </w:p>
    <w:p w:rsidR="00DB7C24" w:rsidRDefault="00DB7C24">
      <w:pPr>
        <w:spacing w:after="0"/>
        <w:ind w:firstLine="567"/>
        <w:jc w:val="both"/>
        <w:rPr>
          <w:rFonts w:ascii="Times New Roman" w:hAnsi="Times New Roman" w:cs="Times New Roman"/>
          <w:sz w:val="12"/>
          <w:szCs w:val="12"/>
          <w:highlight w:val="lightGray"/>
        </w:rPr>
      </w:pPr>
    </w:p>
    <w:p w:rsidR="00DB7C24" w:rsidRDefault="002D0832">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t>3. Проверка соблюдения порядка составления, утверждения, ведения и исполнения бюджетных смет</w:t>
      </w:r>
    </w:p>
    <w:p w:rsidR="00DB7C24" w:rsidRDefault="00DB7C24">
      <w:pPr>
        <w:autoSpaceDE w:val="0"/>
        <w:autoSpaceDN w:val="0"/>
        <w:adjustRightInd w:val="0"/>
        <w:spacing w:after="0"/>
        <w:ind w:firstLine="709"/>
        <w:jc w:val="center"/>
        <w:rPr>
          <w:rFonts w:ascii="Times New Roman" w:hAnsi="Times New Roman" w:cs="Times New Roman"/>
          <w:b/>
          <w:i/>
          <w:sz w:val="12"/>
          <w:szCs w:val="12"/>
          <w:highlight w:val="lightGray"/>
        </w:rPr>
      </w:pPr>
    </w:p>
    <w:p w:rsidR="00DB7C24" w:rsidRDefault="002D0832">
      <w:pPr>
        <w:autoSpaceDE w:val="0"/>
        <w:autoSpaceDN w:val="0"/>
        <w:adjustRightInd w:val="0"/>
        <w:spacing w:after="0"/>
        <w:ind w:firstLineChars="183" w:firstLine="441"/>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В соответствии с положениями </w:t>
      </w:r>
      <w:hyperlink r:id="rId10" w:history="1">
        <w:r>
          <w:rPr>
            <w:rFonts w:ascii="Times New Roman" w:hAnsi="Times New Roman" w:cs="Times New Roman"/>
            <w:sz w:val="24"/>
            <w:szCs w:val="24"/>
          </w:rPr>
          <w:t>ст.6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DB7C24" w:rsidRDefault="002D0832">
      <w:pPr>
        <w:autoSpaceDE w:val="0"/>
        <w:autoSpaceDN w:val="0"/>
        <w:adjustRightInd w:val="0"/>
        <w:spacing w:after="0"/>
        <w:ind w:firstLineChars="183" w:firstLine="439"/>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DB7C24" w:rsidRDefault="00DB7C24">
      <w:pPr>
        <w:autoSpaceDE w:val="0"/>
        <w:autoSpaceDN w:val="0"/>
        <w:adjustRightInd w:val="0"/>
        <w:spacing w:after="0"/>
        <w:ind w:firstLineChars="183" w:firstLine="220"/>
        <w:jc w:val="both"/>
        <w:rPr>
          <w:rFonts w:ascii="Times New Roman" w:eastAsia="SimSun" w:hAnsi="Times New Roman" w:cs="Times New Roman"/>
          <w:sz w:val="12"/>
          <w:szCs w:val="12"/>
          <w:lang w:eastAsia="ru-RU"/>
        </w:rPr>
      </w:pP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ст.161 БК РФ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является получателем бюджетных средств и </w:t>
      </w:r>
      <w:r>
        <w:rPr>
          <w:rFonts w:ascii="Times New Roman" w:hAnsi="Times New Roman" w:cs="Times New Roman"/>
          <w:sz w:val="24"/>
          <w:szCs w:val="24"/>
        </w:rPr>
        <w:t>находится в ведении Управления образованием, осуществляющего бюджетные полномочия главного распорядителя (распорядителя) бюджетных средств.</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gramStart"/>
      <w:r>
        <w:rPr>
          <w:rFonts w:ascii="Times New Roman" w:hAnsi="Times New Roman" w:cs="Times New Roman"/>
          <w:sz w:val="24"/>
          <w:szCs w:val="24"/>
        </w:rPr>
        <w:t>положениям</w:t>
      </w:r>
      <w:proofErr w:type="gramEnd"/>
      <w:r>
        <w:rPr>
          <w:rFonts w:ascii="Times New Roman" w:hAnsi="Times New Roman" w:cs="Times New Roman"/>
          <w:sz w:val="24"/>
          <w:szCs w:val="24"/>
        </w:rPr>
        <w:t xml:space="preserve"> п.1 ст.158 БК РФ главный распорядитель бюджетных средств:</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1"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п.1 ст.162 БК РФ получатель бюджетных средств обладает следующими бюджетными полномочиями:</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составляет и исполняет бюджетную смету;</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lastRenderedPageBreak/>
        <w:t>3) обеспечивает результативность, целевой характер использования предусмотренных ему бюджетных ассигнований;</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 вносит соответствующему главному распорядителю (распорядителю) бюджетных средств предложения по изменению бюджетной росписи;</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5) ведет бюджетный учет (обеспечивает ведение бюджетного учета);</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Согласно п.1 ст.221 БК РФ бюджетная смета казённого учреждения составляется, утверждается и ведётся в </w:t>
      </w:r>
      <w:hyperlink r:id="rId12"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3"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Порядком №26н.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от 30.12.2021 №248 утверждён Порядок составления, утверждения и ведения бюджетных смет муниципальных казённых учреждений (с изм. от 30.08.2022 №160), (далее – Порядок №248), что соответствует требованиям п.1 ст.221 БК РФ.</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абз.2 п.2.3 Порядка №248 смета составляется на основании обоснований (расчётов) плановых сметных показателей, являющихся неотъемлемой частью сметы.</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 </w:t>
      </w:r>
    </w:p>
    <w:p w:rsidR="00DB7C24" w:rsidRDefault="002D0832">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DB7C24" w:rsidRDefault="002D0832">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п.4.1.</w:t>
      </w:r>
      <w:r>
        <w:rPr>
          <w:rFonts w:ascii="Times New Roman" w:hAnsi="Times New Roman" w:cs="Times New Roman"/>
          <w:sz w:val="24"/>
          <w:szCs w:val="24"/>
        </w:rPr>
        <w:t xml:space="preserve"> Порядка №248 </w:t>
      </w:r>
      <w:r>
        <w:rPr>
          <w:rFonts w:ascii="Times New Roman" w:eastAsia="Times New Roman" w:hAnsi="Times New Roman" w:cs="Times New Roman"/>
          <w:sz w:val="24"/>
          <w:szCs w:val="24"/>
          <w:lang w:eastAsia="ru-RU"/>
        </w:rPr>
        <w:t>ведением бюджетных смет является внесение изменений в бюджетные сметы в пределах, доведенных получателю бюджетных средств соответствующих лимитов бюджетных обязательств.</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п.4.6. </w:t>
      </w:r>
      <w:r>
        <w:rPr>
          <w:rFonts w:ascii="Times New Roman" w:hAnsi="Times New Roman" w:cs="Times New Roman"/>
          <w:sz w:val="24"/>
          <w:szCs w:val="24"/>
        </w:rPr>
        <w:t>Порядка №248 утверждение изменений в смету осуществляется руководителем учреждения в соответствии с разделом 3 настоящего Порядка.</w:t>
      </w:r>
    </w:p>
    <w:p w:rsidR="00DB7C24" w:rsidRDefault="00DB7C24">
      <w:pPr>
        <w:autoSpaceDE w:val="0"/>
        <w:autoSpaceDN w:val="0"/>
        <w:adjustRightInd w:val="0"/>
        <w:spacing w:after="0"/>
        <w:ind w:firstLine="440"/>
        <w:jc w:val="both"/>
        <w:rPr>
          <w:rFonts w:ascii="Times New Roman" w:hAnsi="Times New Roman" w:cs="Times New Roman"/>
          <w:b/>
          <w:i/>
          <w:color w:val="000000"/>
          <w:sz w:val="12"/>
          <w:szCs w:val="12"/>
          <w:highlight w:val="lightGray"/>
        </w:rPr>
      </w:pPr>
    </w:p>
    <w:p w:rsidR="00DB7C24" w:rsidRDefault="002D0832">
      <w:pPr>
        <w:autoSpaceDE w:val="0"/>
        <w:autoSpaceDN w:val="0"/>
        <w:adjustRightInd w:val="0"/>
        <w:spacing w:after="0"/>
        <w:ind w:firstLine="440"/>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В соответствии с п.2 ст.221 БК РФ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rsidR="00DB7C24" w:rsidRDefault="002D0832">
      <w:pPr>
        <w:autoSpaceDE w:val="0"/>
        <w:autoSpaceDN w:val="0"/>
        <w:adjustRightInd w:val="0"/>
        <w:spacing w:after="0"/>
        <w:ind w:firstLine="440"/>
        <w:jc w:val="both"/>
        <w:rPr>
          <w:rFonts w:ascii="Times New Roman" w:hAnsi="Times New Roman"/>
          <w:sz w:val="24"/>
          <w:szCs w:val="24"/>
        </w:rPr>
      </w:pPr>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27.01.2022 №91 </w:t>
      </w:r>
      <w:r>
        <w:rPr>
          <w:rFonts w:ascii="Times New Roman" w:hAnsi="Times New Roman" w:cs="Times New Roman"/>
          <w:sz w:val="24"/>
          <w:szCs w:val="24"/>
        </w:rPr>
        <w:t>на 2023 год</w:t>
      </w:r>
      <w:r>
        <w:rPr>
          <w:rFonts w:ascii="Times New Roman" w:hAnsi="Times New Roman"/>
          <w:sz w:val="24"/>
          <w:szCs w:val="24"/>
        </w:rPr>
        <w:t xml:space="preserve">, утверждённому начальником Управления образованием 26.01.2023г., финансовое обеспечение деятельности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w:t>
      </w:r>
      <w:r>
        <w:rPr>
          <w:rFonts w:ascii="Times New Roman" w:hAnsi="Times New Roman"/>
          <w:sz w:val="24"/>
          <w:szCs w:val="24"/>
        </w:rPr>
        <w:t xml:space="preserve"> на 2023 год предусмотрено в сумме 20839,18496 тыс. руб.</w:t>
      </w:r>
    </w:p>
    <w:p w:rsidR="00DB7C24" w:rsidRDefault="002D0832">
      <w:pPr>
        <w:spacing w:after="0"/>
        <w:ind w:firstLine="440"/>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директором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w:t>
      </w:r>
      <w:r>
        <w:rPr>
          <w:rFonts w:ascii="Times New Roman" w:hAnsi="Times New Roman"/>
          <w:sz w:val="24"/>
          <w:szCs w:val="24"/>
        </w:rPr>
        <w:t xml:space="preserve"> 26.01.2023г.:</w:t>
      </w:r>
    </w:p>
    <w:p w:rsidR="00DB7C24" w:rsidRDefault="002D0832">
      <w:pPr>
        <w:spacing w:after="0"/>
        <w:ind w:firstLine="440"/>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20839,18496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Согласно п.2.4 Порядка №248 обоснования (расчёты) плановых сметных показателей бюджетных смет формируются в процессе подготовки проекта решения о бюджете на очередной финансовый год (на очередной финансовый год и плановый период)) согласно Приложению №3 к настоящему Порядку.</w:t>
      </w:r>
    </w:p>
    <w:p w:rsidR="00DB7C24" w:rsidRDefault="002D0832">
      <w:pPr>
        <w:pStyle w:val="af3"/>
        <w:autoSpaceDE w:val="0"/>
        <w:autoSpaceDN w:val="0"/>
        <w:spacing w:after="0"/>
        <w:ind w:left="0" w:firstLine="440"/>
        <w:jc w:val="both"/>
        <w:rPr>
          <w:rFonts w:ascii="Times New Roman" w:hAnsi="Times New Roman" w:cs="Times New Roman"/>
          <w:sz w:val="24"/>
          <w:szCs w:val="24"/>
        </w:rPr>
      </w:pPr>
      <w:r>
        <w:rPr>
          <w:rFonts w:ascii="Times New Roman" w:hAnsi="Times New Roman" w:cs="Times New Roman"/>
          <w:sz w:val="24"/>
          <w:szCs w:val="24"/>
        </w:rPr>
        <w:t>К проверке представлены обоснования (расчёты) плановых сметных показателей к бюджетной смете на 2023г., соответствующие требованиям п.8 Порядка №26н, нарушения не установлены.</w:t>
      </w:r>
    </w:p>
    <w:p w:rsidR="00DB7C24" w:rsidRDefault="002D0832">
      <w:pPr>
        <w:autoSpaceDE w:val="0"/>
        <w:autoSpaceDN w:val="0"/>
        <w:adjustRightInd w:val="0"/>
        <w:spacing w:after="0"/>
        <w:ind w:firstLine="440"/>
        <w:jc w:val="both"/>
        <w:outlineLvl w:val="0"/>
        <w:rPr>
          <w:rFonts w:ascii="Times New Roman" w:hAnsi="Times New Roman" w:cs="Times New Roman"/>
          <w:b/>
          <w:bCs/>
          <w:sz w:val="24"/>
          <w:szCs w:val="24"/>
          <w:highlight w:val="lightGray"/>
          <w:lang w:eastAsia="ru-RU"/>
        </w:rPr>
      </w:pPr>
      <w:r>
        <w:rPr>
          <w:rFonts w:ascii="Times New Roman" w:hAnsi="Times New Roman" w:cs="Times New Roman"/>
          <w:bCs/>
          <w:sz w:val="24"/>
          <w:szCs w:val="24"/>
        </w:rPr>
        <w:t xml:space="preserve">В связи с изменениями лимитов бюджетных обязательств в течение 2023 года в бюджетную смету на 2023 год вносились изменения: от 13.02.2023г., от 28.02.2023г., от 03.04.2023г., от 25.04.2023г., от 11.05.2023г., от 15.05.2023г., от 16.05.2023г., от 23.05.2023г., от 02.06.2023г., от 13.06.2023г., 27.07.2023г., 09.08.2023г., 28.09.2023г., 13.10.2023г., 13.11.2023г., 04.12.2023г., 19.12.2023г., 29.12.2023г., в результате которых лимиты бюджетных обязательств (бюджетные ассигнования) на 2023 года составили </w:t>
      </w:r>
      <w:r>
        <w:rPr>
          <w:rFonts w:ascii="Times New Roman" w:hAnsi="Times New Roman" w:cs="Times New Roman"/>
          <w:sz w:val="24"/>
          <w:szCs w:val="24"/>
        </w:rPr>
        <w:t xml:space="preserve">25380,10197 тыс. руб.,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 </w:t>
      </w:r>
      <w:r>
        <w:rPr>
          <w:rFonts w:ascii="Times New Roman" w:hAnsi="Times New Roman" w:cs="Times New Roman"/>
          <w:iCs/>
          <w:sz w:val="24"/>
          <w:szCs w:val="24"/>
        </w:rPr>
        <w:t xml:space="preserve">по состоянию на 01.01.2024г. (25380,10197 тыс. руб.) и в главной книге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DB7C24" w:rsidRDefault="00DB7C24">
      <w:pPr>
        <w:autoSpaceDE w:val="0"/>
        <w:autoSpaceDN w:val="0"/>
        <w:adjustRightInd w:val="0"/>
        <w:spacing w:after="0"/>
        <w:ind w:firstLine="440"/>
        <w:jc w:val="both"/>
        <w:rPr>
          <w:rFonts w:ascii="Times New Roman" w:eastAsia="Times New Roman" w:hAnsi="Times New Roman" w:cs="Times New Roman"/>
          <w:sz w:val="12"/>
          <w:szCs w:val="12"/>
          <w:highlight w:val="lightGray"/>
          <w:lang w:eastAsia="ru-RU"/>
        </w:rPr>
      </w:pPr>
    </w:p>
    <w:p w:rsidR="00DB7C24" w:rsidRDefault="002D0832">
      <w:pPr>
        <w:autoSpaceDE w:val="0"/>
        <w:autoSpaceDN w:val="0"/>
        <w:adjustRightInd w:val="0"/>
        <w:spacing w:after="0"/>
        <w:ind w:firstLine="440"/>
        <w:jc w:val="both"/>
        <w:rPr>
          <w:rFonts w:ascii="Times New Roman" w:hAnsi="Times New Roman"/>
          <w:iCs/>
          <w:sz w:val="24"/>
          <w:szCs w:val="24"/>
        </w:rPr>
      </w:pPr>
      <w:r>
        <w:rPr>
          <w:rFonts w:ascii="Times New Roman" w:eastAsia="Times New Roman" w:hAnsi="Times New Roman" w:cs="Times New Roman"/>
          <w:sz w:val="24"/>
          <w:szCs w:val="24"/>
          <w:lang w:eastAsia="ru-RU"/>
        </w:rPr>
        <w:t>В соответствии с п.15 Порядка №86н в</w:t>
      </w:r>
      <w:r>
        <w:rPr>
          <w:rFonts w:ascii="Times New Roman" w:hAnsi="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i/>
          <w:sz w:val="24"/>
          <w:szCs w:val="24"/>
          <w:u w:val="single"/>
        </w:rPr>
        <w:t>пяти рабочих дней</w:t>
      </w:r>
      <w:r>
        <w:rPr>
          <w:rFonts w:ascii="Times New Roman" w:hAnsi="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w:t>
      </w:r>
    </w:p>
    <w:p w:rsidR="00DB7C24" w:rsidRDefault="002D0832">
      <w:pPr>
        <w:spacing w:after="0"/>
        <w:ind w:right="-141"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бюджетной смете </w:t>
      </w:r>
      <w:r>
        <w:rPr>
          <w:rFonts w:ascii="Times New Roman" w:hAnsi="Times New Roman" w:cs="Times New Roman"/>
          <w:bCs/>
          <w:sz w:val="24"/>
          <w:szCs w:val="24"/>
        </w:rPr>
        <w:t>на 2023 финансовый год и плановый период 2024 и 2025 годов</w:t>
      </w:r>
      <w:r>
        <w:rPr>
          <w:rFonts w:ascii="Times New Roman" w:eastAsia="Times New Roman" w:hAnsi="Times New Roman" w:cs="Times New Roman"/>
          <w:sz w:val="24"/>
          <w:szCs w:val="24"/>
          <w:lang w:eastAsia="ru-RU"/>
        </w:rPr>
        <w:t xml:space="preserve"> и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gov</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lang w:eastAsia="ru-RU"/>
        </w:rPr>
        <w:t xml:space="preserve"> размещена своевременно. Нарушений не установлено.</w:t>
      </w:r>
    </w:p>
    <w:p w:rsidR="00DB7C24" w:rsidRDefault="00DB7C24">
      <w:pPr>
        <w:spacing w:after="0"/>
        <w:ind w:right="-141" w:firstLine="567"/>
        <w:jc w:val="both"/>
        <w:rPr>
          <w:rFonts w:ascii="Times New Roman" w:eastAsia="Times New Roman" w:hAnsi="Times New Roman" w:cs="Times New Roman"/>
          <w:sz w:val="12"/>
          <w:szCs w:val="12"/>
          <w:highlight w:val="lightGray"/>
          <w:lang w:eastAsia="ru-RU"/>
        </w:rPr>
      </w:pP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3.1.2.</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Согласно Отчёту (ф.0503127) кассовое исполнение расходов Учреждения за 2023 год составило 24961,58592 тыс. рублей или 98,35% от лимитов бюджетных обязательств.</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в 2023 году производились в рамках подпрограммы «Развитие общего образования» муниципальной программы «Развитие системы образования в МО «Ахтубинский район» по разделу 0700 «Образование» по подразделам:</w:t>
      </w:r>
      <w:r>
        <w:rPr>
          <w:rFonts w:ascii="Times New Roman" w:eastAsia="Times New Roman" w:hAnsi="Times New Roman" w:cs="Times New Roman"/>
          <w:bCs/>
          <w:color w:val="000000"/>
          <w:sz w:val="24"/>
          <w:szCs w:val="24"/>
          <w:lang w:eastAsia="ru-RU"/>
        </w:rPr>
        <w:t xml:space="preserve"> 0701 «Дошкольное образование», 0702 «Общее образование» </w:t>
      </w:r>
      <w:r>
        <w:rPr>
          <w:rFonts w:ascii="Times New Roman" w:eastAsia="Times New Roman" w:hAnsi="Times New Roman" w:cs="Times New Roman"/>
          <w:sz w:val="24"/>
          <w:szCs w:val="24"/>
          <w:lang w:eastAsia="ru-RU"/>
        </w:rPr>
        <w:t>и представлены в таблице:</w:t>
      </w:r>
    </w:p>
    <w:p w:rsidR="00DB7C24" w:rsidRDefault="002D0832">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w:t>
      </w:r>
      <w:r>
        <w:rPr>
          <w:rFonts w:ascii="Times New Roman" w:eastAsia="Times New Roman" w:hAnsi="Times New Roman" w:cs="Times New Roman"/>
          <w:sz w:val="24"/>
          <w:szCs w:val="24"/>
          <w:lang w:val="en-US" w:eastAsia="ru-RU"/>
        </w:rPr>
        <w:t>1</w:t>
      </w:r>
    </w:p>
    <w:tbl>
      <w:tblPr>
        <w:tblW w:w="10332" w:type="dxa"/>
        <w:jc w:val="center"/>
        <w:tblLayout w:type="fixed"/>
        <w:tblLook w:val="04A0" w:firstRow="1" w:lastRow="0" w:firstColumn="1" w:lastColumn="0" w:noHBand="0" w:noVBand="1"/>
      </w:tblPr>
      <w:tblGrid>
        <w:gridCol w:w="425"/>
        <w:gridCol w:w="2269"/>
        <w:gridCol w:w="2551"/>
        <w:gridCol w:w="1276"/>
        <w:gridCol w:w="1276"/>
        <w:gridCol w:w="1134"/>
        <w:gridCol w:w="709"/>
        <w:gridCol w:w="692"/>
      </w:tblGrid>
      <w:tr w:rsidR="00DB7C24">
        <w:trPr>
          <w:trHeight w:val="139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п/п</w:t>
            </w:r>
          </w:p>
        </w:tc>
        <w:tc>
          <w:tcPr>
            <w:tcW w:w="2269"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показателя</w:t>
            </w:r>
          </w:p>
        </w:tc>
        <w:tc>
          <w:tcPr>
            <w:tcW w:w="2551"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расхода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Лимиты бюджетных обязательств (руб.)</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Кассовые расходы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Неисполненные бюджетные назначения (руб.), гр.4-гр.3</w:t>
            </w:r>
          </w:p>
        </w:tc>
        <w:tc>
          <w:tcPr>
            <w:tcW w:w="709"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Исполнение (%), гр.4/гр.3*100</w:t>
            </w:r>
          </w:p>
        </w:tc>
        <w:tc>
          <w:tcPr>
            <w:tcW w:w="692" w:type="dxa"/>
            <w:tcBorders>
              <w:top w:val="single" w:sz="4" w:space="0" w:color="auto"/>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Удельный вес в общих расходах (%)</w:t>
            </w:r>
          </w:p>
        </w:tc>
      </w:tr>
      <w:tr w:rsidR="00DB7C24">
        <w:trPr>
          <w:trHeight w:val="225"/>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269" w:type="dxa"/>
            <w:tcBorders>
              <w:top w:val="nil"/>
              <w:left w:val="nil"/>
              <w:bottom w:val="single" w:sz="4" w:space="0" w:color="auto"/>
              <w:right w:val="single" w:sz="4" w:space="0" w:color="auto"/>
            </w:tcBorders>
            <w:shd w:val="clear" w:color="auto" w:fill="auto"/>
            <w:noWrap/>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r>
      <w:tr w:rsidR="00DB7C24">
        <w:trPr>
          <w:trHeight w:val="225"/>
          <w:jc w:val="center"/>
        </w:trPr>
        <w:tc>
          <w:tcPr>
            <w:tcW w:w="103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0701 «Дошкольное образование»</w:t>
            </w:r>
          </w:p>
        </w:tc>
      </w:tr>
      <w:tr w:rsidR="00DB7C24">
        <w:trPr>
          <w:trHeight w:val="162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(организаций) Ахтубинского района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700 0701 01 2 00 10020 111</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243630</w:t>
            </w:r>
            <w:r>
              <w:rPr>
                <w:rFonts w:ascii="Times New Roman" w:eastAsia="Times New Roman" w:hAnsi="Times New Roman" w:cs="Times New Roman"/>
                <w:color w:val="000000"/>
                <w:sz w:val="20"/>
                <w:szCs w:val="20"/>
                <w:lang w:val="en-US" w:eastAsia="ru-RU"/>
              </w:rPr>
              <w:t>,00</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243630</w:t>
            </w:r>
            <w:r>
              <w:rPr>
                <w:rFonts w:ascii="Times New Roman" w:eastAsia="Times New Roman" w:hAnsi="Times New Roman" w:cs="Times New Roman"/>
                <w:color w:val="000000"/>
                <w:sz w:val="20"/>
                <w:szCs w:val="20"/>
                <w:lang w:val="en-US" w:eastAsia="ru-RU"/>
              </w:rPr>
              <w:t>,00</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0,98</w:t>
            </w:r>
          </w:p>
        </w:tc>
      </w:tr>
      <w:tr w:rsidR="00DB7C24">
        <w:trPr>
          <w:trHeight w:val="224"/>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700 0701 01 2 00 10020 119</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73576,26</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73576,26</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r>
      <w:tr w:rsidR="00DB7C24">
        <w:trPr>
          <w:trHeight w:val="1332"/>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700 0701 01 2 00 60140 111</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966188,04</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966188,04</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3,87</w:t>
            </w:r>
          </w:p>
        </w:tc>
      </w:tr>
      <w:tr w:rsidR="00DB7C24">
        <w:trPr>
          <w:trHeight w:val="1894"/>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700 0701 01 2 00 60140 119</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291366,28</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291366,28</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r>
      <w:tr w:rsidR="00DB7C24">
        <w:trPr>
          <w:trHeight w:val="1377"/>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700 0701 01 2 00 60140 244</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0,02</w:t>
            </w:r>
          </w:p>
        </w:tc>
      </w:tr>
      <w:tr w:rsidR="00DB7C24">
        <w:trPr>
          <w:trHeight w:val="278"/>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226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0701</w:t>
            </w:r>
          </w:p>
        </w:tc>
        <w:tc>
          <w:tcPr>
            <w:tcW w:w="2551" w:type="dxa"/>
            <w:tcBorders>
              <w:top w:val="nil"/>
              <w:left w:val="nil"/>
              <w:bottom w:val="single" w:sz="4" w:space="0" w:color="auto"/>
              <w:right w:val="single" w:sz="4" w:space="0" w:color="auto"/>
            </w:tcBorders>
            <w:shd w:val="clear" w:color="auto" w:fill="auto"/>
            <w:vAlign w:val="center"/>
          </w:tcPr>
          <w:p w:rsidR="00DB7C24" w:rsidRDefault="00DB7C24">
            <w:pPr>
              <w:spacing w:after="0"/>
              <w:jc w:val="center"/>
              <w:rPr>
                <w:rFonts w:ascii="Times New Roman" w:eastAsia="Times New Roman" w:hAnsi="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1579760,58</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1579760,58</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6,33</w:t>
            </w:r>
          </w:p>
        </w:tc>
      </w:tr>
      <w:tr w:rsidR="00DB7C24">
        <w:trPr>
          <w:trHeight w:val="225"/>
          <w:jc w:val="center"/>
        </w:trPr>
        <w:tc>
          <w:tcPr>
            <w:tcW w:w="103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0702 «Общее образование»</w:t>
            </w:r>
          </w:p>
        </w:tc>
      </w:tr>
      <w:tr w:rsidR="00DB7C24">
        <w:trPr>
          <w:trHeight w:val="60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(организаций) Ахтубинского района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700 0702 01 2 00 10020 111</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1931745,6</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1931745,6</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7,74</w:t>
            </w:r>
          </w:p>
        </w:tc>
      </w:tr>
      <w:tr w:rsidR="00DB7C24">
        <w:trPr>
          <w:trHeight w:val="619"/>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700 0702 01 2 00 10020 119</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583387,17</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583387,17</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2,34</w:t>
            </w:r>
          </w:p>
        </w:tc>
      </w:tr>
      <w:tr w:rsidR="00DB7C24">
        <w:trPr>
          <w:trHeight w:val="619"/>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700 0702 01 2 00 10020 244</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1069205,39</w:t>
            </w:r>
          </w:p>
        </w:tc>
        <w:tc>
          <w:tcPr>
            <w:tcW w:w="1276"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1067328,98</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-1876,41</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99,82</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w:t>
            </w:r>
          </w:p>
        </w:tc>
      </w:tr>
      <w:tr w:rsidR="00DB7C24">
        <w:trPr>
          <w:trHeight w:val="679"/>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700 0702 01 2 00 10020 247</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466436,39</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321667,42</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-144768,97</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68,96</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1,29</w:t>
            </w:r>
          </w:p>
        </w:tc>
      </w:tr>
      <w:tr w:rsidR="00DB7C24">
        <w:trPr>
          <w:trHeight w:val="488"/>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700 0702 01 2 00 10020 852</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10068</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10068</w:t>
            </w:r>
          </w:p>
        </w:tc>
        <w:tc>
          <w:tcPr>
            <w:tcW w:w="1134"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0,04</w:t>
            </w:r>
          </w:p>
        </w:tc>
      </w:tr>
      <w:tr w:rsidR="00DB7C24">
        <w:trPr>
          <w:trHeight w:val="2700"/>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226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(организаций) Ахтубинского района за счет родительской платы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700 0702 01 2 00 12020 244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373464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238037,06</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-135426,94</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63,74</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0,95</w:t>
            </w:r>
          </w:p>
        </w:tc>
      </w:tr>
      <w:tr w:rsidR="00DB7C24">
        <w:trPr>
          <w:trHeight w:val="1789"/>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700 0702 01 2 00 53030 111</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687342,42</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687342,42</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2,75</w:t>
            </w:r>
          </w:p>
        </w:tc>
      </w:tr>
      <w:tr w:rsidR="00DB7C24">
        <w:trPr>
          <w:trHeight w:val="90"/>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700 0702 01 2 00 53030 119</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207489,34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207489,34</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0,83</w:t>
            </w:r>
          </w:p>
        </w:tc>
      </w:tr>
      <w:tr w:rsidR="00DB7C24">
        <w:trPr>
          <w:trHeight w:val="1609"/>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rsidP="008940B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700 0702 01 2 00 63140 111</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11953208,72</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11953208,72</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47,89</w:t>
            </w:r>
          </w:p>
        </w:tc>
      </w:tr>
      <w:tr w:rsidR="00DB7C24">
        <w:trPr>
          <w:trHeight w:val="1639"/>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700 0702 01 2 00 63140 119</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3602393,43</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3602393,43</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14,43</w:t>
            </w:r>
          </w:p>
        </w:tc>
      </w:tr>
      <w:tr w:rsidR="00DB7C24">
        <w:trPr>
          <w:trHeight w:val="1013"/>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700 0702 01 2 00 63140 244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42000</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42000</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0,17</w:t>
            </w:r>
          </w:p>
        </w:tc>
      </w:tr>
      <w:tr w:rsidR="00DB7C24">
        <w:trPr>
          <w:trHeight w:val="3376"/>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8</w:t>
            </w:r>
          </w:p>
        </w:tc>
        <w:tc>
          <w:tcPr>
            <w:tcW w:w="226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1 2 00 L3040 244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692689,21</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565606,38</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-127082,83</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81,65</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2,27</w:t>
            </w:r>
          </w:p>
        </w:tc>
      </w:tr>
      <w:tr w:rsidR="00DB7C24">
        <w:trPr>
          <w:trHeight w:val="144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tcPr>
          <w:p w:rsidR="00DB7C24" w:rsidRDefault="002D0832" w:rsidP="008940B6">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Организация бесплатного двухразового питания обучающихся с ограниченными возможностями здоровья, в том числе инвалидов, в муниципальных общеобразовательных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С0050 244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197757,68</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188396,78</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-9360,9</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95,27</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0,75</w:t>
            </w:r>
          </w:p>
        </w:tc>
      </w:tr>
      <w:tr w:rsidR="00DB7C24">
        <w:trPr>
          <w:trHeight w:val="2798"/>
          <w:jc w:val="center"/>
        </w:trPr>
        <w:tc>
          <w:tcPr>
            <w:tcW w:w="425"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269" w:type="dxa"/>
            <w:vMerge/>
            <w:tcBorders>
              <w:top w:val="nil"/>
              <w:left w:val="single" w:sz="4" w:space="0" w:color="auto"/>
              <w:bottom w:val="single" w:sz="4" w:space="0" w:color="000000"/>
              <w:right w:val="single" w:sz="4" w:space="0" w:color="auto"/>
            </w:tcBorders>
            <w:vAlign w:val="center"/>
          </w:tcPr>
          <w:p w:rsidR="00DB7C24" w:rsidRDefault="00DB7C24">
            <w:pPr>
              <w:spacing w:after="0"/>
              <w:jc w:val="center"/>
              <w:rPr>
                <w:rFonts w:ascii="Times New Roman" w:eastAsia="Times New Roman" w:hAnsi="Times New Roman" w:cs="Times New Roman"/>
                <w:color w:val="000000"/>
                <w:sz w:val="20"/>
                <w:szCs w:val="20"/>
                <w:lang w:eastAsia="ru-RU"/>
              </w:rPr>
            </w:pPr>
          </w:p>
        </w:tc>
        <w:tc>
          <w:tcPr>
            <w:tcW w:w="2551"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С0050 321 (пособия, компенсации и иные социальные выплаты гражданам, кроме публичных нормативных обязательств)</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48954,04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48954,04</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DB7C24">
        <w:trPr>
          <w:trHeight w:val="136"/>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269"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Мероприятия по снабжению муниципальных учреждений топливом в рамках подпрограммы «Развитие общего образования» муниципальной программы «Развитие системы образования в МО «Ахтубинский район»</w:t>
            </w:r>
          </w:p>
        </w:tc>
        <w:tc>
          <w:tcPr>
            <w:tcW w:w="2551"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 0702 01 2 00 Т0010 244</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1934200</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1934200</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6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7,75</w:t>
            </w:r>
          </w:p>
        </w:tc>
      </w:tr>
      <w:tr w:rsidR="00DB7C24">
        <w:trPr>
          <w:trHeight w:val="225"/>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w:t>
            </w:r>
          </w:p>
        </w:tc>
        <w:tc>
          <w:tcPr>
            <w:tcW w:w="226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0702</w:t>
            </w:r>
          </w:p>
        </w:tc>
        <w:tc>
          <w:tcPr>
            <w:tcW w:w="2551" w:type="dxa"/>
            <w:tcBorders>
              <w:top w:val="nil"/>
              <w:left w:val="nil"/>
              <w:bottom w:val="single" w:sz="4" w:space="0" w:color="auto"/>
              <w:right w:val="single" w:sz="4" w:space="0" w:color="auto"/>
            </w:tcBorders>
            <w:shd w:val="clear" w:color="auto" w:fill="auto"/>
            <w:noWrap/>
            <w:vAlign w:val="center"/>
          </w:tcPr>
          <w:p w:rsidR="00DB7C24" w:rsidRDefault="00DB7C24">
            <w:pPr>
              <w:spacing w:after="0"/>
              <w:jc w:val="center"/>
              <w:rPr>
                <w:rFonts w:ascii="Times New Roman" w:eastAsia="Times New Roman" w:hAnsi="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23800341,39</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23381825,34</w:t>
            </w:r>
          </w:p>
        </w:tc>
        <w:tc>
          <w:tcPr>
            <w:tcW w:w="1134"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-418516,05</w:t>
            </w:r>
          </w:p>
        </w:tc>
        <w:tc>
          <w:tcPr>
            <w:tcW w:w="709"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98,24</w:t>
            </w:r>
          </w:p>
        </w:tc>
        <w:tc>
          <w:tcPr>
            <w:tcW w:w="692"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93,67</w:t>
            </w:r>
          </w:p>
        </w:tc>
      </w:tr>
      <w:tr w:rsidR="00DB7C24">
        <w:trPr>
          <w:trHeight w:val="225"/>
          <w:jc w:val="center"/>
        </w:trPr>
        <w:tc>
          <w:tcPr>
            <w:tcW w:w="425" w:type="dxa"/>
            <w:tcBorders>
              <w:top w:val="nil"/>
              <w:left w:val="single" w:sz="4" w:space="0" w:color="auto"/>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w:t>
            </w:r>
          </w:p>
        </w:tc>
        <w:tc>
          <w:tcPr>
            <w:tcW w:w="4820" w:type="dxa"/>
            <w:gridSpan w:val="2"/>
            <w:tcBorders>
              <w:top w:val="single" w:sz="4" w:space="0" w:color="auto"/>
              <w:left w:val="nil"/>
              <w:bottom w:val="single" w:sz="4" w:space="0" w:color="auto"/>
              <w:right w:val="single" w:sz="4" w:space="0" w:color="000000"/>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25380101,97</w:t>
            </w:r>
          </w:p>
        </w:tc>
        <w:tc>
          <w:tcPr>
            <w:tcW w:w="1276" w:type="dxa"/>
            <w:tcBorders>
              <w:top w:val="nil"/>
              <w:left w:val="nil"/>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24961585,92</w:t>
            </w:r>
          </w:p>
        </w:tc>
        <w:tc>
          <w:tcPr>
            <w:tcW w:w="1134" w:type="dxa"/>
            <w:tcBorders>
              <w:top w:val="nil"/>
              <w:left w:val="nil"/>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-418516,05</w:t>
            </w:r>
          </w:p>
        </w:tc>
        <w:tc>
          <w:tcPr>
            <w:tcW w:w="709" w:type="dxa"/>
            <w:tcBorders>
              <w:top w:val="nil"/>
              <w:left w:val="nil"/>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98,35</w:t>
            </w:r>
          </w:p>
        </w:tc>
        <w:tc>
          <w:tcPr>
            <w:tcW w:w="692" w:type="dxa"/>
            <w:tcBorders>
              <w:top w:val="nil"/>
              <w:left w:val="nil"/>
              <w:bottom w:val="single" w:sz="4" w:space="0" w:color="auto"/>
              <w:right w:val="single" w:sz="4" w:space="0" w:color="auto"/>
            </w:tcBorders>
            <w:shd w:val="clear" w:color="auto" w:fill="auto"/>
            <w:noWrap/>
            <w:vAlign w:val="bottom"/>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r>
    </w:tbl>
    <w:p w:rsidR="00DB7C24" w:rsidRDefault="00DB7C24">
      <w:pPr>
        <w:spacing w:after="0"/>
        <w:ind w:firstLine="567"/>
        <w:jc w:val="both"/>
        <w:rPr>
          <w:rFonts w:ascii="Times New Roman" w:eastAsiaTheme="minorHAnsi" w:hAnsi="Times New Roman" w:cs="Times New Roman"/>
          <w:sz w:val="12"/>
          <w:szCs w:val="12"/>
          <w:highlight w:val="lightGray"/>
        </w:rPr>
      </w:pPr>
    </w:p>
    <w:p w:rsidR="00DB7C24" w:rsidRDefault="002D0832">
      <w:pPr>
        <w:spacing w:after="0"/>
        <w:ind w:firstLineChars="183" w:firstLine="43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Наибольший удельный вес общих расходов за 2023 год занимают расходы по подразделу 0702 «Общее образование» 93,67%.</w:t>
      </w:r>
    </w:p>
    <w:p w:rsidR="00DB7C24" w:rsidRDefault="002D0832">
      <w:pPr>
        <w:spacing w:after="0"/>
        <w:ind w:firstLineChars="183" w:firstLine="43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Неисполненные назначения по лимитам бюджетных обязательств составили 418,51605 тыс. руб. Показатели бюджетной сметы исполнены на 98,35% к утвержденному плану.</w:t>
      </w:r>
    </w:p>
    <w:p w:rsidR="00DB7C24" w:rsidRDefault="002D0832">
      <w:pPr>
        <w:autoSpaceDE w:val="0"/>
        <w:autoSpaceDN w:val="0"/>
        <w:adjustRightInd w:val="0"/>
        <w:spacing w:after="0"/>
        <w:ind w:firstLineChars="183" w:firstLine="439"/>
        <w:jc w:val="both"/>
        <w:rPr>
          <w:rFonts w:ascii="Times New Roman" w:eastAsia="SimSun" w:hAnsi="Times New Roman" w:cs="Times New Roman"/>
          <w:i/>
          <w:sz w:val="24"/>
          <w:szCs w:val="24"/>
          <w:lang w:eastAsia="ru-RU"/>
        </w:rPr>
      </w:pPr>
      <w:r>
        <w:rPr>
          <w:rFonts w:ascii="Times New Roman" w:eastAsiaTheme="minorHAnsi" w:hAnsi="Times New Roman" w:cs="Times New Roman"/>
          <w:i/>
          <w:sz w:val="24"/>
          <w:szCs w:val="24"/>
        </w:rPr>
        <w:t xml:space="preserve">В нарушение </w:t>
      </w:r>
      <w:r>
        <w:rPr>
          <w:rFonts w:ascii="Times New Roman" w:eastAsia="SimSun" w:hAnsi="Times New Roman" w:cs="Times New Roman"/>
          <w:i/>
          <w:sz w:val="24"/>
          <w:szCs w:val="24"/>
          <w:lang w:eastAsia="ru-RU"/>
        </w:rPr>
        <w:t>п.1 ст.162 БК РФ Учреждением в 2023 году:</w:t>
      </w:r>
    </w:p>
    <w:p w:rsidR="00DB7C24" w:rsidRDefault="002D0832">
      <w:pPr>
        <w:autoSpaceDE w:val="0"/>
        <w:autoSpaceDN w:val="0"/>
        <w:adjustRightInd w:val="0"/>
        <w:spacing w:after="0"/>
        <w:ind w:firstLineChars="183" w:firstLine="439"/>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проводилась работа по обеспечению результативности и целевому характеру использования предусмотренных ему бюджетных ассигнований;</w:t>
      </w:r>
    </w:p>
    <w:p w:rsidR="00DB7C24" w:rsidRDefault="002D0832">
      <w:pPr>
        <w:autoSpaceDE w:val="0"/>
        <w:autoSpaceDN w:val="0"/>
        <w:adjustRightInd w:val="0"/>
        <w:spacing w:after="0"/>
        <w:ind w:firstLineChars="183" w:firstLine="439"/>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lastRenderedPageBreak/>
        <w:t>- не вносились соответствующему главному распорядителю (распорядителю) бюджетных средств предложения по изменению бюджетной росписи.</w:t>
      </w:r>
    </w:p>
    <w:p w:rsidR="00DB7C24" w:rsidRDefault="00DB7C24">
      <w:pPr>
        <w:autoSpaceDE w:val="0"/>
        <w:autoSpaceDN w:val="0"/>
        <w:adjustRightInd w:val="0"/>
        <w:spacing w:after="0"/>
        <w:ind w:firstLineChars="183" w:firstLine="220"/>
        <w:jc w:val="both"/>
        <w:rPr>
          <w:rFonts w:ascii="Times New Roman" w:eastAsia="SimSun" w:hAnsi="Times New Roman" w:cs="Times New Roman"/>
          <w:i/>
          <w:sz w:val="12"/>
          <w:szCs w:val="12"/>
          <w:lang w:eastAsia="ru-RU"/>
        </w:rPr>
      </w:pPr>
    </w:p>
    <w:p w:rsidR="00DB7C24" w:rsidRDefault="002D0832">
      <w:pPr>
        <w:autoSpaceDE w:val="0"/>
        <w:autoSpaceDN w:val="0"/>
        <w:adjustRightInd w:val="0"/>
        <w:spacing w:after="0"/>
        <w:ind w:firstLineChars="183" w:firstLine="441"/>
        <w:jc w:val="both"/>
        <w:rPr>
          <w:rFonts w:ascii="Times New Roman" w:eastAsia="SimSun" w:hAnsi="Times New Roman" w:cs="Times New Roman"/>
          <w:b/>
          <w:i/>
          <w:sz w:val="24"/>
          <w:szCs w:val="24"/>
          <w:lang w:eastAsia="ru-RU"/>
        </w:rPr>
      </w:pPr>
      <w:r>
        <w:rPr>
          <w:rFonts w:ascii="Times New Roman" w:eastAsia="SimSun" w:hAnsi="Times New Roman" w:cs="Times New Roman"/>
          <w:b/>
          <w:i/>
          <w:sz w:val="24"/>
          <w:szCs w:val="24"/>
          <w:lang w:eastAsia="ru-RU"/>
        </w:rPr>
        <w:t>При проверке фактически произведённых расходов за 2023 год Контрольно-счетной палатой выявлен факт нецелевого использования бюджетных ассигнований, а именно:</w:t>
      </w:r>
    </w:p>
    <w:p w:rsidR="00DB7C24" w:rsidRDefault="002D0832">
      <w:pPr>
        <w:autoSpaceDE w:val="0"/>
        <w:autoSpaceDN w:val="0"/>
        <w:adjustRightInd w:val="0"/>
        <w:spacing w:after="0"/>
        <w:ind w:firstLineChars="183" w:firstLine="441"/>
        <w:jc w:val="both"/>
        <w:rPr>
          <w:rFonts w:ascii="Times New Roman" w:eastAsia="SimSun" w:hAnsi="Times New Roman" w:cs="Times New Roman"/>
          <w:b/>
          <w:bCs/>
          <w:i/>
          <w:iCs/>
          <w:sz w:val="24"/>
          <w:szCs w:val="24"/>
          <w:lang w:eastAsia="ru-RU"/>
        </w:rPr>
      </w:pPr>
      <w:r>
        <w:rPr>
          <w:rFonts w:ascii="Times New Roman" w:eastAsia="SimSun" w:hAnsi="Times New Roman" w:cs="Times New Roman"/>
          <w:b/>
          <w:i/>
          <w:sz w:val="24"/>
          <w:szCs w:val="24"/>
          <w:lang w:eastAsia="ru-RU"/>
        </w:rPr>
        <w:t xml:space="preserve">- согласно платёжным поручениям от 26.05.2023 №392111, от 16.11.2023 №871229, от 16.11.2023 №871230, от 17.11.2023 №876154 Учреждением произведена оплата транспортного налога с организаций за 1 квартал 2023г., за 2 квартал 2023г., за 3 квартал 2023г. и за 4 квартал 2023г. соответственно в общей сумме 8793,00 руб. по </w:t>
      </w:r>
      <w:r>
        <w:rPr>
          <w:rFonts w:ascii="Times New Roman" w:eastAsia="SimSun" w:hAnsi="Times New Roman" w:cs="Times New Roman"/>
          <w:b/>
          <w:bCs/>
          <w:i/>
          <w:iCs/>
          <w:sz w:val="24"/>
          <w:szCs w:val="24"/>
          <w:lang w:eastAsia="ru-RU"/>
        </w:rPr>
        <w:t>КОСГУ 291 «Налоги, пошлины и сборы»;</w:t>
      </w:r>
    </w:p>
    <w:p w:rsidR="00DB7C24" w:rsidRDefault="002D0832">
      <w:pPr>
        <w:autoSpaceDE w:val="0"/>
        <w:autoSpaceDN w:val="0"/>
        <w:adjustRightInd w:val="0"/>
        <w:spacing w:after="0"/>
        <w:ind w:firstLineChars="183" w:firstLine="441"/>
        <w:jc w:val="both"/>
        <w:rPr>
          <w:rFonts w:ascii="Times New Roman" w:eastAsia="SimSun" w:hAnsi="Times New Roman" w:cs="Times New Roman"/>
          <w:b/>
          <w:i/>
          <w:sz w:val="24"/>
          <w:szCs w:val="24"/>
          <w:lang w:eastAsia="ru-RU"/>
        </w:rPr>
      </w:pPr>
      <w:r>
        <w:rPr>
          <w:rFonts w:ascii="Times New Roman" w:eastAsia="SimSun" w:hAnsi="Times New Roman" w:cs="Times New Roman"/>
          <w:b/>
          <w:bCs/>
          <w:i/>
          <w:iCs/>
          <w:sz w:val="24"/>
          <w:szCs w:val="24"/>
          <w:lang w:eastAsia="ru-RU"/>
        </w:rPr>
        <w:t xml:space="preserve">- оплата </w:t>
      </w:r>
      <w:r>
        <w:rPr>
          <w:rFonts w:ascii="Times New Roman" w:eastAsia="SimSun" w:hAnsi="Times New Roman" w:cs="Times New Roman"/>
          <w:b/>
          <w:i/>
          <w:sz w:val="24"/>
          <w:szCs w:val="24"/>
          <w:lang w:eastAsia="ru-RU"/>
        </w:rPr>
        <w:t>транспортного налога с организаций Учреждением произведена на основании Сообщения исчисленных налоговым органом суммах транспортного налога, налога на имущество организаций, земельного налога от 15.06.2023 №3825893, представленного к проверке;</w:t>
      </w:r>
    </w:p>
    <w:p w:rsidR="00DB7C24" w:rsidRDefault="002D0832">
      <w:pPr>
        <w:spacing w:after="0"/>
        <w:ind w:firstLineChars="183" w:firstLine="441"/>
        <w:jc w:val="both"/>
        <w:rPr>
          <w:rFonts w:ascii="Times New Roman" w:hAnsi="Times New Roman" w:cs="Times New Roman"/>
          <w:b/>
          <w:i/>
          <w:sz w:val="24"/>
          <w:szCs w:val="24"/>
        </w:rPr>
      </w:pPr>
      <w:r>
        <w:rPr>
          <w:rFonts w:ascii="Times New Roman" w:eastAsia="SimSun" w:hAnsi="Times New Roman" w:cs="Times New Roman"/>
          <w:b/>
          <w:i/>
          <w:sz w:val="24"/>
          <w:szCs w:val="24"/>
          <w:lang w:eastAsia="ru-RU"/>
        </w:rPr>
        <w:t xml:space="preserve">- согласно Сообщения исчисленных налоговым органом суммах транспортного налога, налога на имущество организаций, земельного налога от 15.06.2023 №3825893 транспортный налог в сумме 1050,00 рублей за налоговый период 2022 год исчислен по автомобилю ГАЗ 52-04 с </w:t>
      </w:r>
      <w:r>
        <w:rPr>
          <w:rFonts w:ascii="Times New Roman" w:hAnsi="Times New Roman" w:cs="Times New Roman"/>
          <w:b/>
          <w:i/>
          <w:sz w:val="24"/>
          <w:szCs w:val="24"/>
        </w:rPr>
        <w:t xml:space="preserve">регистрационным знаком (номером) К483ЕТ30 и с </w:t>
      </w:r>
      <w:r>
        <w:rPr>
          <w:rFonts w:ascii="Times New Roman" w:hAnsi="Times New Roman" w:cs="Times New Roman"/>
          <w:b/>
          <w:i/>
          <w:sz w:val="24"/>
          <w:szCs w:val="24"/>
          <w:lang w:val="en-US"/>
        </w:rPr>
        <w:t>VIN</w:t>
      </w:r>
      <w:r>
        <w:rPr>
          <w:rFonts w:ascii="Times New Roman" w:hAnsi="Times New Roman" w:cs="Times New Roman"/>
          <w:b/>
          <w:i/>
          <w:sz w:val="24"/>
          <w:szCs w:val="24"/>
        </w:rPr>
        <w:t xml:space="preserve"> ХТН520400Н0971922, который согласно Распоряжения Администрации МО «Ахтубинский район» от 19.05.2017 №275-р «О прекращении права оперативного управления на имущество МБОУ «</w:t>
      </w:r>
      <w:proofErr w:type="spellStart"/>
      <w:r>
        <w:rPr>
          <w:rFonts w:ascii="Times New Roman" w:hAnsi="Times New Roman" w:cs="Times New Roman"/>
          <w:b/>
          <w:i/>
          <w:sz w:val="24"/>
          <w:szCs w:val="24"/>
        </w:rPr>
        <w:t>Золотухинская</w:t>
      </w:r>
      <w:proofErr w:type="spellEnd"/>
      <w:r>
        <w:rPr>
          <w:rFonts w:ascii="Times New Roman" w:hAnsi="Times New Roman" w:cs="Times New Roman"/>
          <w:b/>
          <w:i/>
          <w:sz w:val="24"/>
          <w:szCs w:val="24"/>
        </w:rPr>
        <w:t xml:space="preserve"> СОШ МО «Ахтубинский район» передан Муниципальному казенному учреждению «Управление по хозяйственному и транспортному обеспечению органов местного самоуправления муниципального образования «Ахтубинский район» и на основании акта от 17.04.2017 №00000002 о списании транспортного средства должен быть списан с балансового учёта МКОУ «</w:t>
      </w:r>
      <w:proofErr w:type="spellStart"/>
      <w:r>
        <w:rPr>
          <w:rFonts w:ascii="Times New Roman" w:hAnsi="Times New Roman" w:cs="Times New Roman"/>
          <w:b/>
          <w:i/>
          <w:sz w:val="24"/>
          <w:szCs w:val="24"/>
        </w:rPr>
        <w:t>Золотухинская</w:t>
      </w:r>
      <w:proofErr w:type="spellEnd"/>
      <w:r>
        <w:rPr>
          <w:rFonts w:ascii="Times New Roman" w:hAnsi="Times New Roman" w:cs="Times New Roman"/>
          <w:b/>
          <w:i/>
          <w:sz w:val="24"/>
          <w:szCs w:val="24"/>
        </w:rPr>
        <w:t xml:space="preserve"> СОШ МО «Ахтубинский район».</w:t>
      </w:r>
    </w:p>
    <w:p w:rsidR="00DB7C24" w:rsidRDefault="00DB7C24">
      <w:pPr>
        <w:autoSpaceDE w:val="0"/>
        <w:autoSpaceDN w:val="0"/>
        <w:adjustRightInd w:val="0"/>
        <w:spacing w:after="0"/>
        <w:ind w:firstLineChars="183" w:firstLine="220"/>
        <w:jc w:val="both"/>
        <w:rPr>
          <w:rFonts w:ascii="Times New Roman" w:eastAsia="SimSun" w:hAnsi="Times New Roman" w:cs="Times New Roman"/>
          <w:b/>
          <w:i/>
          <w:sz w:val="12"/>
          <w:szCs w:val="12"/>
          <w:lang w:eastAsia="ru-RU"/>
        </w:rPr>
      </w:pP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38 БК РФ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Согласно пп.3 п.1 ст.162 БК РФ получатель бюджетных средств обеспечивает результативность, целевой характер использования предусмотренных ему бюджетных ассигнований.</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В соответствии с п.1 ст.306.4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DB7C24" w:rsidRDefault="002D0832">
      <w:pPr>
        <w:spacing w:after="0"/>
        <w:ind w:firstLineChars="183" w:firstLine="441"/>
        <w:jc w:val="both"/>
        <w:rPr>
          <w:rFonts w:ascii="Times New Roman" w:hAnsi="Times New Roman" w:cs="Times New Roman"/>
          <w:b/>
          <w:i/>
          <w:sz w:val="24"/>
          <w:szCs w:val="24"/>
        </w:rPr>
      </w:pPr>
      <w:r>
        <w:rPr>
          <w:rFonts w:ascii="Times New Roman" w:hAnsi="Times New Roman" w:cs="Times New Roman"/>
          <w:b/>
          <w:i/>
          <w:sz w:val="24"/>
          <w:szCs w:val="24"/>
        </w:rPr>
        <w:t>В нарушение статьи 38 БК РФ, пп.3 п.1 ст.162 БК РФ, п.1 ст.306.4 БК РФ МКОУ «</w:t>
      </w:r>
      <w:proofErr w:type="spellStart"/>
      <w:r>
        <w:rPr>
          <w:rFonts w:ascii="Times New Roman" w:hAnsi="Times New Roman" w:cs="Times New Roman"/>
          <w:b/>
          <w:i/>
          <w:sz w:val="24"/>
          <w:szCs w:val="24"/>
        </w:rPr>
        <w:t>Золотухинская</w:t>
      </w:r>
      <w:proofErr w:type="spellEnd"/>
      <w:r>
        <w:rPr>
          <w:rFonts w:ascii="Times New Roman" w:hAnsi="Times New Roman" w:cs="Times New Roman"/>
          <w:b/>
          <w:i/>
          <w:sz w:val="24"/>
          <w:szCs w:val="24"/>
        </w:rPr>
        <w:t xml:space="preserve"> СОШ МО «Ахтубинский район» в 2023 году допущено направление бюджетных средств в сумме 1050,00 руб. на оплату транспортного налога по ГАЗ 52-04, переданному на основании Распоряжения Администрации МО «Ахтубинский район» от 19.05.2017 №275-р «О прекращении права оперативного управления на имущество МБОУ «</w:t>
      </w:r>
      <w:proofErr w:type="spellStart"/>
      <w:r>
        <w:rPr>
          <w:rFonts w:ascii="Times New Roman" w:hAnsi="Times New Roman" w:cs="Times New Roman"/>
          <w:b/>
          <w:i/>
          <w:sz w:val="24"/>
          <w:szCs w:val="24"/>
        </w:rPr>
        <w:t>Золотухинская</w:t>
      </w:r>
      <w:proofErr w:type="spellEnd"/>
      <w:r>
        <w:rPr>
          <w:rFonts w:ascii="Times New Roman" w:hAnsi="Times New Roman" w:cs="Times New Roman"/>
          <w:b/>
          <w:i/>
          <w:sz w:val="24"/>
          <w:szCs w:val="24"/>
        </w:rPr>
        <w:t xml:space="preserve"> СОШ МО «Ахтубинский район» Муниципальному казенному учреждению «Управление по хозяйственному и транспортному обеспечению органов местного самоуправления муниципального образования «Ахтубинский район», что свидетельствует о нецелевом использовании бюджетных средств.</w:t>
      </w:r>
    </w:p>
    <w:p w:rsidR="00DB7C24" w:rsidRDefault="002D0832">
      <w:pPr>
        <w:autoSpaceDE w:val="0"/>
        <w:autoSpaceDN w:val="0"/>
        <w:adjustRightInd w:val="0"/>
        <w:spacing w:after="0"/>
        <w:ind w:firstLineChars="183" w:firstLine="441"/>
        <w:jc w:val="both"/>
        <w:rPr>
          <w:rFonts w:ascii="Times New Roman" w:hAnsi="Times New Roman" w:cs="Times New Roman"/>
          <w:b/>
          <w:i/>
          <w:sz w:val="24"/>
          <w:szCs w:val="24"/>
        </w:rPr>
      </w:pPr>
      <w:r>
        <w:rPr>
          <w:rFonts w:ascii="Times New Roman" w:hAnsi="Times New Roman" w:cs="Times New Roman"/>
          <w:b/>
          <w:i/>
          <w:sz w:val="24"/>
          <w:szCs w:val="24"/>
        </w:rPr>
        <w:t xml:space="preserve">Вышеуказанное нарушение содержит признаки правонарушения, предусмотренного статьей 15.14 КоАП РФ. </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со статьей 5.11 Устава Директор учреждения:</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распоряжается имуществом и средствами Учреждения в порядке и пределах, установленных действующим законодательством и уставом Учреждения, несет ответственность за целевое использование бюджетных средств;</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РФ.</w:t>
      </w:r>
    </w:p>
    <w:p w:rsidR="00DB7C24" w:rsidRDefault="002D0832">
      <w:pPr>
        <w:autoSpaceDE w:val="0"/>
        <w:autoSpaceDN w:val="0"/>
        <w:adjustRightInd w:val="0"/>
        <w:spacing w:after="0"/>
        <w:ind w:firstLineChars="183" w:firstLine="439"/>
        <w:jc w:val="both"/>
        <w:rPr>
          <w:rFonts w:ascii="Times New Roman" w:hAnsi="Times New Roman" w:cs="Times New Roman"/>
          <w:bCs/>
          <w:iCs/>
          <w:sz w:val="24"/>
          <w:szCs w:val="24"/>
        </w:rPr>
      </w:pPr>
      <w:r>
        <w:rPr>
          <w:rFonts w:ascii="Times New Roman" w:hAnsi="Times New Roman" w:cs="Times New Roman"/>
          <w:sz w:val="24"/>
          <w:szCs w:val="24"/>
        </w:rPr>
        <w:t xml:space="preserve">Согласно Выписки из приказа Управления образованием Администрации МО «Ахтубинский район» от 02.09.2002 №283 «О приеме на работу </w:t>
      </w:r>
      <w:proofErr w:type="spellStart"/>
      <w:r>
        <w:rPr>
          <w:rFonts w:ascii="Times New Roman" w:hAnsi="Times New Roman" w:cs="Times New Roman"/>
          <w:sz w:val="24"/>
          <w:szCs w:val="24"/>
        </w:rPr>
        <w:t>Однобокова</w:t>
      </w:r>
      <w:proofErr w:type="spellEnd"/>
      <w:r>
        <w:rPr>
          <w:rFonts w:ascii="Times New Roman" w:hAnsi="Times New Roman" w:cs="Times New Roman"/>
          <w:sz w:val="24"/>
          <w:szCs w:val="24"/>
        </w:rPr>
        <w:t xml:space="preserve"> С.А.» должность директора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занимает </w:t>
      </w:r>
      <w:proofErr w:type="spellStart"/>
      <w:r>
        <w:rPr>
          <w:rFonts w:ascii="Times New Roman" w:hAnsi="Times New Roman" w:cs="Times New Roman"/>
          <w:sz w:val="24"/>
          <w:szCs w:val="24"/>
        </w:rPr>
        <w:t>Однобоков</w:t>
      </w:r>
      <w:proofErr w:type="spellEnd"/>
      <w:r>
        <w:rPr>
          <w:rFonts w:ascii="Times New Roman" w:hAnsi="Times New Roman" w:cs="Times New Roman"/>
          <w:sz w:val="24"/>
          <w:szCs w:val="24"/>
        </w:rPr>
        <w:t xml:space="preserve"> Сергей Александрович.</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bCs/>
          <w:sz w:val="24"/>
          <w:szCs w:val="24"/>
        </w:rPr>
        <w:t xml:space="preserve">В отношении </w:t>
      </w:r>
      <w:r>
        <w:rPr>
          <w:rFonts w:ascii="Times New Roman" w:hAnsi="Times New Roman" w:cs="Times New Roman"/>
          <w:sz w:val="24"/>
          <w:szCs w:val="24"/>
        </w:rPr>
        <w:t>директора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w:t>
      </w:r>
      <w:r>
        <w:rPr>
          <w:rFonts w:ascii="Times New Roman" w:hAnsi="Times New Roman" w:cs="Times New Roman"/>
          <w:bCs/>
          <w:sz w:val="24"/>
          <w:szCs w:val="24"/>
        </w:rPr>
        <w:t xml:space="preserve"> </w:t>
      </w:r>
      <w:proofErr w:type="spellStart"/>
      <w:r>
        <w:rPr>
          <w:rFonts w:ascii="Times New Roman" w:hAnsi="Times New Roman" w:cs="Times New Roman"/>
          <w:sz w:val="24"/>
          <w:szCs w:val="24"/>
        </w:rPr>
        <w:t>Однобокова</w:t>
      </w:r>
      <w:proofErr w:type="spellEnd"/>
      <w:r>
        <w:rPr>
          <w:rFonts w:ascii="Times New Roman" w:hAnsi="Times New Roman" w:cs="Times New Roman"/>
          <w:sz w:val="24"/>
          <w:szCs w:val="24"/>
        </w:rPr>
        <w:t xml:space="preserve"> Сергея Александровича</w:t>
      </w:r>
      <w:r>
        <w:rPr>
          <w:rFonts w:ascii="Times New Roman" w:hAnsi="Times New Roman" w:cs="Times New Roman"/>
          <w:bCs/>
          <w:sz w:val="24"/>
          <w:szCs w:val="24"/>
        </w:rPr>
        <w:t xml:space="preserve"> возбуждается производство об административном правонарушении, предусмотренное </w:t>
      </w:r>
      <w:r>
        <w:rPr>
          <w:rFonts w:ascii="Times New Roman" w:hAnsi="Times New Roman" w:cs="Times New Roman"/>
          <w:sz w:val="24"/>
          <w:szCs w:val="24"/>
        </w:rPr>
        <w:t>ст.15.14</w:t>
      </w:r>
      <w:r>
        <w:rPr>
          <w:rFonts w:ascii="Times New Roman" w:hAnsi="Times New Roman" w:cs="Times New Roman"/>
        </w:rPr>
        <w:t xml:space="preserve"> </w:t>
      </w:r>
      <w:r>
        <w:rPr>
          <w:rFonts w:ascii="Times New Roman" w:hAnsi="Times New Roman" w:cs="Times New Roman"/>
          <w:sz w:val="24"/>
          <w:szCs w:val="24"/>
        </w:rPr>
        <w:t>КоАП РФ.</w:t>
      </w:r>
    </w:p>
    <w:p w:rsidR="00DB7C24" w:rsidRDefault="002D0832">
      <w:pPr>
        <w:autoSpaceDE w:val="0"/>
        <w:autoSpaceDN w:val="0"/>
        <w:adjustRightInd w:val="0"/>
        <w:spacing w:after="0"/>
        <w:ind w:firstLineChars="183" w:firstLine="441"/>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w:t>
      </w:r>
      <w:r>
        <w:rPr>
          <w:rFonts w:ascii="Times New Roman" w:eastAsia="SimSun" w:hAnsi="Times New Roman" w:cs="Times New Roman"/>
          <w:b/>
          <w:i/>
          <w:sz w:val="24"/>
          <w:szCs w:val="24"/>
          <w:lang w:eastAsia="ru-RU"/>
        </w:rPr>
        <w:t>проводить работу по результативности использования</w:t>
      </w:r>
      <w:r w:rsidRPr="002D0832">
        <w:rPr>
          <w:rFonts w:ascii="Times New Roman" w:eastAsia="SimSun" w:hAnsi="Times New Roman" w:cs="Times New Roman"/>
          <w:b/>
          <w:i/>
          <w:sz w:val="24"/>
          <w:szCs w:val="24"/>
          <w:lang w:eastAsia="ru-RU"/>
        </w:rPr>
        <w:t xml:space="preserve"> </w:t>
      </w:r>
      <w:r>
        <w:rPr>
          <w:rFonts w:ascii="Times New Roman" w:eastAsia="SimSun" w:hAnsi="Times New Roman" w:cs="Times New Roman"/>
          <w:b/>
          <w:i/>
          <w:sz w:val="24"/>
          <w:szCs w:val="24"/>
          <w:lang w:eastAsia="ru-RU"/>
        </w:rPr>
        <w:t>бюджетных средств</w:t>
      </w:r>
      <w:r>
        <w:rPr>
          <w:rFonts w:ascii="Times New Roman" w:hAnsi="Times New Roman" w:cs="Times New Roman"/>
          <w:b/>
          <w:i/>
          <w:sz w:val="24"/>
          <w:szCs w:val="24"/>
        </w:rPr>
        <w:t xml:space="preserve"> и не допускать нецелевое использование</w:t>
      </w:r>
      <w:r>
        <w:rPr>
          <w:rFonts w:ascii="Times New Roman" w:eastAsia="SimSun" w:hAnsi="Times New Roman" w:cs="Times New Roman"/>
          <w:b/>
          <w:i/>
          <w:sz w:val="24"/>
          <w:szCs w:val="24"/>
          <w:lang w:eastAsia="ru-RU"/>
        </w:rPr>
        <w:t>.</w:t>
      </w:r>
    </w:p>
    <w:p w:rsidR="00DB7C24" w:rsidRDefault="00DB7C24">
      <w:pPr>
        <w:autoSpaceDE w:val="0"/>
        <w:autoSpaceDN w:val="0"/>
        <w:adjustRightInd w:val="0"/>
        <w:spacing w:after="0"/>
        <w:ind w:firstLine="709"/>
        <w:jc w:val="center"/>
        <w:rPr>
          <w:rFonts w:ascii="Times New Roman" w:eastAsia="Times New Roman" w:hAnsi="Times New Roman" w:cs="Times New Roman"/>
          <w:bCs/>
          <w:kern w:val="3"/>
          <w:sz w:val="12"/>
          <w:szCs w:val="12"/>
          <w:highlight w:val="lightGray"/>
        </w:rPr>
      </w:pPr>
    </w:p>
    <w:p w:rsidR="00DB7C24" w:rsidRDefault="002D0832">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4. Проверка соблюдения установленного порядка управления и распоряжения муниципальным имуществом</w:t>
      </w:r>
    </w:p>
    <w:p w:rsidR="00DB7C24" w:rsidRDefault="00DB7C24">
      <w:pPr>
        <w:pStyle w:val="af3"/>
        <w:tabs>
          <w:tab w:val="left" w:pos="426"/>
        </w:tabs>
        <w:autoSpaceDE w:val="0"/>
        <w:autoSpaceDN w:val="0"/>
        <w:adjustRightInd w:val="0"/>
        <w:spacing w:after="0"/>
        <w:ind w:left="0" w:firstLine="567"/>
        <w:jc w:val="both"/>
        <w:rPr>
          <w:rFonts w:ascii="Times New Roman" w:eastAsia="Arial Unicode MS" w:hAnsi="Times New Roman" w:cs="Times New Roman"/>
          <w:sz w:val="12"/>
          <w:szCs w:val="12"/>
        </w:rPr>
      </w:pPr>
    </w:p>
    <w:p w:rsidR="00DB7C24" w:rsidRDefault="002D0832">
      <w:pPr>
        <w:spacing w:after="0"/>
        <w:ind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проверки проанализированы документы по организации учёта и использованию муниципального имущества. В соответствии с Уставом и во исполнении ФЗ</w:t>
      </w:r>
      <w:r>
        <w:rPr>
          <w:rFonts w:ascii="Times New Roman" w:eastAsia="Times New Roman" w:hAnsi="Times New Roman" w:cs="Times New Roman"/>
          <w:sz w:val="24"/>
          <w:szCs w:val="24"/>
          <w:lang w:eastAsia="ru-RU"/>
        </w:rPr>
        <w:t xml:space="preserve"> №7-ФЗ</w:t>
      </w:r>
      <w:r>
        <w:rPr>
          <w:rFonts w:ascii="Times New Roman" w:eastAsia="Times New Roman" w:hAnsi="Times New Roman" w:cs="Times New Roman"/>
          <w:sz w:val="24"/>
          <w:szCs w:val="24"/>
        </w:rPr>
        <w:t xml:space="preserve"> 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DB7C24" w:rsidRDefault="002D0832">
      <w:pPr>
        <w:spacing w:after="0"/>
        <w:ind w:firstLine="440"/>
        <w:jc w:val="both"/>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Согласно п.6.2. Устава имущество Учреждения является собственностью муниципального образования и закрепляется за Учреждением на праве оперативного управления, согласно договору от 12.01.2012 №35.</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Земельный участок, необходимый для выполнения Учреждением своих уставных задач, предоставлен на праве постоянного (бессрочного) пользования:</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Земельный участок, кадастровый номер 30:01:040201:342, категория земель – Земли населённых пунктов, площадь - 19590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адрес: Астраханская область, </w:t>
      </w:r>
      <w:proofErr w:type="spellStart"/>
      <w:r>
        <w:rPr>
          <w:rFonts w:ascii="Times New Roman" w:hAnsi="Times New Roman" w:cs="Times New Roman"/>
          <w:sz w:val="24"/>
          <w:szCs w:val="24"/>
        </w:rPr>
        <w:t>с.Золотуха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д.42, дата государственной регистрации постоянного (бессрочного) пользования 05.05.2015г., регистрационный номер №30-30/002-30/002/026/2015-613/1;</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используется Учреждением на праве постоянного (бессрочного) пользования, учитывается на счёте 103.11 «Земля - недвижимое имущество учреждения» в составе нефинансовых активов (непроизведенных активов) на основании документа (свидетельства), подтверждающего право пользования земельным участком, по их </w:t>
      </w:r>
      <w:r>
        <w:rPr>
          <w:rFonts w:ascii="Times New Roman" w:hAnsi="Times New Roman" w:cs="Times New Roman"/>
          <w:i/>
          <w:sz w:val="24"/>
          <w:szCs w:val="24"/>
          <w:u w:val="single"/>
        </w:rPr>
        <w:t>кадастровой стоимости</w:t>
      </w:r>
      <w:r>
        <w:rPr>
          <w:rFonts w:ascii="Times New Roman" w:hAnsi="Times New Roman" w:cs="Times New Roman"/>
          <w:sz w:val="24"/>
          <w:szCs w:val="24"/>
        </w:rPr>
        <w:t xml:space="preserve"> (п.п.22, 70, 71 Инструкции №157н). Положениями законодательства, регулирующего ведение бухгалтерского учёта учреждениями бюджетной сферы, не закреплено применение какого-то конкретного документа, подтверждающего изменение кадастровой стоимости земельного участка. Изменение кадастровой стоимости земельных участков, ранее принятых к бухгалтерскому учёту, производится согласно п.20 </w:t>
      </w:r>
      <w:r>
        <w:rPr>
          <w:rFonts w:ascii="Times New Roman" w:hAnsi="Times New Roman"/>
          <w:sz w:val="24"/>
          <w:szCs w:val="24"/>
        </w:rPr>
        <w:t>Приказа Минфина России от 16.12.2010</w:t>
      </w:r>
      <w:r>
        <w:rPr>
          <w:rFonts w:ascii="Times New Roman" w:hAnsi="Times New Roman" w:cs="Times New Roman"/>
          <w:sz w:val="24"/>
          <w:szCs w:val="24"/>
        </w:rPr>
        <w:t xml:space="preserve"> №174н </w:t>
      </w:r>
      <w:r>
        <w:rPr>
          <w:rFonts w:ascii="Times New Roman" w:hAnsi="Times New Roman"/>
          <w:sz w:val="24"/>
          <w:szCs w:val="24"/>
        </w:rPr>
        <w:t>«Об утверждении Плана счетов бухгалтерского учета бюджетных учреждений и Инструкции по его применению» (далее - Инструкция №174н)</w:t>
      </w:r>
      <w:r>
        <w:rPr>
          <w:rFonts w:ascii="Times New Roman" w:hAnsi="Times New Roman" w:cs="Times New Roman"/>
          <w:sz w:val="24"/>
          <w:szCs w:val="24"/>
        </w:rPr>
        <w:t>.</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Согласно п.82 Инструкции</w:t>
      </w:r>
      <w:r>
        <w:rPr>
          <w:rFonts w:ascii="Times New Roman" w:eastAsia="Times New Roman" w:hAnsi="Times New Roman" w:cs="Times New Roman"/>
          <w:i/>
        </w:rPr>
        <w:t xml:space="preserve"> </w:t>
      </w:r>
      <w:r>
        <w:rPr>
          <w:rFonts w:ascii="Times New Roman" w:hAnsi="Times New Roman" w:cs="Times New Roman"/>
          <w:sz w:val="24"/>
          <w:szCs w:val="24"/>
        </w:rPr>
        <w:t xml:space="preserve">№157н аналитический учёт объектов непроизведенных активов ведётся в Инвентарной карточке учёта основных средств. Аналитический учёт непроизведенных активов ведётся в разрезе объектов, идентификационных номеров объектов непроизведенных активов (кадастровых, реестровых, учётных номеров), местонахождений объектов (адресов), ответственных лиц. </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Кадастровая стоимость земельного участка согласно Выписке из Единого государственного реестра недвижимости о кадастровой стоимости объекта недвижимости от 09.01.2024 №КУВИ-001/2024-4400882 составила:</w:t>
      </w:r>
    </w:p>
    <w:p w:rsidR="00DB7C24" w:rsidRDefault="002D0832">
      <w:pPr>
        <w:spacing w:after="0"/>
        <w:ind w:firstLine="567"/>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701"/>
        <w:gridCol w:w="2352"/>
        <w:gridCol w:w="1303"/>
        <w:gridCol w:w="1701"/>
        <w:gridCol w:w="1385"/>
        <w:gridCol w:w="1339"/>
      </w:tblGrid>
      <w:tr w:rsidR="00DB7C24">
        <w:trPr>
          <w:jc w:val="center"/>
        </w:trPr>
        <w:tc>
          <w:tcPr>
            <w:tcW w:w="489" w:type="dxa"/>
            <w:vMerge w:val="restart"/>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№п/п</w:t>
            </w:r>
          </w:p>
        </w:tc>
        <w:tc>
          <w:tcPr>
            <w:tcW w:w="1701" w:type="dxa"/>
            <w:vMerge w:val="restart"/>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Кадастровый номер земельного участка</w:t>
            </w:r>
          </w:p>
        </w:tc>
        <w:tc>
          <w:tcPr>
            <w:tcW w:w="2352" w:type="dxa"/>
            <w:vMerge w:val="restart"/>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Наименование учреждения</w:t>
            </w:r>
          </w:p>
        </w:tc>
        <w:tc>
          <w:tcPr>
            <w:tcW w:w="1303" w:type="dxa"/>
            <w:vMerge w:val="restart"/>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Стоимость земельного участка по данным бюджетного учета</w:t>
            </w:r>
          </w:p>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(тыс. руб.)</w:t>
            </w:r>
          </w:p>
        </w:tc>
        <w:tc>
          <w:tcPr>
            <w:tcW w:w="3086" w:type="dxa"/>
            <w:gridSpan w:val="2"/>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 xml:space="preserve">Сведения согласно </w:t>
            </w:r>
            <w:proofErr w:type="gramStart"/>
            <w:r>
              <w:rPr>
                <w:rFonts w:ascii="Times New Roman" w:eastAsia="Times New Roman" w:hAnsi="Times New Roman" w:cs="Times New Roman"/>
                <w:bCs/>
                <w:iCs/>
                <w:sz w:val="20"/>
                <w:szCs w:val="20"/>
                <w:lang w:val="zh-CN" w:eastAsia="zh-CN"/>
              </w:rPr>
              <w:t>Выписк</w:t>
            </w:r>
            <w:r>
              <w:rPr>
                <w:rFonts w:ascii="Times New Roman" w:eastAsia="Times New Roman" w:hAnsi="Times New Roman" w:cs="Times New Roman"/>
                <w:bCs/>
                <w:iCs/>
                <w:sz w:val="20"/>
                <w:szCs w:val="20"/>
                <w:lang w:eastAsia="zh-CN"/>
              </w:rPr>
              <w:t>е</w:t>
            </w:r>
            <w:proofErr w:type="gramEnd"/>
            <w:r>
              <w:rPr>
                <w:rFonts w:ascii="Times New Roman" w:eastAsia="Times New Roman" w:hAnsi="Times New Roman" w:cs="Times New Roman"/>
                <w:bCs/>
                <w:iCs/>
                <w:sz w:val="20"/>
                <w:szCs w:val="20"/>
                <w:lang w:val="zh-CN" w:eastAsia="zh-CN"/>
              </w:rPr>
              <w:t xml:space="preserve"> из ЕГРН о кадастровой стоимости объектов недвижимости</w:t>
            </w:r>
          </w:p>
        </w:tc>
        <w:tc>
          <w:tcPr>
            <w:tcW w:w="1339" w:type="dxa"/>
            <w:vMerge w:val="restart"/>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Расхождение</w:t>
            </w:r>
          </w:p>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(гр.4 – гр.3)</w:t>
            </w:r>
          </w:p>
        </w:tc>
      </w:tr>
      <w:tr w:rsidR="00DB7C24">
        <w:trPr>
          <w:jc w:val="center"/>
        </w:trPr>
        <w:tc>
          <w:tcPr>
            <w:tcW w:w="489" w:type="dxa"/>
            <w:vMerge/>
            <w:shd w:val="clear" w:color="auto" w:fill="auto"/>
            <w:vAlign w:val="center"/>
          </w:tcPr>
          <w:p w:rsidR="00DB7C24" w:rsidRDefault="00DB7C24">
            <w:pPr>
              <w:suppressAutoHyphens/>
              <w:spacing w:after="0"/>
              <w:jc w:val="center"/>
              <w:rPr>
                <w:rFonts w:ascii="Times New Roman" w:eastAsia="Times New Roman" w:hAnsi="Times New Roman" w:cs="Times New Roman"/>
                <w:bCs/>
                <w:iCs/>
                <w:sz w:val="20"/>
                <w:szCs w:val="20"/>
                <w:lang w:eastAsia="zh-CN"/>
              </w:rPr>
            </w:pPr>
          </w:p>
        </w:tc>
        <w:tc>
          <w:tcPr>
            <w:tcW w:w="1701" w:type="dxa"/>
            <w:vMerge/>
            <w:shd w:val="clear" w:color="auto" w:fill="auto"/>
            <w:vAlign w:val="center"/>
          </w:tcPr>
          <w:p w:rsidR="00DB7C24" w:rsidRDefault="00DB7C24">
            <w:pPr>
              <w:suppressAutoHyphens/>
              <w:spacing w:after="0"/>
              <w:jc w:val="center"/>
              <w:rPr>
                <w:rFonts w:ascii="Times New Roman" w:eastAsia="Times New Roman" w:hAnsi="Times New Roman" w:cs="Times New Roman"/>
                <w:bCs/>
                <w:iCs/>
                <w:sz w:val="20"/>
                <w:szCs w:val="20"/>
                <w:lang w:eastAsia="zh-CN"/>
              </w:rPr>
            </w:pPr>
          </w:p>
        </w:tc>
        <w:tc>
          <w:tcPr>
            <w:tcW w:w="2352" w:type="dxa"/>
            <w:vMerge/>
            <w:shd w:val="clear" w:color="auto" w:fill="auto"/>
            <w:vAlign w:val="center"/>
          </w:tcPr>
          <w:p w:rsidR="00DB7C24" w:rsidRDefault="00DB7C24">
            <w:pPr>
              <w:suppressAutoHyphens/>
              <w:spacing w:after="0"/>
              <w:jc w:val="center"/>
              <w:rPr>
                <w:rFonts w:ascii="Times New Roman" w:eastAsia="Times New Roman" w:hAnsi="Times New Roman" w:cs="Times New Roman"/>
                <w:bCs/>
                <w:iCs/>
                <w:sz w:val="20"/>
                <w:szCs w:val="20"/>
                <w:lang w:eastAsia="zh-CN"/>
              </w:rPr>
            </w:pPr>
          </w:p>
        </w:tc>
        <w:tc>
          <w:tcPr>
            <w:tcW w:w="1303" w:type="dxa"/>
            <w:vMerge/>
            <w:shd w:val="clear" w:color="auto" w:fill="auto"/>
            <w:vAlign w:val="center"/>
          </w:tcPr>
          <w:p w:rsidR="00DB7C24" w:rsidRDefault="00DB7C24">
            <w:pPr>
              <w:suppressAutoHyphens/>
              <w:spacing w:after="0"/>
              <w:jc w:val="center"/>
              <w:rPr>
                <w:rFonts w:ascii="Times New Roman" w:eastAsia="Times New Roman" w:hAnsi="Times New Roman" w:cs="Times New Roman"/>
                <w:bCs/>
                <w:iCs/>
                <w:sz w:val="20"/>
                <w:szCs w:val="20"/>
                <w:lang w:eastAsia="zh-CN"/>
              </w:rPr>
            </w:pPr>
          </w:p>
        </w:tc>
        <w:tc>
          <w:tcPr>
            <w:tcW w:w="1701" w:type="dxa"/>
            <w:shd w:val="clear" w:color="auto" w:fill="auto"/>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кадастровая стоимость земельного участка по состоянию на 31.12.2023</w:t>
            </w:r>
          </w:p>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(тыс. руб.)</w:t>
            </w:r>
          </w:p>
        </w:tc>
        <w:tc>
          <w:tcPr>
            <w:tcW w:w="1385" w:type="dxa"/>
            <w:vAlign w:val="center"/>
          </w:tcPr>
          <w:p w:rsidR="00DB7C24" w:rsidRDefault="002D0832">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val="zh-CN" w:eastAsia="zh-CN"/>
              </w:rPr>
              <w:t>дата внесения сведений о кадастровой стоимости в ЕГРН</w:t>
            </w:r>
          </w:p>
        </w:tc>
        <w:tc>
          <w:tcPr>
            <w:tcW w:w="1339" w:type="dxa"/>
            <w:vMerge/>
            <w:shd w:val="clear" w:color="auto" w:fill="auto"/>
            <w:vAlign w:val="center"/>
          </w:tcPr>
          <w:p w:rsidR="00DB7C24" w:rsidRDefault="00DB7C24">
            <w:pPr>
              <w:suppressAutoHyphens/>
              <w:spacing w:after="0"/>
              <w:jc w:val="center"/>
              <w:rPr>
                <w:rFonts w:ascii="Times New Roman" w:eastAsia="Times New Roman" w:hAnsi="Times New Roman" w:cs="Times New Roman"/>
                <w:bCs/>
                <w:iCs/>
                <w:sz w:val="20"/>
                <w:szCs w:val="20"/>
                <w:lang w:eastAsia="zh-CN"/>
              </w:rPr>
            </w:pPr>
          </w:p>
        </w:tc>
      </w:tr>
      <w:tr w:rsidR="00DB7C24">
        <w:trPr>
          <w:jc w:val="center"/>
        </w:trPr>
        <w:tc>
          <w:tcPr>
            <w:tcW w:w="489" w:type="dxa"/>
            <w:shd w:val="clear" w:color="auto" w:fill="auto"/>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w:t>
            </w:r>
          </w:p>
        </w:tc>
        <w:tc>
          <w:tcPr>
            <w:tcW w:w="1701" w:type="dxa"/>
            <w:shd w:val="clear" w:color="auto" w:fill="auto"/>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2</w:t>
            </w:r>
          </w:p>
        </w:tc>
        <w:tc>
          <w:tcPr>
            <w:tcW w:w="2352" w:type="dxa"/>
            <w:shd w:val="clear" w:color="auto" w:fill="auto"/>
            <w:vAlign w:val="center"/>
          </w:tcPr>
          <w:p w:rsidR="00DB7C24" w:rsidRDefault="00DB7C24">
            <w:pPr>
              <w:spacing w:after="0"/>
              <w:jc w:val="center"/>
              <w:rPr>
                <w:rFonts w:ascii="Times New Roman" w:eastAsia="Times New Roman" w:hAnsi="Times New Roman" w:cs="Times New Roman"/>
                <w:bCs/>
                <w:iCs/>
                <w:sz w:val="20"/>
                <w:szCs w:val="20"/>
                <w:lang w:eastAsia="zh-CN"/>
              </w:rPr>
            </w:pPr>
          </w:p>
        </w:tc>
        <w:tc>
          <w:tcPr>
            <w:tcW w:w="1303" w:type="dxa"/>
            <w:shd w:val="clear" w:color="auto" w:fill="auto"/>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3</w:t>
            </w:r>
          </w:p>
        </w:tc>
        <w:tc>
          <w:tcPr>
            <w:tcW w:w="1701" w:type="dxa"/>
            <w:shd w:val="clear" w:color="auto" w:fill="auto"/>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4</w:t>
            </w:r>
          </w:p>
        </w:tc>
        <w:tc>
          <w:tcPr>
            <w:tcW w:w="1385" w:type="dxa"/>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5</w:t>
            </w:r>
          </w:p>
        </w:tc>
        <w:tc>
          <w:tcPr>
            <w:tcW w:w="1339" w:type="dxa"/>
            <w:shd w:val="clear" w:color="auto" w:fill="auto"/>
            <w:vAlign w:val="center"/>
          </w:tcPr>
          <w:p w:rsidR="00DB7C24" w:rsidRDefault="002D0832">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6</w:t>
            </w:r>
          </w:p>
        </w:tc>
      </w:tr>
      <w:tr w:rsidR="00DB7C24">
        <w:trPr>
          <w:trHeight w:val="296"/>
          <w:jc w:val="center"/>
        </w:trPr>
        <w:tc>
          <w:tcPr>
            <w:tcW w:w="489" w:type="dxa"/>
            <w:shd w:val="clear" w:color="auto" w:fill="auto"/>
            <w:vAlign w:val="center"/>
          </w:tcPr>
          <w:p w:rsidR="00DB7C24" w:rsidRDefault="002D0832">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1</w:t>
            </w:r>
          </w:p>
        </w:tc>
        <w:tc>
          <w:tcPr>
            <w:tcW w:w="1701" w:type="dxa"/>
            <w:shd w:val="clear" w:color="auto" w:fill="auto"/>
            <w:vAlign w:val="center"/>
          </w:tcPr>
          <w:p w:rsidR="00DB7C24" w:rsidRDefault="002D0832">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30:01:</w:t>
            </w:r>
            <w:r>
              <w:rPr>
                <w:rFonts w:ascii="Times New Roman" w:eastAsia="SimSun" w:hAnsi="Times New Roman" w:cs="Times New Roman"/>
                <w:color w:val="000000"/>
                <w:sz w:val="20"/>
                <w:szCs w:val="20"/>
                <w:lang w:eastAsia="zh-CN" w:bidi="ar"/>
              </w:rPr>
              <w:t>040201:342</w:t>
            </w:r>
          </w:p>
        </w:tc>
        <w:tc>
          <w:tcPr>
            <w:tcW w:w="2352" w:type="dxa"/>
            <w:shd w:val="clear" w:color="auto" w:fill="auto"/>
            <w:vAlign w:val="center"/>
          </w:tcPr>
          <w:p w:rsidR="00DB7C24" w:rsidRDefault="002D0832">
            <w:pPr>
              <w:spacing w:after="0"/>
              <w:ind w:left="-139" w:right="-135"/>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sz w:val="20"/>
                <w:szCs w:val="20"/>
                <w:lang w:eastAsia="ru-RU"/>
              </w:rPr>
              <w:t>МКОУ «</w:t>
            </w:r>
            <w:proofErr w:type="spellStart"/>
            <w:r>
              <w:rPr>
                <w:rFonts w:ascii="Times New Roman" w:eastAsia="Times New Roman" w:hAnsi="Times New Roman" w:cs="Times New Roman"/>
                <w:sz w:val="20"/>
                <w:szCs w:val="20"/>
                <w:lang w:eastAsia="ru-RU"/>
              </w:rPr>
              <w:t>Золотухинская</w:t>
            </w:r>
            <w:proofErr w:type="spellEnd"/>
            <w:r>
              <w:rPr>
                <w:rFonts w:ascii="Times New Roman" w:eastAsia="Times New Roman" w:hAnsi="Times New Roman" w:cs="Times New Roman"/>
                <w:sz w:val="20"/>
                <w:szCs w:val="20"/>
                <w:lang w:eastAsia="ru-RU"/>
              </w:rPr>
              <w:t xml:space="preserve"> СОШ МО «Ахтубинский район»</w:t>
            </w:r>
          </w:p>
        </w:tc>
        <w:tc>
          <w:tcPr>
            <w:tcW w:w="1303" w:type="dxa"/>
            <w:shd w:val="clear" w:color="auto" w:fill="auto"/>
            <w:vAlign w:val="center"/>
          </w:tcPr>
          <w:p w:rsidR="00DB7C24" w:rsidRDefault="002D0832">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2402,1258</w:t>
            </w:r>
          </w:p>
        </w:tc>
        <w:tc>
          <w:tcPr>
            <w:tcW w:w="1701" w:type="dxa"/>
            <w:shd w:val="clear" w:color="auto" w:fill="auto"/>
            <w:vAlign w:val="center"/>
          </w:tcPr>
          <w:p w:rsidR="00DB7C24" w:rsidRDefault="002D0832">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2402,1258</w:t>
            </w:r>
          </w:p>
        </w:tc>
        <w:tc>
          <w:tcPr>
            <w:tcW w:w="1385" w:type="dxa"/>
            <w:vAlign w:val="center"/>
          </w:tcPr>
          <w:p w:rsidR="00DB7C24" w:rsidRDefault="002D0832">
            <w:pPr>
              <w:spacing w:after="0"/>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29.12.2022</w:t>
            </w:r>
          </w:p>
        </w:tc>
        <w:tc>
          <w:tcPr>
            <w:tcW w:w="1339" w:type="dxa"/>
            <w:shd w:val="clear" w:color="auto" w:fill="auto"/>
            <w:vAlign w:val="center"/>
          </w:tcPr>
          <w:p w:rsidR="00DB7C24" w:rsidRDefault="002D0832">
            <w:pPr>
              <w:spacing w:after="0"/>
              <w:jc w:val="center"/>
              <w:textAlignment w:val="bottom"/>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eastAsia="zh-CN" w:bidi="ar"/>
              </w:rPr>
              <w:t>0,00</w:t>
            </w:r>
          </w:p>
        </w:tc>
      </w:tr>
    </w:tbl>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Нарушения в ходе проверки не установлены.</w:t>
      </w:r>
    </w:p>
    <w:p w:rsidR="00DB7C24" w:rsidRDefault="002D0832">
      <w:pPr>
        <w:autoSpaceDE w:val="0"/>
        <w:autoSpaceDN w:val="0"/>
        <w:adjustRightInd w:val="0"/>
        <w:spacing w:before="120" w:after="0"/>
        <w:ind w:firstLine="440"/>
        <w:jc w:val="both"/>
        <w:outlineLvl w:val="0"/>
        <w:rPr>
          <w:rFonts w:ascii="Times New Roman" w:hAnsi="Times New Roman"/>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color w:val="000000" w:themeColor="text1"/>
          <w:sz w:val="24"/>
          <w:szCs w:val="24"/>
        </w:rPr>
        <w:t xml:space="preserve">. Согласно пп.1. п.2 </w:t>
      </w:r>
      <w:r>
        <w:rPr>
          <w:rFonts w:ascii="Times New Roman" w:hAnsi="Times New Roman"/>
          <w:color w:val="000000" w:themeColor="text1"/>
          <w:sz w:val="24"/>
          <w:szCs w:val="24"/>
        </w:rPr>
        <w:t xml:space="preserve">ст.14 Федерального закона от 13.07.2015 №218-ФЗ «О государственной регистрации недвижимости» </w:t>
      </w:r>
      <w:r>
        <w:rPr>
          <w:rFonts w:ascii="Times New Roman" w:hAnsi="Times New Roman" w:cs="Times New Roman"/>
          <w:sz w:val="24"/>
          <w:szCs w:val="24"/>
        </w:rPr>
        <w:t>(далее - ФЗ</w:t>
      </w:r>
      <w:r>
        <w:t xml:space="preserve"> </w:t>
      </w:r>
      <w:r>
        <w:rPr>
          <w:rFonts w:ascii="Times New Roman" w:hAnsi="Times New Roman" w:cs="Times New Roman"/>
          <w:sz w:val="24"/>
          <w:szCs w:val="24"/>
        </w:rPr>
        <w:t>№218-ФЗ)</w:t>
      </w:r>
      <w:r>
        <w:rPr>
          <w:rFonts w:ascii="Times New Roman" w:hAnsi="Times New Roman"/>
          <w:color w:val="000000" w:themeColor="text1"/>
          <w:sz w:val="24"/>
          <w:szCs w:val="24"/>
        </w:rPr>
        <w:t xml:space="preserve"> основаниями для осуществления кадастрового учета и (или) государственной регистрации прав являются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cs="Times New Roman"/>
          <w:sz w:val="24"/>
          <w:szCs w:val="24"/>
        </w:rPr>
        <w:t>В соответствии с п.1 ст.131 ГК РФ, п.3.6.1 Положения</w:t>
      </w:r>
      <w:r>
        <w:rPr>
          <w:rFonts w:ascii="Times New Roman" w:hAnsi="Times New Roman" w:cs="Times New Roman"/>
        </w:rPr>
        <w:t xml:space="preserve"> </w:t>
      </w:r>
      <w:r>
        <w:rPr>
          <w:rFonts w:ascii="Times New Roman" w:hAnsi="Times New Roman" w:cs="Times New Roman"/>
          <w:sz w:val="24"/>
          <w:szCs w:val="24"/>
        </w:rPr>
        <w:t>о порядке владения, пользования и распоряжения имуществом муниципального образования «Ахтубинский район», утверждённого решением Совета МО «Ахтубинский район» от 28.05.2015 №89 (далее - Положения №89), ст.1 ФЗ №218-ФЗ право оперативного управления недвижимым имуществом должно быть зарегистрировано в едином государственном реестре.</w:t>
      </w:r>
      <w:r>
        <w:t xml:space="preserve"> </w:t>
      </w:r>
      <w:r>
        <w:rPr>
          <w:rFonts w:ascii="Times New Roman" w:hAnsi="Times New Roman" w:cs="Times New Roman"/>
          <w:sz w:val="24"/>
          <w:szCs w:val="24"/>
        </w:rPr>
        <w:t>Регистрация права на недвижимость удостоверяется органом, осуществляющим государственную регистрацию прав на недвижимость и сделок с ней, путём выдачи документа о зарегистрированном праве (п.3 ст.131 ГК РФ).</w:t>
      </w:r>
      <w:r>
        <w:t xml:space="preserve"> </w:t>
      </w:r>
      <w:r>
        <w:rPr>
          <w:rFonts w:ascii="Times New Roman" w:hAnsi="Times New Roman" w:cs="Times New Roman"/>
          <w:sz w:val="24"/>
          <w:szCs w:val="24"/>
        </w:rPr>
        <w:t>Если объект недвижимости передан в оперативное управление, а регистрация не произведена, передача недействительна.</w:t>
      </w:r>
    </w:p>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cs="Times New Roman"/>
          <w:sz w:val="24"/>
          <w:szCs w:val="24"/>
        </w:rPr>
        <w:t xml:space="preserve">Руководствуясь п.5 ст.51 Федерального закона от 06.10.2003г. №131-ФЗ «Об общих принципах организации местного самоуправления в Российской Федерации» (далее ФЗ №131-ФЗ), п.1.3 Положения «О Реестре муниципального имущества МО «Ахтубинский район» утверждённого Решением Совета МО «Ахтубинский район» от 24.09.2015г. №119 (далее - Положение о реестре №119), органы местного самоуправления ведут реестры муниципального имущества в соответствии с порядком определённым Приказом Минэкономразвития РФ от 30.08.2011 №424 «Об утверждении порядка ведения органами местного самоуправления реестров муниципального имущества». </w:t>
      </w:r>
    </w:p>
    <w:p w:rsidR="00DB7C24" w:rsidRDefault="002D0832">
      <w:pPr>
        <w:autoSpaceDE w:val="0"/>
        <w:autoSpaceDN w:val="0"/>
        <w:adjustRightInd w:val="0"/>
        <w:spacing w:after="0"/>
        <w:ind w:firstLine="440"/>
        <w:jc w:val="both"/>
        <w:outlineLvl w:val="0"/>
        <w:rPr>
          <w:rFonts w:ascii="Times New Roman" w:hAnsi="Times New Roman"/>
          <w:sz w:val="24"/>
          <w:szCs w:val="24"/>
        </w:rPr>
      </w:pPr>
      <w:r>
        <w:rPr>
          <w:rFonts w:ascii="Times New Roman" w:hAnsi="Times New Roman" w:cs="Times New Roman"/>
          <w:sz w:val="24"/>
          <w:szCs w:val="24"/>
        </w:rPr>
        <w:t>Согласно ст.15, ст.36</w:t>
      </w:r>
      <w:r>
        <w:rPr>
          <w:rFonts w:ascii="Times New Roman" w:hAnsi="Times New Roman"/>
          <w:color w:val="000000" w:themeColor="text1"/>
          <w:sz w:val="24"/>
          <w:szCs w:val="24"/>
        </w:rPr>
        <w:t xml:space="preserve"> Федерального закона </w:t>
      </w:r>
      <w:r>
        <w:rPr>
          <w:rFonts w:ascii="Times New Roman" w:hAnsi="Times New Roman"/>
          <w:sz w:val="24"/>
          <w:szCs w:val="24"/>
        </w:rPr>
        <w:t>от 29.12.2004 №188-ФЗ «Жилищный кодекс Российской Федерации» земельный участок, на котором расположен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p>
    <w:p w:rsidR="00DB7C24" w:rsidRDefault="002D0832">
      <w:pPr>
        <w:autoSpaceDE w:val="0"/>
        <w:autoSpaceDN w:val="0"/>
        <w:adjustRightInd w:val="0"/>
        <w:spacing w:after="0"/>
        <w:ind w:firstLine="440"/>
        <w:jc w:val="both"/>
        <w:outlineLvl w:val="0"/>
        <w:rPr>
          <w:rFonts w:ascii="Times New Roman" w:hAnsi="Times New Roman"/>
          <w:sz w:val="24"/>
          <w:szCs w:val="24"/>
        </w:rPr>
      </w:pPr>
      <w:r>
        <w:rPr>
          <w:rFonts w:ascii="Times New Roman" w:hAnsi="Times New Roman" w:cs="Times New Roman"/>
          <w:sz w:val="24"/>
          <w:szCs w:val="24"/>
        </w:rPr>
        <w:t>Согласно сведений о регистрации права собственности на объекты недвижимости (выписки из Единого государственного реестра (далее - выписки из ЕГРН) от 06.06.2022г., от 23.01.2024г., от 07.02.2024г.) в таблице представ</w:t>
      </w:r>
      <w:r>
        <w:rPr>
          <w:rFonts w:ascii="Times New Roman" w:hAnsi="Times New Roman"/>
          <w:sz w:val="24"/>
          <w:szCs w:val="24"/>
        </w:rPr>
        <w:t xml:space="preserve">лена информация об объектах недвижимости, переданных в оперативное управление </w:t>
      </w:r>
      <w:r>
        <w:rPr>
          <w:rFonts w:ascii="Times New Roman" w:hAnsi="Times New Roman"/>
          <w:sz w:val="24"/>
          <w:szCs w:val="24"/>
          <w:lang w:eastAsia="ru-RU"/>
        </w:rPr>
        <w:t>МКОУ «</w:t>
      </w:r>
      <w:proofErr w:type="spellStart"/>
      <w:r>
        <w:rPr>
          <w:rFonts w:ascii="Times New Roman" w:hAnsi="Times New Roman"/>
          <w:sz w:val="24"/>
          <w:szCs w:val="24"/>
          <w:lang w:eastAsia="ru-RU"/>
        </w:rPr>
        <w:t>Золотухинская</w:t>
      </w:r>
      <w:proofErr w:type="spellEnd"/>
      <w:r>
        <w:rPr>
          <w:rFonts w:ascii="Times New Roman" w:hAnsi="Times New Roman"/>
          <w:sz w:val="24"/>
          <w:szCs w:val="24"/>
          <w:lang w:eastAsia="ru-RU"/>
        </w:rPr>
        <w:t xml:space="preserve"> СОШ МО «Ахтубинский район»:</w:t>
      </w:r>
      <w:r>
        <w:rPr>
          <w:rFonts w:ascii="Times New Roman" w:hAnsi="Times New Roman"/>
          <w:sz w:val="24"/>
          <w:szCs w:val="24"/>
        </w:rPr>
        <w:t xml:space="preserve"> </w:t>
      </w:r>
    </w:p>
    <w:p w:rsidR="00DB7C24" w:rsidRDefault="00DB7C24">
      <w:pPr>
        <w:autoSpaceDE w:val="0"/>
        <w:autoSpaceDN w:val="0"/>
        <w:adjustRightInd w:val="0"/>
        <w:spacing w:after="0"/>
        <w:ind w:firstLine="567"/>
        <w:jc w:val="right"/>
        <w:outlineLvl w:val="0"/>
        <w:rPr>
          <w:rFonts w:ascii="Times New Roman" w:hAnsi="Times New Roman" w:cs="Times New Roman"/>
          <w:sz w:val="24"/>
          <w:szCs w:val="24"/>
        </w:rPr>
      </w:pPr>
    </w:p>
    <w:p w:rsidR="00DB7C24" w:rsidRDefault="00DB7C24">
      <w:pPr>
        <w:autoSpaceDE w:val="0"/>
        <w:autoSpaceDN w:val="0"/>
        <w:adjustRightInd w:val="0"/>
        <w:spacing w:after="0"/>
        <w:ind w:firstLine="567"/>
        <w:jc w:val="right"/>
        <w:outlineLvl w:val="0"/>
        <w:rPr>
          <w:rFonts w:ascii="Times New Roman" w:hAnsi="Times New Roman" w:cs="Times New Roman"/>
          <w:sz w:val="24"/>
          <w:szCs w:val="24"/>
        </w:rPr>
      </w:pPr>
    </w:p>
    <w:p w:rsidR="00DB7C24" w:rsidRDefault="00DB7C24">
      <w:pPr>
        <w:autoSpaceDE w:val="0"/>
        <w:autoSpaceDN w:val="0"/>
        <w:adjustRightInd w:val="0"/>
        <w:spacing w:after="0"/>
        <w:ind w:firstLine="567"/>
        <w:jc w:val="right"/>
        <w:outlineLvl w:val="0"/>
        <w:rPr>
          <w:rFonts w:ascii="Times New Roman" w:hAnsi="Times New Roman" w:cs="Times New Roman"/>
          <w:sz w:val="24"/>
          <w:szCs w:val="24"/>
        </w:rPr>
      </w:pPr>
    </w:p>
    <w:p w:rsidR="00DB7C24" w:rsidRDefault="002D0832">
      <w:pPr>
        <w:autoSpaceDE w:val="0"/>
        <w:autoSpaceDN w:val="0"/>
        <w:adjustRightInd w:val="0"/>
        <w:spacing w:after="0"/>
        <w:ind w:firstLine="567"/>
        <w:jc w:val="right"/>
        <w:outlineLvl w:val="0"/>
        <w:rPr>
          <w:rFonts w:ascii="Times New Roman" w:hAnsi="Times New Roman" w:cs="Times New Roman"/>
          <w:sz w:val="24"/>
          <w:szCs w:val="24"/>
        </w:rPr>
      </w:pPr>
      <w:r>
        <w:rPr>
          <w:rFonts w:ascii="Times New Roman" w:hAnsi="Times New Roman" w:cs="Times New Roman"/>
          <w:sz w:val="24"/>
          <w:szCs w:val="24"/>
        </w:rPr>
        <w:lastRenderedPageBreak/>
        <w:t>Таблица №3</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81"/>
        <w:gridCol w:w="2007"/>
        <w:gridCol w:w="2085"/>
        <w:gridCol w:w="1445"/>
      </w:tblGrid>
      <w:tr w:rsidR="00DB7C24">
        <w:trPr>
          <w:trHeight w:val="1110"/>
          <w:jc w:val="center"/>
        </w:trPr>
        <w:tc>
          <w:tcPr>
            <w:tcW w:w="1560" w:type="dxa"/>
            <w:shd w:val="clear" w:color="000000" w:fill="FFFFFF"/>
            <w:vAlign w:val="center"/>
          </w:tcPr>
          <w:p w:rsidR="00DB7C24" w:rsidRDefault="002D0832">
            <w:pPr>
              <w:tabs>
                <w:tab w:val="left" w:pos="627"/>
              </w:tabs>
              <w:spacing w:after="0"/>
              <w:ind w:left="-93" w:right="-10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Наименование</w:t>
            </w:r>
          </w:p>
        </w:tc>
        <w:tc>
          <w:tcPr>
            <w:tcW w:w="2481" w:type="dxa"/>
            <w:shd w:val="clear" w:color="000000" w:fill="FFFFFF"/>
            <w:vAlign w:val="center"/>
          </w:tcPr>
          <w:p w:rsidR="00DB7C24" w:rsidRDefault="002D083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Адрес</w:t>
            </w:r>
          </w:p>
        </w:tc>
        <w:tc>
          <w:tcPr>
            <w:tcW w:w="2007" w:type="dxa"/>
            <w:shd w:val="clear" w:color="000000" w:fill="FFFFFF"/>
            <w:vAlign w:val="center"/>
          </w:tcPr>
          <w:p w:rsidR="00DB7C24" w:rsidRDefault="002D083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Кадастровый номер</w:t>
            </w:r>
          </w:p>
        </w:tc>
        <w:tc>
          <w:tcPr>
            <w:tcW w:w="2085" w:type="dxa"/>
            <w:shd w:val="clear" w:color="000000" w:fill="FFFFFF"/>
            <w:vAlign w:val="center"/>
          </w:tcPr>
          <w:p w:rsidR="00DB7C24" w:rsidRDefault="002D0832">
            <w:pPr>
              <w:spacing w:after="0"/>
              <w:ind w:left="-2" w:right="-7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Запись регистрации права об оперативном управлении (номер, дата)</w:t>
            </w:r>
          </w:p>
        </w:tc>
        <w:tc>
          <w:tcPr>
            <w:tcW w:w="1445" w:type="dxa"/>
            <w:shd w:val="clear" w:color="000000" w:fill="FFFFFF"/>
            <w:vAlign w:val="center"/>
          </w:tcPr>
          <w:p w:rsidR="00DB7C24" w:rsidRDefault="002D083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Балансовая стоимость на 31.12.2023г., тыс. руб.</w:t>
            </w:r>
          </w:p>
        </w:tc>
      </w:tr>
      <w:tr w:rsidR="00DB7C24">
        <w:trPr>
          <w:trHeight w:val="375"/>
          <w:jc w:val="center"/>
        </w:trPr>
        <w:tc>
          <w:tcPr>
            <w:tcW w:w="1560"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Нежилое здание (школа)</w:t>
            </w:r>
          </w:p>
        </w:tc>
        <w:tc>
          <w:tcPr>
            <w:tcW w:w="2481"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Астраханская область, с. Золотуха, </w:t>
            </w:r>
            <w:proofErr w:type="spellStart"/>
            <w:r>
              <w:rPr>
                <w:rFonts w:ascii="Times New Roman" w:hAnsi="Times New Roman" w:cs="Times New Roman"/>
              </w:rPr>
              <w:t>ул.Ленина</w:t>
            </w:r>
            <w:proofErr w:type="spellEnd"/>
            <w:r>
              <w:rPr>
                <w:rFonts w:ascii="Times New Roman" w:hAnsi="Times New Roman" w:cs="Times New Roman"/>
              </w:rPr>
              <w:t>, д.42, здание 1</w:t>
            </w:r>
          </w:p>
        </w:tc>
        <w:tc>
          <w:tcPr>
            <w:tcW w:w="2007" w:type="dxa"/>
            <w:shd w:val="clear" w:color="auto" w:fill="auto"/>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30:01:040201:1390</w:t>
            </w:r>
          </w:p>
        </w:tc>
        <w:tc>
          <w:tcPr>
            <w:tcW w:w="2085" w:type="dxa"/>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30-30-02/038/2014-519 от 30.02.2014г.</w:t>
            </w:r>
          </w:p>
        </w:tc>
        <w:tc>
          <w:tcPr>
            <w:tcW w:w="1445" w:type="dxa"/>
            <w:shd w:val="clear" w:color="auto" w:fill="auto"/>
            <w:vAlign w:val="center"/>
          </w:tcPr>
          <w:p w:rsidR="00DB7C24" w:rsidRDefault="002D0832">
            <w:pPr>
              <w:spacing w:after="0"/>
              <w:jc w:val="center"/>
              <w:rPr>
                <w:rFonts w:ascii="Times New Roman" w:eastAsia="Times New Roman" w:hAnsi="Times New Roman" w:cs="Times New Roman"/>
                <w:bCs/>
                <w:color w:val="000000"/>
              </w:rPr>
            </w:pPr>
            <w:r>
              <w:rPr>
                <w:rFonts w:ascii="Times New Roman" w:eastAsia="Times New Roman" w:hAnsi="Times New Roman"/>
                <w:bCs/>
                <w:color w:val="000000"/>
              </w:rPr>
              <w:t>35373,03</w:t>
            </w:r>
          </w:p>
        </w:tc>
      </w:tr>
      <w:tr w:rsidR="00DB7C24">
        <w:trPr>
          <w:trHeight w:val="375"/>
          <w:jc w:val="center"/>
        </w:trPr>
        <w:tc>
          <w:tcPr>
            <w:tcW w:w="1560"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Нежилое здание (</w:t>
            </w:r>
            <w:proofErr w:type="spellStart"/>
            <w:r>
              <w:rPr>
                <w:rFonts w:ascii="Times New Roman" w:eastAsia="Times New Roman" w:hAnsi="Times New Roman" w:cs="Times New Roman"/>
                <w:color w:val="000000"/>
              </w:rPr>
              <w:t>д.сад</w:t>
            </w:r>
            <w:proofErr w:type="spellEnd"/>
            <w:r>
              <w:rPr>
                <w:rFonts w:ascii="Times New Roman" w:eastAsia="Times New Roman" w:hAnsi="Times New Roman" w:cs="Times New Roman"/>
                <w:color w:val="000000"/>
              </w:rPr>
              <w:t>)</w:t>
            </w:r>
          </w:p>
        </w:tc>
        <w:tc>
          <w:tcPr>
            <w:tcW w:w="2481"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Астраханская область, с. Золотуха, </w:t>
            </w:r>
            <w:proofErr w:type="spellStart"/>
            <w:r>
              <w:rPr>
                <w:rFonts w:ascii="Times New Roman" w:hAnsi="Times New Roman" w:cs="Times New Roman"/>
              </w:rPr>
              <w:t>ул.Ленина</w:t>
            </w:r>
            <w:proofErr w:type="spellEnd"/>
            <w:r>
              <w:rPr>
                <w:rFonts w:ascii="Times New Roman" w:hAnsi="Times New Roman" w:cs="Times New Roman"/>
              </w:rPr>
              <w:t>, д.42, здание 2</w:t>
            </w:r>
          </w:p>
        </w:tc>
        <w:tc>
          <w:tcPr>
            <w:tcW w:w="2007" w:type="dxa"/>
            <w:shd w:val="clear" w:color="auto" w:fill="auto"/>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30:01:040201:1201</w:t>
            </w:r>
          </w:p>
        </w:tc>
        <w:tc>
          <w:tcPr>
            <w:tcW w:w="2085" w:type="dxa"/>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30-30-02/038/2014-518 от 30.12.2014 г.</w:t>
            </w:r>
          </w:p>
        </w:tc>
        <w:tc>
          <w:tcPr>
            <w:tcW w:w="1445" w:type="dxa"/>
            <w:shd w:val="clear" w:color="auto" w:fill="auto"/>
            <w:vAlign w:val="center"/>
          </w:tcPr>
          <w:p w:rsidR="00DB7C24" w:rsidRDefault="002D0832">
            <w:pPr>
              <w:spacing w:after="0"/>
              <w:jc w:val="center"/>
              <w:rPr>
                <w:rFonts w:ascii="Times New Roman" w:eastAsia="Times New Roman" w:hAnsi="Times New Roman" w:cs="Times New Roman"/>
                <w:bCs/>
                <w:color w:val="000000"/>
              </w:rPr>
            </w:pPr>
            <w:r>
              <w:rPr>
                <w:rFonts w:ascii="Times New Roman" w:eastAsia="Times New Roman" w:hAnsi="Times New Roman"/>
                <w:bCs/>
                <w:color w:val="000000"/>
              </w:rPr>
              <w:t>872,36</w:t>
            </w:r>
          </w:p>
        </w:tc>
      </w:tr>
      <w:tr w:rsidR="00DB7C24">
        <w:trPr>
          <w:trHeight w:val="375"/>
          <w:jc w:val="center"/>
        </w:trPr>
        <w:tc>
          <w:tcPr>
            <w:tcW w:w="1560"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olor w:val="000000"/>
              </w:rPr>
              <w:t xml:space="preserve">Мастерская, гараж </w:t>
            </w:r>
          </w:p>
        </w:tc>
        <w:tc>
          <w:tcPr>
            <w:tcW w:w="2481"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Астраханская область, с. Золотуха, </w:t>
            </w:r>
            <w:proofErr w:type="spellStart"/>
            <w:r>
              <w:rPr>
                <w:rFonts w:ascii="Times New Roman" w:hAnsi="Times New Roman" w:cs="Times New Roman"/>
              </w:rPr>
              <w:t>ул.Ленина</w:t>
            </w:r>
            <w:proofErr w:type="spellEnd"/>
            <w:r>
              <w:rPr>
                <w:rFonts w:ascii="Times New Roman" w:hAnsi="Times New Roman" w:cs="Times New Roman"/>
              </w:rPr>
              <w:t xml:space="preserve">. </w:t>
            </w:r>
          </w:p>
        </w:tc>
        <w:tc>
          <w:tcPr>
            <w:tcW w:w="2007" w:type="dxa"/>
            <w:shd w:val="clear" w:color="auto" w:fill="auto"/>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30:01:040201:1078</w:t>
            </w:r>
          </w:p>
        </w:tc>
        <w:tc>
          <w:tcPr>
            <w:tcW w:w="2085" w:type="dxa"/>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отсутствует</w:t>
            </w:r>
          </w:p>
        </w:tc>
        <w:tc>
          <w:tcPr>
            <w:tcW w:w="1445" w:type="dxa"/>
            <w:shd w:val="clear" w:color="auto" w:fill="auto"/>
            <w:vAlign w:val="center"/>
          </w:tcPr>
          <w:p w:rsidR="00DB7C24" w:rsidRDefault="002D0832">
            <w:pPr>
              <w:spacing w:after="0"/>
              <w:jc w:val="center"/>
              <w:rPr>
                <w:rFonts w:ascii="Times New Roman" w:eastAsia="Times New Roman" w:hAnsi="Times New Roman"/>
                <w:bCs/>
                <w:color w:val="000000"/>
              </w:rPr>
            </w:pPr>
            <w:r>
              <w:rPr>
                <w:rFonts w:ascii="Times New Roman" w:eastAsia="Times New Roman" w:hAnsi="Times New Roman"/>
                <w:bCs/>
                <w:color w:val="000000"/>
              </w:rPr>
              <w:t>77,77</w:t>
            </w:r>
          </w:p>
        </w:tc>
      </w:tr>
      <w:tr w:rsidR="00DB7C24">
        <w:trPr>
          <w:trHeight w:val="375"/>
          <w:jc w:val="center"/>
        </w:trPr>
        <w:tc>
          <w:tcPr>
            <w:tcW w:w="1560" w:type="dxa"/>
            <w:shd w:val="clear" w:color="auto" w:fill="auto"/>
            <w:noWrap/>
            <w:vAlign w:val="center"/>
          </w:tcPr>
          <w:p w:rsidR="00DB7C24" w:rsidRDefault="002D0832">
            <w:pPr>
              <w:spacing w:after="0"/>
              <w:jc w:val="center"/>
              <w:rPr>
                <w:rFonts w:ascii="Times New Roman" w:eastAsia="Times New Roman" w:hAnsi="Times New Roman"/>
                <w:color w:val="000000"/>
              </w:rPr>
            </w:pPr>
            <w:r>
              <w:rPr>
                <w:rFonts w:ascii="Times New Roman" w:eastAsia="Times New Roman" w:hAnsi="Times New Roman"/>
                <w:color w:val="000000"/>
              </w:rPr>
              <w:t xml:space="preserve">Квартира № 2 в жилом 6-ти квартирном доме </w:t>
            </w:r>
          </w:p>
        </w:tc>
        <w:tc>
          <w:tcPr>
            <w:tcW w:w="2481" w:type="dxa"/>
            <w:shd w:val="clear" w:color="auto" w:fill="auto"/>
            <w:noWrap/>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Астраханская область, с. Золотуха, </w:t>
            </w:r>
            <w:proofErr w:type="spellStart"/>
            <w:r>
              <w:rPr>
                <w:rFonts w:ascii="Times New Roman" w:hAnsi="Times New Roman" w:cs="Times New Roman"/>
              </w:rPr>
              <w:t>ул.Кирова</w:t>
            </w:r>
            <w:proofErr w:type="spellEnd"/>
            <w:r>
              <w:rPr>
                <w:rFonts w:ascii="Times New Roman" w:hAnsi="Times New Roman" w:cs="Times New Roman"/>
              </w:rPr>
              <w:t>, д.8, кв. №2</w:t>
            </w:r>
          </w:p>
        </w:tc>
        <w:tc>
          <w:tcPr>
            <w:tcW w:w="2007" w:type="dxa"/>
            <w:shd w:val="clear" w:color="auto" w:fill="auto"/>
            <w:vAlign w:val="center"/>
          </w:tcPr>
          <w:p w:rsidR="00DB7C24" w:rsidRDefault="002D083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30:01:040201:1492</w:t>
            </w:r>
          </w:p>
        </w:tc>
        <w:tc>
          <w:tcPr>
            <w:tcW w:w="2085" w:type="dxa"/>
            <w:vAlign w:val="center"/>
          </w:tcPr>
          <w:p w:rsidR="00DB7C24" w:rsidRDefault="002D0832">
            <w:pPr>
              <w:spacing w:after="0"/>
              <w:jc w:val="center"/>
              <w:rPr>
                <w:rFonts w:ascii="Times New Roman" w:eastAsia="Times New Roman" w:hAnsi="Times New Roman" w:cs="Times New Roman"/>
                <w:color w:val="000000"/>
                <w:highlight w:val="lightGray"/>
              </w:rPr>
            </w:pPr>
            <w:r>
              <w:rPr>
                <w:rFonts w:ascii="Times New Roman" w:eastAsia="Times New Roman" w:hAnsi="Times New Roman" w:cs="Times New Roman"/>
                <w:color w:val="000000"/>
              </w:rPr>
              <w:t>отсутствует</w:t>
            </w:r>
          </w:p>
        </w:tc>
        <w:tc>
          <w:tcPr>
            <w:tcW w:w="1445" w:type="dxa"/>
            <w:shd w:val="clear" w:color="auto" w:fill="auto"/>
            <w:vAlign w:val="center"/>
          </w:tcPr>
          <w:p w:rsidR="00DB7C24" w:rsidRDefault="002D0832">
            <w:pPr>
              <w:spacing w:after="0"/>
              <w:jc w:val="center"/>
              <w:rPr>
                <w:rFonts w:ascii="Times New Roman" w:eastAsia="Times New Roman" w:hAnsi="Times New Roman"/>
                <w:bCs/>
                <w:color w:val="000000"/>
                <w:highlight w:val="lightGray"/>
              </w:rPr>
            </w:pPr>
            <w:r>
              <w:rPr>
                <w:rFonts w:ascii="Times New Roman" w:eastAsia="SimSun" w:hAnsi="Times New Roman" w:cs="Times New Roman"/>
                <w:color w:val="000000"/>
                <w:lang w:val="en-US" w:eastAsia="zh-CN" w:bidi="ar"/>
              </w:rPr>
              <w:t>165,16</w:t>
            </w:r>
          </w:p>
        </w:tc>
      </w:tr>
    </w:tbl>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cs="Times New Roman"/>
          <w:sz w:val="24"/>
          <w:szCs w:val="24"/>
        </w:rPr>
        <w:t>В ходе проверки выявлено:</w:t>
      </w:r>
    </w:p>
    <w:p w:rsidR="00DB7C24" w:rsidRDefault="002D0832">
      <w:pPr>
        <w:autoSpaceDE w:val="0"/>
        <w:autoSpaceDN w:val="0"/>
        <w:adjustRightInd w:val="0"/>
        <w:spacing w:after="0"/>
        <w:ind w:firstLine="440"/>
        <w:jc w:val="both"/>
        <w:outlineLvl w:val="0"/>
        <w:rPr>
          <w:rFonts w:ascii="Times New Roman" w:hAnsi="Times New Roman"/>
          <w:sz w:val="24"/>
          <w:szCs w:val="24"/>
        </w:rPr>
      </w:pPr>
      <w:r>
        <w:rPr>
          <w:rFonts w:ascii="Times New Roman" w:hAnsi="Times New Roman" w:cs="Times New Roman"/>
          <w:sz w:val="24"/>
          <w:szCs w:val="24"/>
        </w:rPr>
        <w:t>- согласно выписок из ЕГРН от 02.02.2024г. и 07.02.2024г. г</w:t>
      </w:r>
      <w:r>
        <w:rPr>
          <w:rFonts w:ascii="Times New Roman" w:hAnsi="Times New Roman"/>
          <w:sz w:val="24"/>
          <w:szCs w:val="24"/>
        </w:rPr>
        <w:t>осударственная регистрация права собственности на объекты недвижимости мастерская (гараж) и к</w:t>
      </w:r>
      <w:r>
        <w:rPr>
          <w:rFonts w:ascii="Times New Roman" w:eastAsia="Times New Roman" w:hAnsi="Times New Roman"/>
          <w:color w:val="000000"/>
          <w:sz w:val="24"/>
          <w:szCs w:val="24"/>
        </w:rPr>
        <w:t>вартира №2 в жилом 6-ти квартирном доме</w:t>
      </w:r>
      <w:r>
        <w:rPr>
          <w:rFonts w:ascii="Times New Roman" w:hAnsi="Times New Roman"/>
          <w:sz w:val="24"/>
          <w:szCs w:val="24"/>
        </w:rPr>
        <w:t xml:space="preserve"> не произведена, </w:t>
      </w:r>
      <w:proofErr w:type="gramStart"/>
      <w:r>
        <w:rPr>
          <w:rFonts w:ascii="Times New Roman" w:hAnsi="Times New Roman"/>
          <w:sz w:val="24"/>
          <w:szCs w:val="24"/>
        </w:rPr>
        <w:t>а следовательно</w:t>
      </w:r>
      <w:proofErr w:type="gramEnd"/>
      <w:r>
        <w:rPr>
          <w:rFonts w:ascii="Times New Roman" w:hAnsi="Times New Roman"/>
          <w:sz w:val="24"/>
          <w:szCs w:val="24"/>
        </w:rPr>
        <w:t>, и право оперативного управления не зарегистрировано;</w:t>
      </w:r>
    </w:p>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sz w:val="24"/>
          <w:szCs w:val="24"/>
        </w:rPr>
        <w:t xml:space="preserve">- согласно выписки </w:t>
      </w:r>
      <w:r>
        <w:rPr>
          <w:rFonts w:ascii="Times New Roman" w:hAnsi="Times New Roman" w:cs="Times New Roman"/>
          <w:sz w:val="24"/>
          <w:szCs w:val="24"/>
        </w:rPr>
        <w:t xml:space="preserve">из ЕГРН от 23.01.2024г. на земельном участке (кадастровый номер №30:01:040201:342), расположенном по адресу: Астраханская область, Ахтубинский район, </w:t>
      </w:r>
      <w:proofErr w:type="spellStart"/>
      <w:r>
        <w:rPr>
          <w:rFonts w:ascii="Times New Roman" w:hAnsi="Times New Roman" w:cs="Times New Roman"/>
          <w:sz w:val="24"/>
          <w:szCs w:val="24"/>
        </w:rPr>
        <w:t>с.Золотуха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xml:space="preserve"> 42, имеется 4 объекта недвижимости с кадастровыми номерами </w:t>
      </w:r>
      <w:r>
        <w:rPr>
          <w:rFonts w:ascii="Times New Roman" w:eastAsia="Times New Roman" w:hAnsi="Times New Roman" w:cs="Times New Roman"/>
          <w:color w:val="000000"/>
          <w:sz w:val="24"/>
          <w:szCs w:val="24"/>
        </w:rPr>
        <w:t xml:space="preserve">30:01:040201:1390 (здание школы), 30:01:040201:1078 (гараж), 30:01:040201:1201 (д. сад), 30:01:040201:950 (котельная). Здание котельной не внесено в реестр </w:t>
      </w:r>
      <w:r>
        <w:rPr>
          <w:rFonts w:ascii="Times New Roman" w:hAnsi="Times New Roman"/>
          <w:sz w:val="24"/>
          <w:szCs w:val="24"/>
        </w:rPr>
        <w:t>муниципального имущества,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г</w:t>
      </w:r>
      <w:r>
        <w:rPr>
          <w:rFonts w:ascii="Times New Roman" w:hAnsi="Times New Roman"/>
          <w:sz w:val="24"/>
          <w:szCs w:val="24"/>
        </w:rPr>
        <w:t>осударственная регистрация права собственности</w:t>
      </w:r>
      <w:r>
        <w:rPr>
          <w:rFonts w:ascii="Times New Roman" w:eastAsia="Times New Roman" w:hAnsi="Times New Roman" w:cs="Times New Roman"/>
          <w:color w:val="000000"/>
          <w:sz w:val="24"/>
          <w:szCs w:val="24"/>
        </w:rPr>
        <w:t xml:space="preserve"> не произведена, </w:t>
      </w:r>
      <w:r>
        <w:rPr>
          <w:rFonts w:ascii="Times New Roman" w:hAnsi="Times New Roman"/>
          <w:sz w:val="24"/>
          <w:szCs w:val="24"/>
        </w:rPr>
        <w:t>право оперативного управления не зарегистрировано</w:t>
      </w:r>
      <w:r>
        <w:rPr>
          <w:rFonts w:ascii="Times New Roman" w:eastAsia="Times New Roman" w:hAnsi="Times New Roman" w:cs="Times New Roman"/>
          <w:color w:val="000000"/>
          <w:sz w:val="24"/>
          <w:szCs w:val="24"/>
        </w:rPr>
        <w:t>;</w:t>
      </w:r>
    </w:p>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cs="Times New Roman"/>
          <w:sz w:val="24"/>
          <w:szCs w:val="24"/>
        </w:rPr>
        <w:t xml:space="preserve">- согласно выписки из единого государственного реестра недвижимости от 08.02.2024г. земельный участок, кадастровый номер №30:01:040201:5, общей площадью 323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под многоквартирным домом, зарегистрирован по адресу: Астраханская область, Ахтубинский район, </w:t>
      </w:r>
      <w:proofErr w:type="spellStart"/>
      <w:r>
        <w:rPr>
          <w:rFonts w:ascii="Times New Roman" w:hAnsi="Times New Roman" w:cs="Times New Roman"/>
          <w:sz w:val="24"/>
          <w:szCs w:val="24"/>
        </w:rPr>
        <w:t>с.Золотуха</w:t>
      </w:r>
      <w:proofErr w:type="spellEnd"/>
      <w:r>
        <w:rPr>
          <w:rFonts w:ascii="Times New Roman" w:hAnsi="Times New Roman" w:cs="Times New Roman"/>
          <w:sz w:val="24"/>
          <w:szCs w:val="24"/>
        </w:rPr>
        <w:t>, дом 8, квартира 1, следовательно, на кадастровый учёт земельный участок под квартирой №2 не поставлен, право собственности не зарегистрировано, в реестр муниципального имущества не внесён, право оперативного управления не зарегистрировано;</w:t>
      </w:r>
    </w:p>
    <w:p w:rsidR="00DB7C24" w:rsidRDefault="002D0832">
      <w:pPr>
        <w:autoSpaceDE w:val="0"/>
        <w:autoSpaceDN w:val="0"/>
        <w:adjustRightInd w:val="0"/>
        <w:spacing w:after="0"/>
        <w:ind w:firstLine="440"/>
        <w:jc w:val="both"/>
        <w:outlineLvl w:val="0"/>
        <w:rPr>
          <w:rFonts w:ascii="Times New Roman" w:hAnsi="Times New Roman" w:cs="Times New Roman"/>
          <w:sz w:val="24"/>
          <w:szCs w:val="24"/>
        </w:rPr>
      </w:pPr>
      <w:r>
        <w:rPr>
          <w:rFonts w:ascii="Times New Roman" w:hAnsi="Times New Roman" w:cs="Times New Roman"/>
          <w:sz w:val="24"/>
          <w:szCs w:val="24"/>
        </w:rPr>
        <w:t>- к</w:t>
      </w:r>
      <w:r>
        <w:rPr>
          <w:rFonts w:ascii="Times New Roman" w:hAnsi="Times New Roman"/>
          <w:sz w:val="24"/>
          <w:szCs w:val="24"/>
        </w:rPr>
        <w:t xml:space="preserve">вартира № 2 в жилом 6-ти квартирном доме </w:t>
      </w:r>
      <w:r>
        <w:rPr>
          <w:rFonts w:ascii="Times New Roman" w:hAnsi="Times New Roman"/>
          <w:sz w:val="24"/>
          <w:szCs w:val="24"/>
          <w:lang w:eastAsia="ru-RU"/>
        </w:rPr>
        <w:t>МКОУ «</w:t>
      </w:r>
      <w:proofErr w:type="spellStart"/>
      <w:r>
        <w:rPr>
          <w:rFonts w:ascii="Times New Roman" w:hAnsi="Times New Roman"/>
          <w:sz w:val="24"/>
          <w:szCs w:val="24"/>
          <w:lang w:eastAsia="ru-RU"/>
        </w:rPr>
        <w:t>Золотухинская</w:t>
      </w:r>
      <w:proofErr w:type="spellEnd"/>
      <w:r>
        <w:rPr>
          <w:rFonts w:ascii="Times New Roman" w:hAnsi="Times New Roman"/>
          <w:sz w:val="24"/>
          <w:szCs w:val="24"/>
          <w:lang w:eastAsia="ru-RU"/>
        </w:rPr>
        <w:t xml:space="preserve"> СОШ МО «Ахтубинский район» не используется, расходы на содержание объекта</w:t>
      </w:r>
      <w:r>
        <w:rPr>
          <w:rFonts w:ascii="Times New Roman" w:hAnsi="Times New Roman"/>
          <w:color w:val="000000" w:themeColor="text1"/>
          <w:sz w:val="24"/>
          <w:szCs w:val="24"/>
          <w:lang w:eastAsia="ru-RU"/>
        </w:rPr>
        <w:t xml:space="preserve"> не осуществляются, </w:t>
      </w:r>
      <w:r>
        <w:rPr>
          <w:rFonts w:ascii="Times New Roman" w:hAnsi="Times New Roman"/>
          <w:sz w:val="24"/>
          <w:szCs w:val="24"/>
          <w:lang w:eastAsia="ru-RU"/>
        </w:rPr>
        <w:t>согласно пояснительной</w:t>
      </w:r>
      <w:r w:rsidRPr="002D0832">
        <w:rPr>
          <w:rFonts w:ascii="Times New Roman" w:hAnsi="Times New Roman"/>
          <w:sz w:val="24"/>
          <w:szCs w:val="24"/>
          <w:lang w:eastAsia="ru-RU"/>
        </w:rPr>
        <w:t xml:space="preserve"> записке</w:t>
      </w:r>
      <w:r>
        <w:rPr>
          <w:rFonts w:ascii="Times New Roman" w:hAnsi="Times New Roman"/>
          <w:sz w:val="24"/>
          <w:szCs w:val="24"/>
          <w:lang w:eastAsia="ru-RU"/>
        </w:rPr>
        <w:t xml:space="preserve"> </w:t>
      </w:r>
      <w:proofErr w:type="spellStart"/>
      <w:r>
        <w:rPr>
          <w:rFonts w:ascii="Times New Roman" w:hAnsi="Times New Roman"/>
          <w:sz w:val="24"/>
          <w:szCs w:val="24"/>
          <w:lang w:eastAsia="ru-RU"/>
        </w:rPr>
        <w:t>Однобокова</w:t>
      </w:r>
      <w:proofErr w:type="spellEnd"/>
      <w:r>
        <w:rPr>
          <w:rFonts w:ascii="Times New Roman" w:hAnsi="Times New Roman"/>
          <w:sz w:val="24"/>
          <w:szCs w:val="24"/>
          <w:lang w:eastAsia="ru-RU"/>
        </w:rPr>
        <w:t xml:space="preserve"> С.А. от 06.02.2024 №12: «квартира без удобств, с печным отоплением, непригодна для эксплуатации». </w:t>
      </w:r>
    </w:p>
    <w:p w:rsidR="00DB7C24" w:rsidRDefault="002D0832">
      <w:pPr>
        <w:autoSpaceDE w:val="0"/>
        <w:autoSpaceDN w:val="0"/>
        <w:adjustRightInd w:val="0"/>
        <w:spacing w:after="0"/>
        <w:ind w:firstLine="440"/>
        <w:jc w:val="both"/>
        <w:outlineLvl w:val="0"/>
        <w:rPr>
          <w:rFonts w:ascii="Times New Roman" w:hAnsi="Times New Roman" w:cs="Times New Roman"/>
          <w:i/>
          <w:iCs/>
          <w:sz w:val="24"/>
          <w:szCs w:val="24"/>
        </w:rPr>
      </w:pPr>
      <w:r>
        <w:rPr>
          <w:rFonts w:ascii="Times New Roman" w:hAnsi="Times New Roman" w:cs="Times New Roman"/>
          <w:i/>
          <w:iCs/>
          <w:sz w:val="24"/>
          <w:szCs w:val="24"/>
        </w:rPr>
        <w:t>В нарушение ст. 14 ФЗ</w:t>
      </w:r>
      <w:r>
        <w:rPr>
          <w:i/>
          <w:iCs/>
          <w:sz w:val="24"/>
          <w:szCs w:val="24"/>
        </w:rPr>
        <w:t xml:space="preserve"> </w:t>
      </w:r>
      <w:r>
        <w:rPr>
          <w:rFonts w:ascii="Times New Roman" w:hAnsi="Times New Roman" w:cs="Times New Roman"/>
          <w:i/>
          <w:iCs/>
          <w:sz w:val="24"/>
          <w:szCs w:val="24"/>
        </w:rPr>
        <w:t>№218-ФЗ:</w:t>
      </w:r>
    </w:p>
    <w:p w:rsidR="00DB7C24" w:rsidRDefault="002D0832">
      <w:pPr>
        <w:autoSpaceDE w:val="0"/>
        <w:autoSpaceDN w:val="0"/>
        <w:adjustRightInd w:val="0"/>
        <w:spacing w:after="0"/>
        <w:ind w:firstLine="440"/>
        <w:jc w:val="both"/>
        <w:outlineLvl w:val="0"/>
        <w:rPr>
          <w:rFonts w:ascii="Times New Roman" w:eastAsia="Times New Roman" w:hAnsi="Times New Roman"/>
          <w:i/>
          <w:iCs/>
          <w:color w:val="000000"/>
          <w:sz w:val="24"/>
          <w:szCs w:val="24"/>
        </w:rPr>
      </w:pPr>
      <w:r>
        <w:rPr>
          <w:rFonts w:ascii="Times New Roman" w:hAnsi="Times New Roman" w:cs="Times New Roman"/>
          <w:i/>
          <w:iCs/>
          <w:sz w:val="24"/>
          <w:szCs w:val="24"/>
        </w:rPr>
        <w:t>-</w:t>
      </w:r>
      <w:r>
        <w:rPr>
          <w:rFonts w:ascii="Times New Roman" w:hAnsi="Times New Roman"/>
          <w:i/>
          <w:iCs/>
          <w:sz w:val="24"/>
          <w:szCs w:val="24"/>
        </w:rPr>
        <w:t xml:space="preserve"> на государственный кадастровый учёт не поставлен земельный участок под квартирой №2 </w:t>
      </w:r>
      <w:r>
        <w:rPr>
          <w:rFonts w:ascii="Times New Roman" w:eastAsia="Times New Roman" w:hAnsi="Times New Roman"/>
          <w:i/>
          <w:iCs/>
          <w:color w:val="000000"/>
          <w:sz w:val="24"/>
          <w:szCs w:val="24"/>
        </w:rPr>
        <w:t xml:space="preserve">в жилом 6-ти квартирном доме по адресу: </w:t>
      </w:r>
      <w:r>
        <w:rPr>
          <w:rFonts w:ascii="Times New Roman" w:hAnsi="Times New Roman" w:cs="Times New Roman"/>
          <w:i/>
          <w:iCs/>
          <w:sz w:val="24"/>
          <w:szCs w:val="24"/>
        </w:rPr>
        <w:t>Астраханская область, Ахтубинский район, с. Золотуха, дом 8, квартира 2</w:t>
      </w:r>
      <w:r>
        <w:rPr>
          <w:rFonts w:ascii="Times New Roman" w:eastAsia="Times New Roman" w:hAnsi="Times New Roman"/>
          <w:i/>
          <w:iCs/>
          <w:color w:val="000000"/>
          <w:sz w:val="24"/>
          <w:szCs w:val="24"/>
        </w:rPr>
        <w:t>;</w:t>
      </w:r>
    </w:p>
    <w:p w:rsidR="00DB7C24" w:rsidRDefault="002D0832">
      <w:pPr>
        <w:autoSpaceDE w:val="0"/>
        <w:autoSpaceDN w:val="0"/>
        <w:adjustRightInd w:val="0"/>
        <w:spacing w:after="0"/>
        <w:ind w:firstLine="440"/>
        <w:jc w:val="both"/>
        <w:outlineLvl w:val="0"/>
        <w:rPr>
          <w:rFonts w:ascii="Times New Roman" w:hAnsi="Times New Roman"/>
          <w:i/>
          <w:iCs/>
          <w:sz w:val="24"/>
          <w:szCs w:val="24"/>
        </w:rPr>
      </w:pPr>
      <w:r>
        <w:rPr>
          <w:rFonts w:ascii="Times New Roman" w:eastAsia="Times New Roman" w:hAnsi="Times New Roman"/>
          <w:i/>
          <w:iCs/>
          <w:color w:val="000000"/>
          <w:sz w:val="24"/>
          <w:szCs w:val="24"/>
        </w:rPr>
        <w:t xml:space="preserve">- </w:t>
      </w:r>
      <w:r>
        <w:rPr>
          <w:rFonts w:ascii="Times New Roman" w:hAnsi="Times New Roman"/>
          <w:i/>
          <w:iCs/>
          <w:sz w:val="24"/>
          <w:szCs w:val="24"/>
        </w:rPr>
        <w:t xml:space="preserve">государственная регистрация права собственности на объекты недвижимости </w:t>
      </w:r>
      <w:r>
        <w:rPr>
          <w:rFonts w:ascii="Times New Roman" w:hAnsi="Times New Roman" w:cs="Times New Roman"/>
          <w:i/>
          <w:iCs/>
          <w:sz w:val="24"/>
          <w:szCs w:val="24"/>
        </w:rPr>
        <w:t>котельная (кадастровый номер №</w:t>
      </w:r>
      <w:r>
        <w:rPr>
          <w:rFonts w:ascii="Times New Roman" w:eastAsia="Times New Roman" w:hAnsi="Times New Roman" w:cs="Times New Roman"/>
          <w:i/>
          <w:iCs/>
          <w:color w:val="000000"/>
          <w:sz w:val="24"/>
          <w:szCs w:val="24"/>
        </w:rPr>
        <w:t>30:01:040201:950)</w:t>
      </w:r>
      <w:r>
        <w:rPr>
          <w:rFonts w:ascii="Times New Roman" w:hAnsi="Times New Roman" w:cs="Times New Roman"/>
          <w:i/>
          <w:iCs/>
          <w:sz w:val="24"/>
          <w:szCs w:val="24"/>
        </w:rPr>
        <w:t>, мастерская (гараж) (кадастровый номер №</w:t>
      </w:r>
      <w:r>
        <w:rPr>
          <w:rFonts w:ascii="Times New Roman" w:eastAsia="Times New Roman" w:hAnsi="Times New Roman" w:cs="Times New Roman"/>
          <w:i/>
          <w:iCs/>
          <w:color w:val="000000"/>
          <w:sz w:val="24"/>
          <w:szCs w:val="24"/>
        </w:rPr>
        <w:t xml:space="preserve">30:01:040201:1078), </w:t>
      </w:r>
      <w:r>
        <w:rPr>
          <w:rFonts w:ascii="Times New Roman" w:hAnsi="Times New Roman" w:cs="Times New Roman"/>
          <w:i/>
          <w:iCs/>
          <w:sz w:val="24"/>
          <w:szCs w:val="24"/>
        </w:rPr>
        <w:t>к</w:t>
      </w:r>
      <w:r>
        <w:rPr>
          <w:rFonts w:ascii="Times New Roman" w:eastAsia="Times New Roman" w:hAnsi="Times New Roman"/>
          <w:i/>
          <w:iCs/>
          <w:color w:val="000000"/>
          <w:sz w:val="24"/>
          <w:szCs w:val="24"/>
        </w:rPr>
        <w:t>вартира № 2 в жилом 6-ти квартирном доме</w:t>
      </w:r>
      <w:r>
        <w:rPr>
          <w:rFonts w:ascii="Times New Roman" w:hAnsi="Times New Roman" w:cs="Times New Roman"/>
          <w:i/>
          <w:iCs/>
          <w:sz w:val="24"/>
          <w:szCs w:val="24"/>
        </w:rPr>
        <w:t xml:space="preserve"> (кадастровый номер №</w:t>
      </w:r>
      <w:r>
        <w:rPr>
          <w:rFonts w:ascii="Times New Roman" w:hAnsi="Times New Roman"/>
          <w:i/>
          <w:iCs/>
          <w:sz w:val="24"/>
          <w:szCs w:val="24"/>
        </w:rPr>
        <w:t>30:01:040201:1492) и земельный участок под квартирой не произведена.</w:t>
      </w:r>
    </w:p>
    <w:p w:rsidR="00DB7C24" w:rsidRDefault="002D0832">
      <w:pPr>
        <w:autoSpaceDE w:val="0"/>
        <w:autoSpaceDN w:val="0"/>
        <w:adjustRightInd w:val="0"/>
        <w:spacing w:after="0"/>
        <w:ind w:firstLine="440"/>
        <w:jc w:val="both"/>
        <w:outlineLvl w:val="0"/>
        <w:rPr>
          <w:rFonts w:ascii="Times New Roman" w:hAnsi="Times New Roman"/>
          <w:i/>
          <w:iCs/>
          <w:sz w:val="24"/>
          <w:szCs w:val="24"/>
        </w:rPr>
      </w:pPr>
      <w:r>
        <w:rPr>
          <w:rFonts w:ascii="Times New Roman" w:hAnsi="Times New Roman"/>
          <w:i/>
          <w:iCs/>
          <w:sz w:val="24"/>
          <w:szCs w:val="24"/>
        </w:rPr>
        <w:t>В нарушение п.5 ст.51 ФЗ №131-</w:t>
      </w:r>
      <w:proofErr w:type="gramStart"/>
      <w:r>
        <w:rPr>
          <w:rFonts w:ascii="Times New Roman" w:hAnsi="Times New Roman"/>
          <w:i/>
          <w:iCs/>
          <w:sz w:val="24"/>
          <w:szCs w:val="24"/>
        </w:rPr>
        <w:t>ФЗ ,</w:t>
      </w:r>
      <w:proofErr w:type="gramEnd"/>
      <w:r>
        <w:rPr>
          <w:rFonts w:ascii="Times New Roman" w:hAnsi="Times New Roman"/>
          <w:i/>
          <w:iCs/>
          <w:sz w:val="24"/>
          <w:szCs w:val="24"/>
        </w:rPr>
        <w:t xml:space="preserve"> п.1.3 </w:t>
      </w:r>
      <w:r>
        <w:rPr>
          <w:rFonts w:ascii="Times New Roman" w:hAnsi="Times New Roman" w:cs="Times New Roman"/>
          <w:i/>
          <w:iCs/>
          <w:sz w:val="24"/>
          <w:szCs w:val="24"/>
        </w:rPr>
        <w:t>Положения о реестре №119,</w:t>
      </w:r>
      <w:r>
        <w:rPr>
          <w:rFonts w:ascii="Times New Roman" w:hAnsi="Times New Roman" w:cs="Times New Roman"/>
          <w:sz w:val="24"/>
          <w:szCs w:val="24"/>
        </w:rPr>
        <w:t xml:space="preserve"> </w:t>
      </w:r>
      <w:r>
        <w:rPr>
          <w:rFonts w:ascii="Times New Roman" w:hAnsi="Times New Roman"/>
          <w:i/>
          <w:iCs/>
          <w:sz w:val="24"/>
          <w:szCs w:val="24"/>
        </w:rPr>
        <w:t xml:space="preserve">здание </w:t>
      </w:r>
      <w:r>
        <w:rPr>
          <w:rFonts w:ascii="Times New Roman" w:hAnsi="Times New Roman" w:cs="Times New Roman"/>
          <w:i/>
          <w:iCs/>
          <w:sz w:val="24"/>
          <w:szCs w:val="24"/>
        </w:rPr>
        <w:t>котельной (кадастровый номер №</w:t>
      </w:r>
      <w:r>
        <w:rPr>
          <w:rFonts w:ascii="Times New Roman" w:eastAsia="Times New Roman" w:hAnsi="Times New Roman" w:cs="Times New Roman"/>
          <w:i/>
          <w:iCs/>
          <w:color w:val="000000"/>
          <w:sz w:val="24"/>
          <w:szCs w:val="24"/>
        </w:rPr>
        <w:t xml:space="preserve">30:01:040201:950) и земельный </w:t>
      </w:r>
      <w:r>
        <w:rPr>
          <w:rFonts w:ascii="Times New Roman" w:hAnsi="Times New Roman"/>
          <w:i/>
          <w:iCs/>
          <w:sz w:val="24"/>
          <w:szCs w:val="24"/>
        </w:rPr>
        <w:t xml:space="preserve">участок под квартирой №2 </w:t>
      </w:r>
      <w:r>
        <w:rPr>
          <w:rFonts w:ascii="Times New Roman" w:eastAsia="Times New Roman" w:hAnsi="Times New Roman"/>
          <w:i/>
          <w:iCs/>
          <w:color w:val="000000"/>
          <w:sz w:val="24"/>
          <w:szCs w:val="24"/>
        </w:rPr>
        <w:t>в жилом 6-ти квартирном доме</w:t>
      </w:r>
      <w:r>
        <w:rPr>
          <w:rFonts w:ascii="Times New Roman" w:eastAsia="Times New Roman" w:hAnsi="Times New Roman" w:cs="Times New Roman"/>
          <w:i/>
          <w:iCs/>
          <w:color w:val="000000"/>
          <w:sz w:val="24"/>
          <w:szCs w:val="24"/>
        </w:rPr>
        <w:t xml:space="preserve"> не внесены в реестр муниципального имущества.</w:t>
      </w:r>
    </w:p>
    <w:p w:rsidR="00DB7C24" w:rsidRDefault="002D0832">
      <w:pPr>
        <w:autoSpaceDE w:val="0"/>
        <w:autoSpaceDN w:val="0"/>
        <w:adjustRightInd w:val="0"/>
        <w:spacing w:after="0"/>
        <w:ind w:firstLine="440"/>
        <w:jc w:val="both"/>
        <w:outlineLvl w:val="0"/>
        <w:rPr>
          <w:rFonts w:ascii="Times New Roman" w:hAnsi="Times New Roman"/>
          <w:i/>
          <w:iCs/>
          <w:sz w:val="24"/>
          <w:szCs w:val="24"/>
        </w:rPr>
      </w:pPr>
      <w:r>
        <w:rPr>
          <w:rFonts w:ascii="Times New Roman" w:hAnsi="Times New Roman"/>
          <w:i/>
          <w:iCs/>
          <w:sz w:val="24"/>
          <w:szCs w:val="24"/>
        </w:rPr>
        <w:lastRenderedPageBreak/>
        <w:t xml:space="preserve">В нарушение </w:t>
      </w:r>
      <w:r>
        <w:rPr>
          <w:rFonts w:ascii="Times New Roman" w:hAnsi="Times New Roman" w:cs="Times New Roman"/>
          <w:i/>
          <w:iCs/>
          <w:sz w:val="24"/>
          <w:szCs w:val="24"/>
        </w:rPr>
        <w:t>п.1 ст.131 ГК РФ, п.3.6.1 Положения №89 на объекты недвижимости: котельная (кадастровый номер №</w:t>
      </w:r>
      <w:r>
        <w:rPr>
          <w:rFonts w:ascii="Times New Roman" w:eastAsia="Times New Roman" w:hAnsi="Times New Roman" w:cs="Times New Roman"/>
          <w:i/>
          <w:iCs/>
          <w:color w:val="000000"/>
          <w:sz w:val="24"/>
          <w:szCs w:val="24"/>
        </w:rPr>
        <w:t>30:01:040201:950)</w:t>
      </w:r>
      <w:r>
        <w:rPr>
          <w:rFonts w:ascii="Times New Roman" w:hAnsi="Times New Roman" w:cs="Times New Roman"/>
          <w:i/>
          <w:iCs/>
          <w:sz w:val="24"/>
          <w:szCs w:val="24"/>
        </w:rPr>
        <w:t>, мастерская (гараж) (кадастровый номер №</w:t>
      </w:r>
      <w:r>
        <w:rPr>
          <w:rFonts w:ascii="Times New Roman" w:eastAsia="Times New Roman" w:hAnsi="Times New Roman" w:cs="Times New Roman"/>
          <w:i/>
          <w:iCs/>
          <w:color w:val="000000"/>
          <w:sz w:val="24"/>
          <w:szCs w:val="24"/>
        </w:rPr>
        <w:t xml:space="preserve">30:01:040201:1078), </w:t>
      </w:r>
      <w:r>
        <w:rPr>
          <w:rFonts w:ascii="Times New Roman" w:hAnsi="Times New Roman" w:cs="Times New Roman"/>
          <w:i/>
          <w:iCs/>
          <w:sz w:val="24"/>
          <w:szCs w:val="24"/>
        </w:rPr>
        <w:t>к</w:t>
      </w:r>
      <w:r>
        <w:rPr>
          <w:rFonts w:ascii="Times New Roman" w:eastAsia="Times New Roman" w:hAnsi="Times New Roman"/>
          <w:i/>
          <w:iCs/>
          <w:color w:val="000000"/>
          <w:sz w:val="24"/>
          <w:szCs w:val="24"/>
        </w:rPr>
        <w:t>вартира №2 в жилом 6-ти квартирном доме</w:t>
      </w:r>
      <w:r>
        <w:rPr>
          <w:rFonts w:ascii="Times New Roman" w:hAnsi="Times New Roman" w:cs="Times New Roman"/>
          <w:i/>
          <w:iCs/>
          <w:sz w:val="24"/>
          <w:szCs w:val="24"/>
        </w:rPr>
        <w:t xml:space="preserve"> (кадастровый номер №</w:t>
      </w:r>
      <w:r>
        <w:rPr>
          <w:rFonts w:ascii="Times New Roman" w:hAnsi="Times New Roman"/>
          <w:i/>
          <w:iCs/>
          <w:sz w:val="24"/>
          <w:szCs w:val="24"/>
        </w:rPr>
        <w:t>30:01:040201:1492)</w:t>
      </w:r>
      <w:r>
        <w:rPr>
          <w:rFonts w:ascii="Times New Roman" w:hAnsi="Times New Roman" w:cs="Times New Roman"/>
          <w:i/>
          <w:iCs/>
          <w:sz w:val="24"/>
          <w:szCs w:val="24"/>
        </w:rPr>
        <w:t xml:space="preserve"> </w:t>
      </w:r>
      <w:r>
        <w:rPr>
          <w:rFonts w:ascii="Times New Roman" w:eastAsia="Times New Roman" w:hAnsi="Times New Roman" w:cs="Times New Roman"/>
          <w:i/>
          <w:iCs/>
          <w:color w:val="000000"/>
          <w:sz w:val="24"/>
          <w:szCs w:val="24"/>
        </w:rPr>
        <w:t xml:space="preserve">и земельный </w:t>
      </w:r>
      <w:r>
        <w:rPr>
          <w:rFonts w:ascii="Times New Roman" w:hAnsi="Times New Roman"/>
          <w:i/>
          <w:iCs/>
          <w:sz w:val="24"/>
          <w:szCs w:val="24"/>
        </w:rPr>
        <w:t xml:space="preserve">участок под квартирой №2 </w:t>
      </w:r>
      <w:r>
        <w:rPr>
          <w:rFonts w:ascii="Times New Roman" w:eastAsia="Times New Roman" w:hAnsi="Times New Roman"/>
          <w:i/>
          <w:iCs/>
          <w:color w:val="000000"/>
          <w:sz w:val="24"/>
          <w:szCs w:val="24"/>
        </w:rPr>
        <w:t xml:space="preserve">в жилом 6-ти квартирном доме, </w:t>
      </w:r>
      <w:r>
        <w:rPr>
          <w:rFonts w:ascii="Times New Roman" w:hAnsi="Times New Roman" w:cs="Times New Roman"/>
          <w:i/>
          <w:iCs/>
          <w:sz w:val="24"/>
          <w:szCs w:val="24"/>
        </w:rPr>
        <w:t xml:space="preserve">право оперативного управления не </w:t>
      </w:r>
      <w:r>
        <w:rPr>
          <w:rFonts w:ascii="Times New Roman" w:hAnsi="Times New Roman"/>
          <w:i/>
          <w:iCs/>
          <w:sz w:val="24"/>
          <w:szCs w:val="24"/>
        </w:rPr>
        <w:t xml:space="preserve">зарегистрировано в едином государственном реестре. </w:t>
      </w:r>
    </w:p>
    <w:p w:rsidR="00DB7C24" w:rsidRDefault="002D0832">
      <w:pPr>
        <w:autoSpaceDE w:val="0"/>
        <w:autoSpaceDN w:val="0"/>
        <w:adjustRightInd w:val="0"/>
        <w:spacing w:after="0"/>
        <w:ind w:firstLine="44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соответствии с </w:t>
      </w:r>
      <w:hyperlink r:id="rId14" w:history="1">
        <w:r>
          <w:rPr>
            <w:rFonts w:ascii="Times New Roman" w:hAnsi="Times New Roman" w:cs="Times New Roman"/>
            <w:bCs/>
            <w:sz w:val="24"/>
            <w:szCs w:val="24"/>
          </w:rPr>
          <w:t>пп.37</w:t>
        </w:r>
      </w:hyperlink>
      <w:r>
        <w:rPr>
          <w:rFonts w:ascii="Times New Roman" w:hAnsi="Times New Roman" w:cs="Times New Roman"/>
          <w:bCs/>
          <w:sz w:val="24"/>
          <w:szCs w:val="24"/>
        </w:rPr>
        <w:t xml:space="preserve">, </w:t>
      </w:r>
      <w:hyperlink r:id="rId15" w:history="1">
        <w:r>
          <w:rPr>
            <w:rFonts w:ascii="Times New Roman" w:hAnsi="Times New Roman" w:cs="Times New Roman"/>
            <w:bCs/>
            <w:sz w:val="24"/>
            <w:szCs w:val="24"/>
          </w:rPr>
          <w:t>53</w:t>
        </w:r>
      </w:hyperlink>
      <w:r>
        <w:rPr>
          <w:rFonts w:ascii="Times New Roman" w:hAnsi="Times New Roman" w:cs="Times New Roman"/>
          <w:bCs/>
          <w:sz w:val="24"/>
          <w:szCs w:val="24"/>
        </w:rPr>
        <w:t xml:space="preserve"> Инструкции №157н, </w:t>
      </w:r>
      <w:hyperlink r:id="rId16" w:history="1">
        <w:r>
          <w:rPr>
            <w:rFonts w:ascii="Times New Roman" w:hAnsi="Times New Roman" w:cs="Times New Roman"/>
            <w:bCs/>
            <w:sz w:val="24"/>
            <w:szCs w:val="24"/>
          </w:rPr>
          <w:t>п.7</w:t>
        </w:r>
      </w:hyperlink>
      <w:r>
        <w:rPr>
          <w:rFonts w:ascii="Times New Roman" w:hAnsi="Times New Roman" w:cs="Times New Roman"/>
          <w:bCs/>
          <w:sz w:val="24"/>
          <w:szCs w:val="24"/>
        </w:rPr>
        <w:t xml:space="preserve"> СГС «Основные средства», </w:t>
      </w:r>
      <w:hyperlink r:id="rId17" w:history="1">
        <w:r>
          <w:rPr>
            <w:rFonts w:ascii="Times New Roman" w:hAnsi="Times New Roman" w:cs="Times New Roman"/>
            <w:bCs/>
            <w:sz w:val="24"/>
            <w:szCs w:val="24"/>
          </w:rPr>
          <w:t>письмо</w:t>
        </w:r>
      </w:hyperlink>
      <w:r>
        <w:rPr>
          <w:rFonts w:ascii="Times New Roman" w:hAnsi="Times New Roman" w:cs="Times New Roman"/>
          <w:bCs/>
          <w:sz w:val="24"/>
          <w:szCs w:val="24"/>
        </w:rPr>
        <w:t xml:space="preserve">м Минфина России от 06.04.2020 №02-06-10/27272 операции по поступлению, выбытию и перемещению нежилых помещений, которые учитываются как недвижимое имущество (жилые помещения, </w:t>
      </w:r>
      <w:r>
        <w:rPr>
          <w:rFonts w:ascii="Times New Roman" w:hAnsi="Times New Roman" w:cs="Times New Roman"/>
          <w:sz w:val="24"/>
          <w:szCs w:val="24"/>
        </w:rPr>
        <w:t xml:space="preserve">нежилые помещения, </w:t>
      </w:r>
      <w:hyperlink r:id="rId18" w:history="1">
        <w:r>
          <w:rPr>
            <w:rFonts w:ascii="Times New Roman" w:hAnsi="Times New Roman" w:cs="Times New Roman"/>
            <w:sz w:val="24"/>
            <w:szCs w:val="24"/>
          </w:rPr>
          <w:t>нежилые здания</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rPr>
          <w:t>сооружения</w:t>
        </w:r>
      </w:hyperlink>
      <w:r>
        <w:rPr>
          <w:rFonts w:ascii="Times New Roman" w:hAnsi="Times New Roman" w:cs="Times New Roman"/>
          <w:sz w:val="24"/>
          <w:szCs w:val="24"/>
        </w:rPr>
        <w:t>)</w:t>
      </w:r>
      <w:r>
        <w:rPr>
          <w:rFonts w:ascii="Times New Roman" w:hAnsi="Times New Roman" w:cs="Times New Roman"/>
          <w:bCs/>
          <w:sz w:val="24"/>
          <w:szCs w:val="24"/>
        </w:rPr>
        <w:t>, отражаются на счёте 101 12 «Основные средства - недвижимое имущество учреждения».</w:t>
      </w:r>
    </w:p>
    <w:p w:rsidR="00DB7C24" w:rsidRDefault="002D0832">
      <w:pPr>
        <w:autoSpaceDE w:val="0"/>
        <w:autoSpaceDN w:val="0"/>
        <w:adjustRightInd w:val="0"/>
        <w:spacing w:after="0"/>
        <w:ind w:firstLine="440"/>
        <w:jc w:val="both"/>
        <w:outlineLvl w:val="0"/>
        <w:rPr>
          <w:rFonts w:ascii="Times New Roman" w:hAnsi="Times New Roman" w:cs="Times New Roman"/>
          <w:bCs/>
          <w:sz w:val="24"/>
          <w:szCs w:val="24"/>
        </w:rPr>
      </w:pPr>
      <w:r>
        <w:rPr>
          <w:rFonts w:ascii="Times New Roman" w:hAnsi="Times New Roman" w:cs="Times New Roman"/>
          <w:bCs/>
          <w:sz w:val="24"/>
          <w:szCs w:val="24"/>
        </w:rPr>
        <w:t>Нежилые помещения (здания и сооружения), которые не соответствуют критериям отнесения к недвижимости, учитываются в качестве движимого имущества (ст.130 ГК РФ, п.10.2 ст.1 Градостроительного кодекса РФ, Письмо Минфина России от 04.10.2019 №02-05-11/76518, Письмо Минэкономразвития России от 04.04.2019 №ОГ-Д23-3139, Письмо ФНС России от 28.08.2019 №БС-4-21/17216@). Например, к такому имуществу может относиться киоск, навес, теплица, забор и другие аналогичные строения.</w:t>
      </w:r>
    </w:p>
    <w:p w:rsidR="00DB7C24" w:rsidRDefault="002D0832">
      <w:pPr>
        <w:autoSpaceDE w:val="0"/>
        <w:autoSpaceDN w:val="0"/>
        <w:adjustRightInd w:val="0"/>
        <w:spacing w:after="0"/>
        <w:ind w:firstLine="440"/>
        <w:jc w:val="both"/>
        <w:outlineLvl w:val="0"/>
        <w:rPr>
          <w:rFonts w:ascii="Times New Roman" w:hAnsi="Times New Roman"/>
          <w:bCs/>
          <w:sz w:val="24"/>
          <w:szCs w:val="24"/>
        </w:rPr>
      </w:pPr>
      <w:r>
        <w:rPr>
          <w:rFonts w:ascii="Times New Roman" w:hAnsi="Times New Roman"/>
          <w:bCs/>
          <w:sz w:val="24"/>
          <w:szCs w:val="24"/>
        </w:rPr>
        <w:t>Согласно Приложения №1 к Учётной политике Учреждения «Нежилые помещения (здания и сооружения) - иное движимое имущество учреждения» учитываются на счёте 101 32.</w:t>
      </w:r>
    </w:p>
    <w:p w:rsidR="00DB7C24" w:rsidRDefault="002D0832">
      <w:pPr>
        <w:pStyle w:val="af3"/>
        <w:autoSpaceDE w:val="0"/>
        <w:autoSpaceDN w:val="0"/>
        <w:adjustRightInd w:val="0"/>
        <w:spacing w:after="0"/>
        <w:ind w:left="0" w:firstLine="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данным </w:t>
      </w:r>
      <w:proofErr w:type="spellStart"/>
      <w:r>
        <w:rPr>
          <w:rFonts w:ascii="Times New Roman" w:eastAsia="Times New Roman" w:hAnsi="Times New Roman" w:cs="Times New Roman"/>
          <w:sz w:val="24"/>
          <w:szCs w:val="24"/>
        </w:rPr>
        <w:t>оборотно</w:t>
      </w:r>
      <w:proofErr w:type="spellEnd"/>
      <w:r>
        <w:rPr>
          <w:rFonts w:ascii="Times New Roman" w:eastAsia="Times New Roman" w:hAnsi="Times New Roman" w:cs="Times New Roman"/>
          <w:sz w:val="24"/>
          <w:szCs w:val="24"/>
        </w:rPr>
        <w:t>-сальдовой ведомости по состоянию на 31.12.2023 года на балансе Учреждения учтены:</w:t>
      </w:r>
    </w:p>
    <w:p w:rsidR="00DB7C24" w:rsidRDefault="002D0832">
      <w:pPr>
        <w:pStyle w:val="af3"/>
        <w:autoSpaceDE w:val="0"/>
        <w:autoSpaceDN w:val="0"/>
        <w:adjustRightInd w:val="0"/>
        <w:spacing w:after="0"/>
        <w:ind w:left="0"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№4 (тыс. рублей)</w:t>
      </w:r>
    </w:p>
    <w:tbl>
      <w:tblPr>
        <w:tblW w:w="8259" w:type="dxa"/>
        <w:jc w:val="center"/>
        <w:tblLayout w:type="fixed"/>
        <w:tblLook w:val="04A0" w:firstRow="1" w:lastRow="0" w:firstColumn="1" w:lastColumn="0" w:noHBand="0" w:noVBand="1"/>
      </w:tblPr>
      <w:tblGrid>
        <w:gridCol w:w="4749"/>
        <w:gridCol w:w="3510"/>
      </w:tblGrid>
      <w:tr w:rsidR="00DB7C24">
        <w:trPr>
          <w:trHeight w:hRule="exact" w:val="255"/>
          <w:jc w:val="center"/>
        </w:trPr>
        <w:tc>
          <w:tcPr>
            <w:tcW w:w="4749"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ind w:firstLineChars="400" w:firstLine="880"/>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Счёт баланса, наименование</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7C24" w:rsidRDefault="002D0832">
            <w:pPr>
              <w:jc w:val="center"/>
              <w:textAlignment w:val="bottom"/>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Сумма (тыс. руб.)</w:t>
            </w:r>
          </w:p>
        </w:tc>
      </w:tr>
      <w:tr w:rsidR="00DB7C24">
        <w:trPr>
          <w:trHeight w:hRule="exact" w:val="255"/>
          <w:jc w:val="center"/>
        </w:trPr>
        <w:tc>
          <w:tcPr>
            <w:tcW w:w="4749"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101.11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7C24" w:rsidRDefault="002D0832">
            <w:pPr>
              <w:jc w:val="center"/>
              <w:textAlignment w:val="bottom"/>
              <w:rPr>
                <w:rFonts w:ascii="Times New Roman" w:hAnsi="Times New Roman" w:cs="Times New Roman"/>
                <w:color w:val="000000"/>
              </w:rPr>
            </w:pPr>
            <w:r>
              <w:rPr>
                <w:rFonts w:ascii="Times New Roman" w:eastAsia="SimSun" w:hAnsi="Times New Roman" w:cs="Times New Roman"/>
                <w:color w:val="000000"/>
                <w:lang w:val="en-US" w:eastAsia="zh-CN" w:bidi="ar"/>
              </w:rPr>
              <w:t>165,1579</w:t>
            </w:r>
          </w:p>
        </w:tc>
      </w:tr>
      <w:tr w:rsidR="00DB7C24">
        <w:trPr>
          <w:trHeight w:hRule="exact" w:val="255"/>
          <w:jc w:val="center"/>
        </w:trPr>
        <w:tc>
          <w:tcPr>
            <w:tcW w:w="4749"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Дом 6 квартирный с Золотуха, </w:t>
            </w:r>
            <w:proofErr w:type="spellStart"/>
            <w:r>
              <w:rPr>
                <w:rFonts w:ascii="Times New Roman" w:eastAsia="SimSun" w:hAnsi="Times New Roman" w:cs="Times New Roman"/>
                <w:color w:val="000000"/>
                <w:lang w:eastAsia="zh-CN" w:bidi="ar"/>
              </w:rPr>
              <w:t>ул</w:t>
            </w:r>
            <w:proofErr w:type="spellEnd"/>
            <w:r>
              <w:rPr>
                <w:rFonts w:ascii="Times New Roman" w:eastAsia="SimSun" w:hAnsi="Times New Roman" w:cs="Times New Roman"/>
                <w:color w:val="000000"/>
                <w:lang w:eastAsia="zh-CN" w:bidi="ar"/>
              </w:rPr>
              <w:t xml:space="preserve"> Кирова, 8</w:t>
            </w: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165,1</w:t>
            </w:r>
            <w:r>
              <w:rPr>
                <w:rFonts w:ascii="Times New Roman" w:eastAsia="SimSun" w:hAnsi="Times New Roman" w:cs="Times New Roman"/>
                <w:color w:val="000000"/>
                <w:lang w:eastAsia="zh-CN" w:bidi="ar"/>
              </w:rPr>
              <w:t>579</w:t>
            </w:r>
          </w:p>
        </w:tc>
      </w:tr>
      <w:tr w:rsidR="00DB7C24">
        <w:trPr>
          <w:trHeight w:hRule="exact" w:val="255"/>
          <w:jc w:val="center"/>
        </w:trPr>
        <w:tc>
          <w:tcPr>
            <w:tcW w:w="4749"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101.12</w:t>
            </w: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36 356,53</w:t>
            </w:r>
          </w:p>
        </w:tc>
      </w:tr>
      <w:tr w:rsidR="00DB7C24">
        <w:trPr>
          <w:trHeight w:hRule="exact" w:val="255"/>
          <w:jc w:val="center"/>
        </w:trPr>
        <w:tc>
          <w:tcPr>
            <w:tcW w:w="4749"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Гараж с Золотуха, </w:t>
            </w:r>
            <w:proofErr w:type="spellStart"/>
            <w:r>
              <w:rPr>
                <w:rFonts w:ascii="Times New Roman" w:eastAsia="SimSun" w:hAnsi="Times New Roman" w:cs="Times New Roman"/>
                <w:color w:val="000000"/>
                <w:lang w:eastAsia="zh-CN" w:bidi="ar"/>
              </w:rPr>
              <w:t>ул</w:t>
            </w:r>
            <w:proofErr w:type="spellEnd"/>
            <w:r>
              <w:rPr>
                <w:rFonts w:ascii="Times New Roman" w:eastAsia="SimSun" w:hAnsi="Times New Roman" w:cs="Times New Roman"/>
                <w:color w:val="000000"/>
                <w:lang w:eastAsia="zh-CN" w:bidi="ar"/>
              </w:rPr>
              <w:t xml:space="preserve"> Ленина, 42</w:t>
            </w: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77,77</w:t>
            </w:r>
          </w:p>
        </w:tc>
      </w:tr>
      <w:tr w:rsidR="00DB7C24">
        <w:trPr>
          <w:trHeight w:hRule="exact" w:val="255"/>
          <w:jc w:val="center"/>
        </w:trPr>
        <w:tc>
          <w:tcPr>
            <w:tcW w:w="4749" w:type="dxa"/>
            <w:tcBorders>
              <w:top w:val="single" w:sz="4" w:space="0" w:color="auto"/>
              <w:left w:val="single" w:sz="2" w:space="0" w:color="000000"/>
              <w:bottom w:val="single" w:sz="2" w:space="0" w:color="000000"/>
              <w:right w:val="single" w:sz="2" w:space="0" w:color="000000"/>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Здание интерната с Золотуха, </w:t>
            </w:r>
            <w:proofErr w:type="spellStart"/>
            <w:r>
              <w:rPr>
                <w:rFonts w:ascii="Times New Roman" w:eastAsia="SimSun" w:hAnsi="Times New Roman" w:cs="Times New Roman"/>
                <w:color w:val="000000"/>
                <w:lang w:eastAsia="zh-CN" w:bidi="ar"/>
              </w:rPr>
              <w:t>ул</w:t>
            </w:r>
            <w:proofErr w:type="spellEnd"/>
            <w:r>
              <w:rPr>
                <w:rFonts w:ascii="Times New Roman" w:eastAsia="SimSun" w:hAnsi="Times New Roman" w:cs="Times New Roman"/>
                <w:color w:val="000000"/>
                <w:lang w:eastAsia="zh-CN" w:bidi="ar"/>
              </w:rPr>
              <w:t xml:space="preserve"> </w:t>
            </w:r>
            <w:proofErr w:type="gramStart"/>
            <w:r>
              <w:rPr>
                <w:rFonts w:ascii="Times New Roman" w:eastAsia="SimSun" w:hAnsi="Times New Roman" w:cs="Times New Roman"/>
                <w:color w:val="000000"/>
                <w:lang w:eastAsia="zh-CN" w:bidi="ar"/>
              </w:rPr>
              <w:t>Ленина ,</w:t>
            </w:r>
            <w:proofErr w:type="gramEnd"/>
            <w:r>
              <w:rPr>
                <w:rFonts w:ascii="Times New Roman" w:eastAsia="SimSun" w:hAnsi="Times New Roman" w:cs="Times New Roman"/>
                <w:color w:val="000000"/>
                <w:lang w:eastAsia="zh-CN" w:bidi="ar"/>
              </w:rPr>
              <w:t xml:space="preserve"> 42</w:t>
            </w:r>
          </w:p>
        </w:tc>
        <w:tc>
          <w:tcPr>
            <w:tcW w:w="3510" w:type="dxa"/>
            <w:tcBorders>
              <w:top w:val="single" w:sz="4" w:space="0" w:color="auto"/>
              <w:left w:val="single" w:sz="2" w:space="0" w:color="000000"/>
              <w:bottom w:val="single" w:sz="2" w:space="0" w:color="000000"/>
              <w:right w:val="single" w:sz="2" w:space="0" w:color="000000"/>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872,36</w:t>
            </w:r>
          </w:p>
        </w:tc>
      </w:tr>
      <w:tr w:rsidR="00DB7C24">
        <w:trPr>
          <w:trHeight w:hRule="exact" w:val="255"/>
          <w:jc w:val="center"/>
        </w:trPr>
        <w:tc>
          <w:tcPr>
            <w:tcW w:w="4749" w:type="dxa"/>
            <w:tcBorders>
              <w:top w:val="single" w:sz="2" w:space="0" w:color="000000"/>
              <w:left w:val="single" w:sz="2" w:space="0" w:color="000000"/>
              <w:bottom w:val="single" w:sz="2" w:space="0" w:color="000000"/>
              <w:right w:val="single" w:sz="2" w:space="0" w:color="000000"/>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Здание школы с Золотуха, </w:t>
            </w:r>
            <w:proofErr w:type="spellStart"/>
            <w:r>
              <w:rPr>
                <w:rFonts w:ascii="Times New Roman" w:eastAsia="SimSun" w:hAnsi="Times New Roman" w:cs="Times New Roman"/>
                <w:color w:val="000000"/>
                <w:lang w:eastAsia="zh-CN" w:bidi="ar"/>
              </w:rPr>
              <w:t>ул</w:t>
            </w:r>
            <w:proofErr w:type="spellEnd"/>
            <w:r>
              <w:rPr>
                <w:rFonts w:ascii="Times New Roman" w:eastAsia="SimSun" w:hAnsi="Times New Roman" w:cs="Times New Roman"/>
                <w:color w:val="000000"/>
                <w:lang w:eastAsia="zh-CN" w:bidi="ar"/>
              </w:rPr>
              <w:t xml:space="preserve"> Ленина,42</w:t>
            </w:r>
          </w:p>
        </w:tc>
        <w:tc>
          <w:tcPr>
            <w:tcW w:w="3510" w:type="dxa"/>
            <w:tcBorders>
              <w:top w:val="single" w:sz="2" w:space="0" w:color="000000"/>
              <w:left w:val="single" w:sz="2" w:space="0" w:color="000000"/>
              <w:bottom w:val="single" w:sz="2" w:space="0" w:color="000000"/>
              <w:right w:val="single" w:sz="2" w:space="0" w:color="000000"/>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35 373,03</w:t>
            </w:r>
          </w:p>
        </w:tc>
      </w:tr>
      <w:tr w:rsidR="00DB7C24">
        <w:trPr>
          <w:trHeight w:hRule="exact" w:val="255"/>
          <w:jc w:val="center"/>
        </w:trPr>
        <w:tc>
          <w:tcPr>
            <w:tcW w:w="4749" w:type="dxa"/>
            <w:tcBorders>
              <w:top w:val="single" w:sz="2" w:space="0" w:color="000000"/>
              <w:left w:val="single" w:sz="2" w:space="0" w:color="000000"/>
              <w:bottom w:val="single" w:sz="2" w:space="0" w:color="000000"/>
              <w:right w:val="single" w:sz="2" w:space="0" w:color="000000"/>
            </w:tcBorders>
            <w:shd w:val="clear" w:color="auto" w:fill="auto"/>
          </w:tcPr>
          <w:p w:rsidR="00DB7C24" w:rsidRDefault="002D0832">
            <w:pPr>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Теплица с Золотуха, </w:t>
            </w:r>
            <w:proofErr w:type="spellStart"/>
            <w:r>
              <w:rPr>
                <w:rFonts w:ascii="Times New Roman" w:eastAsia="SimSun" w:hAnsi="Times New Roman" w:cs="Times New Roman"/>
                <w:color w:val="000000"/>
                <w:lang w:eastAsia="zh-CN" w:bidi="ar"/>
              </w:rPr>
              <w:t>ул</w:t>
            </w:r>
            <w:proofErr w:type="spellEnd"/>
            <w:r>
              <w:rPr>
                <w:rFonts w:ascii="Times New Roman" w:eastAsia="SimSun" w:hAnsi="Times New Roman" w:cs="Times New Roman"/>
                <w:color w:val="000000"/>
                <w:lang w:eastAsia="zh-CN" w:bidi="ar"/>
              </w:rPr>
              <w:t xml:space="preserve"> Ленина, 42</w:t>
            </w:r>
          </w:p>
        </w:tc>
        <w:tc>
          <w:tcPr>
            <w:tcW w:w="3510" w:type="dxa"/>
            <w:tcBorders>
              <w:top w:val="single" w:sz="2" w:space="0" w:color="000000"/>
              <w:left w:val="single" w:sz="2" w:space="0" w:color="000000"/>
              <w:bottom w:val="single" w:sz="2" w:space="0" w:color="000000"/>
              <w:right w:val="single" w:sz="2" w:space="0" w:color="000000"/>
            </w:tcBorders>
            <w:shd w:val="clear" w:color="auto" w:fill="auto"/>
          </w:tcPr>
          <w:p w:rsidR="00DB7C24" w:rsidRDefault="002D0832">
            <w:pPr>
              <w:jc w:val="center"/>
              <w:textAlignment w:val="top"/>
              <w:rPr>
                <w:rFonts w:ascii="Times New Roman" w:hAnsi="Times New Roman" w:cs="Times New Roman"/>
                <w:color w:val="000000"/>
              </w:rPr>
            </w:pPr>
            <w:r>
              <w:rPr>
                <w:rFonts w:ascii="Times New Roman" w:eastAsia="SimSun" w:hAnsi="Times New Roman" w:cs="Times New Roman"/>
                <w:color w:val="000000"/>
                <w:lang w:val="en-US" w:eastAsia="zh-CN" w:bidi="ar"/>
              </w:rPr>
              <w:t>33,38</w:t>
            </w:r>
          </w:p>
        </w:tc>
      </w:tr>
      <w:tr w:rsidR="00DB7C24">
        <w:trPr>
          <w:trHeight w:hRule="exact" w:val="255"/>
          <w:jc w:val="center"/>
        </w:trPr>
        <w:tc>
          <w:tcPr>
            <w:tcW w:w="474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DB7C24" w:rsidRDefault="002D0832">
            <w:pPr>
              <w:textAlignment w:val="bottom"/>
              <w:rPr>
                <w:rFonts w:ascii="Times New Roman" w:hAnsi="Times New Roman" w:cs="Times New Roman"/>
                <w:color w:val="000000"/>
              </w:rPr>
            </w:pPr>
            <w:r>
              <w:rPr>
                <w:rFonts w:ascii="Times New Roman" w:eastAsia="SimSun" w:hAnsi="Times New Roman" w:cs="Times New Roman"/>
                <w:color w:val="000000"/>
                <w:lang w:val="en-US" w:eastAsia="zh-CN" w:bidi="ar"/>
              </w:rPr>
              <w:t>ИТОГО</w:t>
            </w:r>
          </w:p>
        </w:tc>
        <w:tc>
          <w:tcPr>
            <w:tcW w:w="351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DB7C24" w:rsidRDefault="002D0832">
            <w:pPr>
              <w:jc w:val="center"/>
              <w:textAlignment w:val="bottom"/>
              <w:rPr>
                <w:rFonts w:ascii="Times New Roman" w:hAnsi="Times New Roman" w:cs="Times New Roman"/>
                <w:color w:val="000000"/>
              </w:rPr>
            </w:pPr>
            <w:r>
              <w:rPr>
                <w:rFonts w:ascii="Times New Roman" w:eastAsia="SimSun" w:hAnsi="Times New Roman" w:cs="Times New Roman"/>
                <w:color w:val="000000"/>
                <w:lang w:val="en-US" w:eastAsia="zh-CN" w:bidi="ar"/>
              </w:rPr>
              <w:t>36521,6923</w:t>
            </w:r>
          </w:p>
        </w:tc>
      </w:tr>
    </w:tbl>
    <w:p w:rsidR="00DB7C24" w:rsidRDefault="00DB7C24">
      <w:pPr>
        <w:spacing w:after="0"/>
        <w:ind w:firstLine="709"/>
        <w:rPr>
          <w:rFonts w:ascii="Times New Roman" w:eastAsia="Times New Roman" w:hAnsi="Times New Roman" w:cs="Times New Roman"/>
          <w:color w:val="000000"/>
          <w:highlight w:val="yellow"/>
        </w:rPr>
      </w:pPr>
    </w:p>
    <w:p w:rsidR="00DB7C24" w:rsidRDefault="002D0832">
      <w:pPr>
        <w:spacing w:after="0"/>
        <w:ind w:firstLine="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Теплица, расположенная на территории школы, не имеет фундамента и представляет собой каркас из металлических профилей. Является с</w:t>
      </w:r>
      <w:r>
        <w:rPr>
          <w:rFonts w:ascii="Times New Roman" w:hAnsi="Times New Roman" w:cs="Times New Roman"/>
          <w:bCs/>
          <w:sz w:val="24"/>
          <w:szCs w:val="24"/>
        </w:rPr>
        <w:t xml:space="preserve">ооружением, которое не соответствуют критериям отнесения к объектам недвижимости и должно быть учтено на счёте </w:t>
      </w:r>
      <w:r>
        <w:rPr>
          <w:rFonts w:ascii="Times New Roman" w:hAnsi="Times New Roman"/>
          <w:bCs/>
          <w:sz w:val="24"/>
          <w:szCs w:val="24"/>
        </w:rPr>
        <w:t>101 32</w:t>
      </w:r>
      <w:r>
        <w:rPr>
          <w:rFonts w:ascii="Times New Roman" w:hAnsi="Times New Roman" w:cs="Times New Roman"/>
          <w:bCs/>
          <w:sz w:val="24"/>
          <w:szCs w:val="24"/>
        </w:rPr>
        <w:t>.</w:t>
      </w:r>
    </w:p>
    <w:p w:rsidR="00DB7C24" w:rsidRDefault="002D0832">
      <w:pPr>
        <w:spacing w:after="0"/>
        <w:ind w:firstLine="440"/>
        <w:jc w:val="both"/>
        <w:rPr>
          <w:rFonts w:ascii="Times New Roman" w:hAnsi="Times New Roman"/>
          <w:bCs/>
          <w:i/>
          <w:iCs/>
          <w:sz w:val="24"/>
          <w:szCs w:val="24"/>
        </w:rPr>
      </w:pPr>
      <w:r>
        <w:rPr>
          <w:rFonts w:ascii="Times New Roman" w:hAnsi="Times New Roman" w:cs="Times New Roman"/>
          <w:bCs/>
          <w:i/>
          <w:iCs/>
          <w:sz w:val="24"/>
          <w:szCs w:val="24"/>
        </w:rPr>
        <w:t xml:space="preserve">Контрольно-счетная палата рекомендует произвести перенос остатков имущества (теплица) со счёта 101.12 «Основные средства - недвижимое имущество учреждения» на счёт 101.32 </w:t>
      </w:r>
      <w:r>
        <w:rPr>
          <w:rFonts w:ascii="Times New Roman" w:hAnsi="Times New Roman"/>
          <w:bCs/>
          <w:i/>
          <w:iCs/>
          <w:sz w:val="24"/>
          <w:szCs w:val="24"/>
        </w:rPr>
        <w:t>«Нежилые помещения (здания и сооружения) - иное движимое имущество учреждения» и внести изменения в реестр муниципального имущества муниципального образования «Ахтубинский муниципальный район Астраханской области».</w:t>
      </w:r>
    </w:p>
    <w:p w:rsidR="00DB7C24" w:rsidRDefault="00DB7C24">
      <w:pPr>
        <w:spacing w:after="0"/>
        <w:ind w:firstLine="709"/>
        <w:jc w:val="both"/>
        <w:rPr>
          <w:rFonts w:ascii="Times New Roman" w:hAnsi="Times New Roman" w:cs="Times New Roman"/>
          <w:bCs/>
          <w:i/>
          <w:iCs/>
          <w:sz w:val="10"/>
          <w:szCs w:val="10"/>
        </w:rPr>
      </w:pPr>
    </w:p>
    <w:p w:rsidR="00DB7C24" w:rsidRDefault="002D0832">
      <w:pPr>
        <w:spacing w:after="0"/>
        <w:ind w:firstLine="440"/>
        <w:jc w:val="both"/>
        <w:rPr>
          <w:rFonts w:ascii="Times New Roman" w:eastAsia="Times New Roman" w:hAnsi="Times New Roman"/>
          <w:sz w:val="24"/>
          <w:szCs w:val="24"/>
        </w:rPr>
      </w:pPr>
      <w:r>
        <w:rPr>
          <w:rFonts w:ascii="Times New Roman" w:eastAsia="Times New Roman" w:hAnsi="Times New Roman"/>
          <w:sz w:val="24"/>
          <w:szCs w:val="24"/>
        </w:rPr>
        <w:t>В соответствии со ст.54. Инструкции №157н аналитический учёт основных средств ведётся на инвентарных карточках, открываемых на соответствующие объекты (группу объектов) основных средств. Аналитический учёт основных средств ведётся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DB7C24" w:rsidRDefault="002D0832">
      <w:pPr>
        <w:spacing w:after="0"/>
        <w:ind w:firstLineChars="183" w:firstLine="439"/>
        <w:jc w:val="both"/>
        <w:rPr>
          <w:rFonts w:ascii="Times New Roman" w:eastAsia="Times New Roman" w:hAnsi="Times New Roman"/>
          <w:sz w:val="24"/>
          <w:szCs w:val="24"/>
        </w:rPr>
      </w:pPr>
      <w:r>
        <w:rPr>
          <w:rFonts w:ascii="Times New Roman" w:eastAsia="Times New Roman" w:hAnsi="Times New Roman"/>
          <w:sz w:val="24"/>
          <w:szCs w:val="24"/>
        </w:rPr>
        <w:t>В ходе проверки выявлено:</w:t>
      </w:r>
    </w:p>
    <w:p w:rsidR="00DB7C24" w:rsidRDefault="002D0832">
      <w:pPr>
        <w:spacing w:after="0"/>
        <w:ind w:firstLineChars="91" w:firstLine="218"/>
        <w:jc w:val="both"/>
        <w:rPr>
          <w:rFonts w:ascii="Times New Roman" w:eastAsia="SimSun" w:hAnsi="Times New Roman" w:cs="Times New Roman"/>
          <w:color w:val="000000"/>
          <w:sz w:val="24"/>
          <w:szCs w:val="24"/>
          <w:lang w:eastAsia="zh-CN" w:bidi="ar"/>
        </w:rPr>
      </w:pPr>
      <w:r>
        <w:rPr>
          <w:rFonts w:ascii="Times New Roman" w:eastAsia="Times New Roman" w:hAnsi="Times New Roman"/>
          <w:sz w:val="24"/>
          <w:szCs w:val="24"/>
        </w:rPr>
        <w:t>- в инвентарной карточке учёта нефинансовых активов №00001 в наименовании объекта указано «</w:t>
      </w:r>
      <w:r>
        <w:rPr>
          <w:rFonts w:ascii="Times New Roman" w:eastAsia="SimSun" w:hAnsi="Times New Roman" w:cs="Times New Roman"/>
          <w:color w:val="000000"/>
          <w:sz w:val="24"/>
          <w:szCs w:val="24"/>
          <w:lang w:eastAsia="zh-CN" w:bidi="ar"/>
        </w:rPr>
        <w:t xml:space="preserve">Дом 6 квартирный с Золотуха, </w:t>
      </w:r>
      <w:proofErr w:type="spellStart"/>
      <w:r>
        <w:rPr>
          <w:rFonts w:ascii="Times New Roman" w:eastAsia="SimSun" w:hAnsi="Times New Roman" w:cs="Times New Roman"/>
          <w:color w:val="000000"/>
          <w:sz w:val="24"/>
          <w:szCs w:val="24"/>
          <w:lang w:eastAsia="zh-CN" w:bidi="ar"/>
        </w:rPr>
        <w:t>ул</w:t>
      </w:r>
      <w:proofErr w:type="spellEnd"/>
      <w:r>
        <w:rPr>
          <w:rFonts w:ascii="Times New Roman" w:eastAsia="SimSun" w:hAnsi="Times New Roman" w:cs="Times New Roman"/>
          <w:color w:val="000000"/>
          <w:sz w:val="24"/>
          <w:szCs w:val="24"/>
          <w:lang w:eastAsia="zh-CN" w:bidi="ar"/>
        </w:rPr>
        <w:t xml:space="preserve"> Кирова, 8», а в оперативное управление передана только квартира №2. Поле «Местонахождение объекта (адрес)» не </w:t>
      </w:r>
      <w:r>
        <w:rPr>
          <w:rFonts w:ascii="Times New Roman" w:eastAsia="SimSun" w:hAnsi="Times New Roman" w:cs="Times New Roman"/>
          <w:color w:val="000000"/>
          <w:sz w:val="24"/>
          <w:szCs w:val="24"/>
          <w:lang w:eastAsia="zh-CN" w:bidi="ar"/>
        </w:rPr>
        <w:lastRenderedPageBreak/>
        <w:t>заполнено. Сведения об объекте и к</w:t>
      </w:r>
      <w:r>
        <w:rPr>
          <w:rFonts w:ascii="Times New Roman" w:eastAsia="SimSun" w:hAnsi="Times New Roman"/>
          <w:color w:val="000000"/>
          <w:sz w:val="24"/>
          <w:szCs w:val="24"/>
          <w:lang w:eastAsia="zh-CN"/>
        </w:rPr>
        <w:t>раткая индивидуальная характеристика объекта</w:t>
      </w:r>
      <w:r>
        <w:rPr>
          <w:rFonts w:ascii="Times New Roman" w:eastAsia="SimSun" w:hAnsi="Times New Roman" w:cs="Times New Roman"/>
          <w:color w:val="000000"/>
          <w:sz w:val="24"/>
          <w:szCs w:val="24"/>
          <w:lang w:eastAsia="zh-CN" w:bidi="ar"/>
        </w:rPr>
        <w:t xml:space="preserve"> не заполнены;</w:t>
      </w:r>
    </w:p>
    <w:p w:rsidR="00DB7C24" w:rsidRDefault="002D0832">
      <w:pPr>
        <w:spacing w:after="0"/>
        <w:ind w:firstLineChars="91" w:firstLine="218"/>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 в инвентарной карточке </w:t>
      </w:r>
      <w:r>
        <w:rPr>
          <w:rFonts w:ascii="Times New Roman" w:eastAsia="Times New Roman" w:hAnsi="Times New Roman"/>
          <w:sz w:val="24"/>
          <w:szCs w:val="24"/>
        </w:rPr>
        <w:t>учёта нефинансовых активов №00002 наименование объекта «Здание интерната» не соответствует выписке из ЕГРН (Нежилое здание). П</w:t>
      </w:r>
      <w:r>
        <w:rPr>
          <w:rFonts w:ascii="Times New Roman" w:eastAsia="SimSun" w:hAnsi="Times New Roman" w:cs="Times New Roman"/>
          <w:color w:val="000000"/>
          <w:sz w:val="24"/>
          <w:szCs w:val="24"/>
          <w:lang w:eastAsia="zh-CN" w:bidi="ar"/>
        </w:rPr>
        <w:t>оле «Местонахождение объекта (адрес)» не заполнено. Сведения об объекте и к</w:t>
      </w:r>
      <w:r>
        <w:rPr>
          <w:rFonts w:ascii="Times New Roman" w:eastAsia="SimSun" w:hAnsi="Times New Roman"/>
          <w:color w:val="000000"/>
          <w:sz w:val="24"/>
          <w:szCs w:val="24"/>
          <w:lang w:eastAsia="zh-CN"/>
        </w:rPr>
        <w:t>раткая индивидуальная характеристика объекта</w:t>
      </w:r>
      <w:r>
        <w:rPr>
          <w:rFonts w:ascii="Times New Roman" w:eastAsia="SimSun" w:hAnsi="Times New Roman" w:cs="Times New Roman"/>
          <w:color w:val="000000"/>
          <w:sz w:val="24"/>
          <w:szCs w:val="24"/>
          <w:lang w:eastAsia="zh-CN" w:bidi="ar"/>
        </w:rPr>
        <w:t xml:space="preserve"> не заполнены;</w:t>
      </w:r>
    </w:p>
    <w:p w:rsidR="00DB7C24" w:rsidRDefault="002D0832">
      <w:pPr>
        <w:spacing w:after="0"/>
        <w:ind w:firstLineChars="91" w:firstLine="218"/>
        <w:jc w:val="both"/>
        <w:rPr>
          <w:rFonts w:ascii="Times New Roman" w:eastAsia="SimSun" w:hAnsi="Times New Roman"/>
          <w:color w:val="000000"/>
          <w:sz w:val="24"/>
          <w:szCs w:val="24"/>
          <w:lang w:eastAsia="zh-CN"/>
        </w:rPr>
      </w:pPr>
      <w:r>
        <w:rPr>
          <w:rFonts w:ascii="Times New Roman" w:eastAsia="SimSun" w:hAnsi="Times New Roman" w:cs="Times New Roman"/>
          <w:color w:val="000000"/>
          <w:sz w:val="24"/>
          <w:szCs w:val="24"/>
          <w:lang w:eastAsia="zh-CN" w:bidi="ar"/>
        </w:rPr>
        <w:t xml:space="preserve">- в инвентарной карточке </w:t>
      </w:r>
      <w:r>
        <w:rPr>
          <w:rFonts w:ascii="Times New Roman" w:eastAsia="Times New Roman" w:hAnsi="Times New Roman"/>
          <w:sz w:val="24"/>
          <w:szCs w:val="24"/>
        </w:rPr>
        <w:t>учёта нефинансовых активов №00005 наименование объекта «Здание школы» не соответствует выписке из ЕГРН (Нежилое здание). П</w:t>
      </w:r>
      <w:r>
        <w:rPr>
          <w:rFonts w:ascii="Times New Roman" w:eastAsia="SimSun" w:hAnsi="Times New Roman" w:cs="Times New Roman"/>
          <w:color w:val="000000"/>
          <w:sz w:val="24"/>
          <w:szCs w:val="24"/>
          <w:lang w:eastAsia="zh-CN" w:bidi="ar"/>
        </w:rPr>
        <w:t xml:space="preserve">оле «Местонахождение объекта (адрес)» заполнено некорректно. </w:t>
      </w:r>
      <w:r>
        <w:rPr>
          <w:rFonts w:ascii="Times New Roman" w:eastAsia="SimSun" w:hAnsi="Times New Roman"/>
          <w:color w:val="000000"/>
          <w:sz w:val="24"/>
          <w:szCs w:val="24"/>
          <w:lang w:eastAsia="zh-CN"/>
        </w:rPr>
        <w:t>Сведения об объекте и краткая индивидуальная характеристика объекта не заполнены;</w:t>
      </w:r>
    </w:p>
    <w:p w:rsidR="00DB7C24" w:rsidRDefault="002D0832">
      <w:pPr>
        <w:spacing w:after="0"/>
        <w:ind w:firstLineChars="91" w:firstLine="218"/>
        <w:jc w:val="both"/>
        <w:rPr>
          <w:rFonts w:ascii="Times New Roman" w:eastAsia="SimSun" w:hAnsi="Times New Roman"/>
          <w:color w:val="000000"/>
          <w:sz w:val="24"/>
          <w:szCs w:val="24"/>
          <w:lang w:eastAsia="zh-CN"/>
        </w:rPr>
      </w:pPr>
      <w:r>
        <w:rPr>
          <w:rFonts w:ascii="Times New Roman" w:eastAsia="SimSun" w:hAnsi="Times New Roman" w:cs="Times New Roman"/>
          <w:color w:val="000000"/>
          <w:sz w:val="24"/>
          <w:szCs w:val="24"/>
          <w:lang w:eastAsia="zh-CN" w:bidi="ar"/>
        </w:rPr>
        <w:t xml:space="preserve">- в инвентарной карточке </w:t>
      </w:r>
      <w:r>
        <w:rPr>
          <w:rFonts w:ascii="Times New Roman" w:eastAsia="Times New Roman" w:hAnsi="Times New Roman"/>
          <w:sz w:val="24"/>
          <w:szCs w:val="24"/>
        </w:rPr>
        <w:t>учёта нефинансовых активов №00008 п</w:t>
      </w:r>
      <w:r>
        <w:rPr>
          <w:rFonts w:ascii="Times New Roman" w:eastAsia="SimSun" w:hAnsi="Times New Roman" w:cs="Times New Roman"/>
          <w:color w:val="000000"/>
          <w:sz w:val="24"/>
          <w:szCs w:val="24"/>
          <w:lang w:eastAsia="zh-CN" w:bidi="ar"/>
        </w:rPr>
        <w:t>оле «Местонахождение объекта (адрес)», с</w:t>
      </w:r>
      <w:r>
        <w:rPr>
          <w:rFonts w:ascii="Times New Roman" w:eastAsia="SimSun" w:hAnsi="Times New Roman"/>
          <w:color w:val="000000"/>
          <w:sz w:val="24"/>
          <w:szCs w:val="24"/>
          <w:lang w:eastAsia="zh-CN"/>
        </w:rPr>
        <w:t>ведения об объекте и краткая индивидуальная характеристика объекта не заполнены;</w:t>
      </w:r>
    </w:p>
    <w:p w:rsidR="00DB7C24" w:rsidRDefault="002D0832">
      <w:pPr>
        <w:spacing w:after="0"/>
        <w:ind w:firstLineChars="91" w:firstLine="218"/>
        <w:jc w:val="both"/>
        <w:rPr>
          <w:rFonts w:ascii="Times New Roman" w:eastAsia="SimSun" w:hAnsi="Times New Roman"/>
          <w:color w:val="000000"/>
          <w:sz w:val="24"/>
          <w:szCs w:val="24"/>
          <w:lang w:eastAsia="zh-CN"/>
        </w:rPr>
      </w:pPr>
      <w:r>
        <w:rPr>
          <w:rFonts w:ascii="Times New Roman" w:eastAsia="SimSun" w:hAnsi="Times New Roman" w:cs="Times New Roman"/>
          <w:color w:val="000000"/>
          <w:sz w:val="24"/>
          <w:szCs w:val="24"/>
          <w:lang w:eastAsia="zh-CN" w:bidi="ar"/>
        </w:rPr>
        <w:t xml:space="preserve">- в инвентарной карточке </w:t>
      </w:r>
      <w:r>
        <w:rPr>
          <w:rFonts w:ascii="Times New Roman" w:eastAsia="Times New Roman" w:hAnsi="Times New Roman"/>
          <w:sz w:val="24"/>
          <w:szCs w:val="24"/>
        </w:rPr>
        <w:t>учёта нефинансовых активов №00009 наименование объекта «Гараж не соответствует выписке из ЕГРН (Мастерская,</w:t>
      </w:r>
      <w:r w:rsidR="00212F39">
        <w:rPr>
          <w:rFonts w:ascii="Times New Roman" w:eastAsia="Times New Roman" w:hAnsi="Times New Roman"/>
          <w:sz w:val="24"/>
          <w:szCs w:val="24"/>
        </w:rPr>
        <w:t xml:space="preserve"> </w:t>
      </w:r>
      <w:r>
        <w:rPr>
          <w:rFonts w:ascii="Times New Roman" w:eastAsia="Times New Roman" w:hAnsi="Times New Roman"/>
          <w:sz w:val="24"/>
          <w:szCs w:val="24"/>
        </w:rPr>
        <w:t>гаражи). П</w:t>
      </w:r>
      <w:r>
        <w:rPr>
          <w:rFonts w:ascii="Times New Roman" w:eastAsia="SimSun" w:hAnsi="Times New Roman" w:cs="Times New Roman"/>
          <w:color w:val="000000"/>
          <w:sz w:val="24"/>
          <w:szCs w:val="24"/>
          <w:lang w:eastAsia="zh-CN" w:bidi="ar"/>
        </w:rPr>
        <w:t xml:space="preserve">оле «Местонахождение объекта (адрес)» заполнено некорректно. </w:t>
      </w:r>
      <w:r>
        <w:rPr>
          <w:rFonts w:ascii="Times New Roman" w:eastAsia="SimSun" w:hAnsi="Times New Roman"/>
          <w:color w:val="000000"/>
          <w:sz w:val="24"/>
          <w:szCs w:val="24"/>
          <w:lang w:eastAsia="zh-CN"/>
        </w:rPr>
        <w:t>Сведения об объекте и краткая индивидуальная характеристика объекта не заполнены;</w:t>
      </w:r>
    </w:p>
    <w:p w:rsidR="00DB7C24" w:rsidRDefault="002D0832">
      <w:pPr>
        <w:spacing w:after="0"/>
        <w:ind w:firstLine="440"/>
        <w:jc w:val="both"/>
        <w:rPr>
          <w:rFonts w:ascii="Times New Roman" w:eastAsia="SimSun" w:hAnsi="Times New Roman"/>
          <w:i/>
          <w:iCs/>
          <w:color w:val="000000"/>
          <w:sz w:val="24"/>
          <w:szCs w:val="24"/>
          <w:lang w:eastAsia="zh-CN"/>
        </w:rPr>
      </w:pPr>
      <w:r>
        <w:rPr>
          <w:rFonts w:ascii="Times New Roman" w:eastAsia="SimSun" w:hAnsi="Times New Roman"/>
          <w:i/>
          <w:iCs/>
          <w:color w:val="000000"/>
          <w:sz w:val="24"/>
          <w:szCs w:val="24"/>
          <w:lang w:eastAsia="zh-CN"/>
        </w:rPr>
        <w:t xml:space="preserve">Контрольно-счетная палата рекомендует заполнить инвентарные карточки учёта нефинансовых активов в соответствии с требованиями </w:t>
      </w:r>
      <w:r>
        <w:rPr>
          <w:rFonts w:ascii="Times New Roman" w:eastAsia="Times New Roman" w:hAnsi="Times New Roman"/>
          <w:i/>
          <w:iCs/>
          <w:sz w:val="24"/>
          <w:szCs w:val="24"/>
        </w:rPr>
        <w:t>ст.54. Инструкции №157н.</w:t>
      </w:r>
    </w:p>
    <w:p w:rsidR="00DB7C24" w:rsidRDefault="00DB7C24">
      <w:pPr>
        <w:autoSpaceDE w:val="0"/>
        <w:autoSpaceDN w:val="0"/>
        <w:adjustRightInd w:val="0"/>
        <w:spacing w:after="0"/>
        <w:ind w:firstLine="567"/>
        <w:jc w:val="both"/>
        <w:outlineLvl w:val="0"/>
        <w:rPr>
          <w:rFonts w:ascii="Times New Roman" w:hAnsi="Times New Roman" w:cs="Times New Roman"/>
          <w:sz w:val="12"/>
          <w:szCs w:val="12"/>
          <w:highlight w:val="lightGray"/>
        </w:rPr>
      </w:pP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Согласно Распоряжениям Администрации МО «Ахтубинский район» «О передаче в безвозмездное пользование имущества МО «Ахтубинский муниципальный район Астраханской области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от 21.06.2022 №289-р и от 29.06.2023 №293-р ИП </w:t>
      </w:r>
      <w:proofErr w:type="spellStart"/>
      <w:r>
        <w:rPr>
          <w:rFonts w:ascii="Times New Roman" w:hAnsi="Times New Roman" w:cs="Times New Roman"/>
          <w:sz w:val="24"/>
          <w:szCs w:val="24"/>
        </w:rPr>
        <w:t>Легковскому</w:t>
      </w:r>
      <w:proofErr w:type="spellEnd"/>
      <w:r>
        <w:rPr>
          <w:rFonts w:ascii="Times New Roman" w:hAnsi="Times New Roman" w:cs="Times New Roman"/>
          <w:sz w:val="24"/>
          <w:szCs w:val="24"/>
        </w:rPr>
        <w:t xml:space="preserve"> Сергею Владимировичу передано в безвозмездное пользование муниципальное имущество, расположенное по адресу: Астраханская область, Ахтубинский район, </w:t>
      </w:r>
      <w:proofErr w:type="spellStart"/>
      <w:r>
        <w:rPr>
          <w:rFonts w:ascii="Times New Roman" w:hAnsi="Times New Roman" w:cs="Times New Roman"/>
          <w:sz w:val="24"/>
          <w:szCs w:val="24"/>
        </w:rPr>
        <w:t>с.Золотуха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д.42, в целях организации питания учащихся и работников в школе:</w:t>
      </w: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hAnsi="Times New Roman" w:cs="Times New Roman"/>
          <w:sz w:val="24"/>
          <w:szCs w:val="24"/>
        </w:rPr>
        <w:t xml:space="preserve">- недвижимое имущество: нежилое помещение пищеблока, площадью 99,8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в том числе: склады площадью 6,9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и 6,6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тамбур и коридор площадью 12,8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кухня площадью 39,4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моечный зал площадью 18,6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hAnsi="Times New Roman" w:cs="Times New Roman"/>
          <w:sz w:val="24"/>
          <w:szCs w:val="24"/>
        </w:rPr>
        <w:t>- движимое имущество: холодильник бытовой – 1 шт., мясорубка электрическая – 1 шт., электрическая плита – 1 шт., морозильная камера – 1 шт.;</w:t>
      </w: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hAnsi="Times New Roman" w:cs="Times New Roman"/>
          <w:sz w:val="24"/>
          <w:szCs w:val="24"/>
        </w:rPr>
        <w:t>- посуда: тарелки глубокие – 50шт., тарелки мелкие – 50шт, кастрюля (алюминиевая) 30л. - 2шт., кастрюля (алюминиевая) 20л. - 2шт., кастрюля (</w:t>
      </w:r>
      <w:proofErr w:type="spellStart"/>
      <w:r>
        <w:rPr>
          <w:rFonts w:ascii="Times New Roman" w:hAnsi="Times New Roman" w:cs="Times New Roman"/>
          <w:sz w:val="24"/>
          <w:szCs w:val="24"/>
        </w:rPr>
        <w:t>нержав</w:t>
      </w:r>
      <w:proofErr w:type="spellEnd"/>
      <w:r>
        <w:rPr>
          <w:rFonts w:ascii="Times New Roman" w:hAnsi="Times New Roman" w:cs="Times New Roman"/>
          <w:sz w:val="24"/>
          <w:szCs w:val="24"/>
        </w:rPr>
        <w:t>.) 10л. - 1шт., кастрюля (</w:t>
      </w:r>
      <w:proofErr w:type="spellStart"/>
      <w:r>
        <w:rPr>
          <w:rFonts w:ascii="Times New Roman" w:hAnsi="Times New Roman" w:cs="Times New Roman"/>
          <w:sz w:val="24"/>
          <w:szCs w:val="24"/>
        </w:rPr>
        <w:t>нержав</w:t>
      </w:r>
      <w:proofErr w:type="spellEnd"/>
      <w:r>
        <w:rPr>
          <w:rFonts w:ascii="Times New Roman" w:hAnsi="Times New Roman" w:cs="Times New Roman"/>
          <w:sz w:val="24"/>
          <w:szCs w:val="24"/>
        </w:rPr>
        <w:t>.) 3л. - 1шт., сковорода – 2 шт.</w:t>
      </w:r>
    </w:p>
    <w:p w:rsidR="00DB7C24" w:rsidRDefault="002D0832">
      <w:pPr>
        <w:overflowPunct w:val="0"/>
        <w:autoSpaceDE w:val="0"/>
        <w:autoSpaceDN w:val="0"/>
        <w:adjustRightInd w:val="0"/>
        <w:spacing w:after="0"/>
        <w:ind w:firstLine="44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Учреждением</w:t>
      </w:r>
      <w:r>
        <w:rPr>
          <w:rFonts w:ascii="Times New Roman" w:eastAsia="Times New Roman" w:hAnsi="Times New Roman" w:cs="Times New Roman"/>
          <w:sz w:val="24"/>
          <w:szCs w:val="24"/>
          <w:lang w:eastAsia="ru-RU"/>
        </w:rPr>
        <w:t xml:space="preserve"> заключены договора</w:t>
      </w:r>
      <w:r>
        <w:rPr>
          <w:rFonts w:ascii="Times New Roman" w:hAnsi="Times New Roman" w:cs="Times New Roman"/>
          <w:sz w:val="24"/>
          <w:szCs w:val="24"/>
        </w:rPr>
        <w:t xml:space="preserve"> на право безвозмездного пользования объектом нежилого муниципального фонда, находящегося в собственности МО «Ахтубинский район», </w:t>
      </w:r>
      <w:r>
        <w:rPr>
          <w:rFonts w:ascii="Times New Roman" w:eastAsia="Times New Roman" w:hAnsi="Times New Roman" w:cs="Times New Roman"/>
          <w:sz w:val="24"/>
          <w:szCs w:val="24"/>
          <w:lang w:eastAsia="ru-RU"/>
        </w:rPr>
        <w:t>в которых сторонами договора выступали: «Ссудодатель» - МКОУ «</w:t>
      </w:r>
      <w:proofErr w:type="spellStart"/>
      <w:r>
        <w:rPr>
          <w:rFonts w:ascii="Times New Roman" w:eastAsia="Times New Roman" w:hAnsi="Times New Roman" w:cs="Times New Roman"/>
          <w:sz w:val="24"/>
          <w:szCs w:val="24"/>
          <w:lang w:eastAsia="ru-RU"/>
        </w:rPr>
        <w:t>Золотухинская</w:t>
      </w:r>
      <w:proofErr w:type="spellEnd"/>
      <w:r>
        <w:rPr>
          <w:rFonts w:ascii="Times New Roman" w:eastAsia="Times New Roman" w:hAnsi="Times New Roman" w:cs="Times New Roman"/>
          <w:sz w:val="24"/>
          <w:szCs w:val="24"/>
          <w:lang w:eastAsia="ru-RU"/>
        </w:rPr>
        <w:t xml:space="preserve"> СОШ МО «Ахтубинский район» и «Ссудополучатель» -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Сергей Владимирович:</w:t>
      </w: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Договор от 21.06.2022г. со сроком действия с 01.09.2022г. по 30.06.2023г., (далее - Договор от 21.06.2022г.);</w:t>
      </w: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hAnsi="Times New Roman" w:cs="Times New Roman"/>
          <w:sz w:val="24"/>
          <w:szCs w:val="24"/>
        </w:rPr>
        <w:t>- Договор от 29.06.2023г. со сроком действия с 01.09.2023г. по 30.08.2024г. (далее - Договор от 29.06.2023г.).</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highlight w:val="lightGray"/>
          <w:lang w:eastAsia="ru-RU"/>
        </w:rPr>
      </w:pPr>
    </w:p>
    <w:p w:rsidR="00DB7C24" w:rsidRDefault="002D0832">
      <w:pPr>
        <w:overflowPunct w:val="0"/>
        <w:autoSpaceDE w:val="0"/>
        <w:autoSpaceDN w:val="0"/>
        <w:adjustRightInd w:val="0"/>
        <w:spacing w:after="0"/>
        <w:ind w:firstLine="44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Предметом </w:t>
      </w:r>
      <w:r>
        <w:rPr>
          <w:rFonts w:ascii="Times New Roman" w:hAnsi="Times New Roman" w:cs="Times New Roman"/>
          <w:sz w:val="24"/>
          <w:szCs w:val="24"/>
        </w:rPr>
        <w:t xml:space="preserve">Договора от 21.06.2022г. и Договора от 29.06.2023г. </w:t>
      </w:r>
      <w:r>
        <w:rPr>
          <w:rFonts w:ascii="Times New Roman" w:eastAsia="Times New Roman" w:hAnsi="Times New Roman" w:cs="Times New Roman"/>
          <w:sz w:val="24"/>
          <w:szCs w:val="24"/>
          <w:lang w:eastAsia="ru-RU"/>
        </w:rPr>
        <w:t xml:space="preserve">являлось </w:t>
      </w:r>
      <w:r>
        <w:rPr>
          <w:rFonts w:ascii="Times New Roman" w:hAnsi="Times New Roman" w:cs="Times New Roman"/>
          <w:sz w:val="24"/>
          <w:szCs w:val="24"/>
        </w:rPr>
        <w:t>муниципальное имущество, расположенное в здании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по адресу: Астраханская область, Ахтубинский район», </w:t>
      </w:r>
      <w:proofErr w:type="spellStart"/>
      <w:r>
        <w:rPr>
          <w:rFonts w:ascii="Times New Roman" w:hAnsi="Times New Roman" w:cs="Times New Roman"/>
          <w:sz w:val="24"/>
          <w:szCs w:val="24"/>
        </w:rPr>
        <w:t>с.Золотуха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в целях организации питания учащихся и работников школы:</w:t>
      </w:r>
    </w:p>
    <w:p w:rsidR="00DB7C24" w:rsidRDefault="002D0832">
      <w:pPr>
        <w:overflowPunct w:val="0"/>
        <w:autoSpaceDE w:val="0"/>
        <w:autoSpaceDN w:val="0"/>
        <w:adjustRightInd w:val="0"/>
        <w:spacing w:after="0"/>
        <w:ind w:firstLineChars="183" w:firstLine="439"/>
        <w:contextualSpacing/>
        <w:jc w:val="both"/>
        <w:rPr>
          <w:rFonts w:ascii="Times New Roman" w:hAnsi="Times New Roman" w:cs="Times New Roman"/>
          <w:sz w:val="24"/>
          <w:szCs w:val="24"/>
        </w:rPr>
      </w:pPr>
      <w:r>
        <w:rPr>
          <w:rFonts w:ascii="Times New Roman" w:hAnsi="Times New Roman" w:cs="Times New Roman"/>
          <w:sz w:val="24"/>
          <w:szCs w:val="24"/>
        </w:rPr>
        <w:t xml:space="preserve">- недвижимое имущество: нежилое помещение пищеблока, площадью 99,8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в том числе: склады площадью 6,9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и 6,6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тамбур и коридор площадью 12,8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кухня площадью 39,4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моечный зал площадью 18,6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DB7C24" w:rsidRDefault="002D0832">
      <w:pPr>
        <w:overflowPunct w:val="0"/>
        <w:autoSpaceDE w:val="0"/>
        <w:autoSpaceDN w:val="0"/>
        <w:adjustRightInd w:val="0"/>
        <w:spacing w:after="0"/>
        <w:ind w:firstLineChars="183" w:firstLine="439"/>
        <w:contextualSpacing/>
        <w:jc w:val="both"/>
        <w:rPr>
          <w:rFonts w:ascii="Times New Roman" w:hAnsi="Times New Roman" w:cs="Times New Roman"/>
          <w:sz w:val="24"/>
          <w:szCs w:val="24"/>
        </w:rPr>
      </w:pPr>
      <w:r>
        <w:rPr>
          <w:rFonts w:ascii="Times New Roman" w:hAnsi="Times New Roman" w:cs="Times New Roman"/>
          <w:sz w:val="24"/>
          <w:szCs w:val="24"/>
        </w:rPr>
        <w:t>- движимое имущество: холодильник бытовой – 1 шт., мясорубка электрическая – 1 шт., электрическая плита – 1 шт., морозильная камера – 1 шт.;</w:t>
      </w:r>
    </w:p>
    <w:p w:rsidR="00DB7C24" w:rsidRDefault="002D0832">
      <w:pPr>
        <w:overflowPunct w:val="0"/>
        <w:autoSpaceDE w:val="0"/>
        <w:autoSpaceDN w:val="0"/>
        <w:adjustRightInd w:val="0"/>
        <w:spacing w:after="0"/>
        <w:ind w:firstLineChars="183" w:firstLine="43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посуда: тарелки глубокие – 50шт., тарелки мелкие – 50шт, кастрюля (алюминиевая) 30л. - 2шт., кастрюля (алюминиевая) 20л. - 2шт., кастрюля (</w:t>
      </w:r>
      <w:proofErr w:type="spellStart"/>
      <w:r>
        <w:rPr>
          <w:rFonts w:ascii="Times New Roman" w:hAnsi="Times New Roman" w:cs="Times New Roman"/>
          <w:sz w:val="24"/>
          <w:szCs w:val="24"/>
        </w:rPr>
        <w:t>нержав</w:t>
      </w:r>
      <w:proofErr w:type="spellEnd"/>
      <w:r>
        <w:rPr>
          <w:rFonts w:ascii="Times New Roman" w:hAnsi="Times New Roman" w:cs="Times New Roman"/>
          <w:sz w:val="24"/>
          <w:szCs w:val="24"/>
        </w:rPr>
        <w:t>.) 10л. - 1шт., кастрюля (</w:t>
      </w:r>
      <w:proofErr w:type="spellStart"/>
      <w:r>
        <w:rPr>
          <w:rFonts w:ascii="Times New Roman" w:hAnsi="Times New Roman" w:cs="Times New Roman"/>
          <w:sz w:val="24"/>
          <w:szCs w:val="24"/>
        </w:rPr>
        <w:t>нержав</w:t>
      </w:r>
      <w:proofErr w:type="spellEnd"/>
      <w:r>
        <w:rPr>
          <w:rFonts w:ascii="Times New Roman" w:hAnsi="Times New Roman" w:cs="Times New Roman"/>
          <w:sz w:val="24"/>
          <w:szCs w:val="24"/>
        </w:rPr>
        <w:t>.) 3л. - 1шт., сковорода – 2 шт.</w:t>
      </w:r>
    </w:p>
    <w:p w:rsidR="00DB7C24" w:rsidRDefault="00DB7C24">
      <w:pPr>
        <w:overflowPunct w:val="0"/>
        <w:autoSpaceDE w:val="0"/>
        <w:autoSpaceDN w:val="0"/>
        <w:adjustRightInd w:val="0"/>
        <w:spacing w:after="0"/>
        <w:ind w:firstLineChars="183" w:firstLine="183"/>
        <w:contextualSpacing/>
        <w:jc w:val="both"/>
        <w:rPr>
          <w:rFonts w:ascii="Times New Roman" w:eastAsia="Times New Roman" w:hAnsi="Times New Roman" w:cs="Times New Roman"/>
          <w:sz w:val="10"/>
          <w:szCs w:val="10"/>
          <w:lang w:eastAsia="ru-RU"/>
        </w:rPr>
      </w:pP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Договор от 21.06.2022г. и Договор от 29.06.2023г. согласованы с собственником имущества – Управлением имущественных и земельных отношений Администрации МО «Ахтубинский район», что соответствует требованиям п.3-4 ст.298 ГК РФ.</w:t>
      </w:r>
    </w:p>
    <w:p w:rsidR="00DB7C24" w:rsidRDefault="00DB7C24">
      <w:pPr>
        <w:autoSpaceDE w:val="0"/>
        <w:autoSpaceDN w:val="0"/>
        <w:adjustRightInd w:val="0"/>
        <w:spacing w:after="0"/>
        <w:ind w:firstLine="567"/>
        <w:jc w:val="both"/>
        <w:outlineLvl w:val="0"/>
        <w:rPr>
          <w:rFonts w:ascii="Times New Roman" w:hAnsi="Times New Roman" w:cs="Times New Roman"/>
          <w:b/>
          <w:bCs/>
          <w:sz w:val="12"/>
          <w:szCs w:val="12"/>
        </w:rPr>
      </w:pPr>
    </w:p>
    <w:p w:rsidR="00DB7C24" w:rsidRDefault="002D0832">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DB7C24" w:rsidRDefault="00DB7C24">
      <w:pPr>
        <w:autoSpaceDE w:val="0"/>
        <w:autoSpaceDN w:val="0"/>
        <w:adjustRightInd w:val="0"/>
        <w:spacing w:after="0"/>
        <w:ind w:firstLine="567"/>
        <w:jc w:val="both"/>
        <w:outlineLvl w:val="0"/>
        <w:rPr>
          <w:rFonts w:ascii="Times New Roman" w:hAnsi="Times New Roman" w:cs="Times New Roman"/>
          <w:sz w:val="12"/>
          <w:szCs w:val="12"/>
        </w:rPr>
      </w:pP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п.3.4. Договора от 21.06.2022г. Ссудополучатель обязан:</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в случае возникновения аварийных ситуаций обеспечивать незамедлительный доступ на Объект работников ремонтно-эксплуатационной организаций и аварийно-технических служб;</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производить за счёт своих средств текущий и капитальный ремонт Объекта;</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в случае расторжения договора возвратить Объект Ссудодателю по акту приема-передачи в том состоянии, в котором он их получил, с учётом нормативного износа или в состоянии, которое может быть согласованного между сторонами договора дополнительно. </w:t>
      </w:r>
    </w:p>
    <w:p w:rsidR="00DB7C24" w:rsidRDefault="00DB7C24">
      <w:pPr>
        <w:autoSpaceDE w:val="0"/>
        <w:autoSpaceDN w:val="0"/>
        <w:adjustRightInd w:val="0"/>
        <w:spacing w:after="0"/>
        <w:ind w:firstLine="567"/>
        <w:jc w:val="both"/>
        <w:rPr>
          <w:rFonts w:ascii="Times New Roman" w:hAnsi="Times New Roman" w:cs="Times New Roman"/>
          <w:sz w:val="12"/>
          <w:szCs w:val="12"/>
        </w:rPr>
      </w:pP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ст.695 ГК РФ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w:t>
      </w:r>
      <w:r>
        <w:rPr>
          <w:rFonts w:ascii="Times New Roman" w:hAnsi="Times New Roman" w:cs="Times New Roman"/>
          <w:sz w:val="24"/>
          <w:szCs w:val="24"/>
          <w:u w:val="single"/>
        </w:rPr>
        <w:t xml:space="preserve">платежей, в том числе коммунальных, являются обязательствами, принимаемыми на себя </w:t>
      </w:r>
      <w:r>
        <w:rPr>
          <w:rFonts w:ascii="Times New Roman" w:hAnsi="Times New Roman" w:cs="Times New Roman"/>
          <w:i/>
          <w:sz w:val="24"/>
          <w:szCs w:val="24"/>
          <w:u w:val="single"/>
        </w:rPr>
        <w:t>ссудополучателем</w:t>
      </w:r>
      <w:r>
        <w:rPr>
          <w:rFonts w:ascii="Times New Roman" w:hAnsi="Times New Roman" w:cs="Times New Roman"/>
          <w:sz w:val="24"/>
          <w:szCs w:val="24"/>
        </w:rPr>
        <w:t>.</w:t>
      </w:r>
    </w:p>
    <w:p w:rsidR="00DB7C24" w:rsidRDefault="00DB7C24">
      <w:pPr>
        <w:autoSpaceDE w:val="0"/>
        <w:autoSpaceDN w:val="0"/>
        <w:adjustRightInd w:val="0"/>
        <w:spacing w:after="0"/>
        <w:ind w:firstLine="567"/>
        <w:jc w:val="both"/>
        <w:rPr>
          <w:rFonts w:ascii="Times New Roman" w:hAnsi="Times New Roman" w:cs="Times New Roman"/>
          <w:sz w:val="12"/>
          <w:szCs w:val="12"/>
        </w:rPr>
      </w:pPr>
    </w:p>
    <w:p w:rsidR="00DB7C24" w:rsidRDefault="002D0832">
      <w:pPr>
        <w:autoSpaceDE w:val="0"/>
        <w:autoSpaceDN w:val="0"/>
        <w:adjustRightInd w:val="0"/>
        <w:spacing w:after="0"/>
        <w:ind w:firstLine="440"/>
        <w:jc w:val="both"/>
        <w:rPr>
          <w:rFonts w:ascii="Times New Roman" w:hAnsi="Times New Roman" w:cs="Times New Roman"/>
          <w:b/>
          <w:bCs/>
          <w:i/>
          <w:sz w:val="24"/>
          <w:szCs w:val="24"/>
        </w:rPr>
      </w:pPr>
      <w:r>
        <w:rPr>
          <w:rFonts w:ascii="Times New Roman" w:hAnsi="Times New Roman" w:cs="Times New Roman"/>
          <w:b/>
          <w:bCs/>
          <w:i/>
          <w:iCs/>
          <w:sz w:val="24"/>
          <w:szCs w:val="24"/>
          <w:lang w:eastAsia="ru-RU"/>
        </w:rPr>
        <w:t xml:space="preserve">В нарушение </w:t>
      </w:r>
      <w:r>
        <w:rPr>
          <w:rFonts w:ascii="Times New Roman" w:hAnsi="Times New Roman" w:cs="Times New Roman"/>
          <w:b/>
          <w:bCs/>
          <w:i/>
          <w:sz w:val="24"/>
          <w:szCs w:val="24"/>
        </w:rPr>
        <w:t xml:space="preserve">ст.695 ГК РФ в </w:t>
      </w:r>
      <w:r>
        <w:rPr>
          <w:rFonts w:ascii="Times New Roman" w:hAnsi="Times New Roman" w:cs="Times New Roman"/>
          <w:b/>
          <w:i/>
          <w:sz w:val="24"/>
          <w:szCs w:val="24"/>
        </w:rPr>
        <w:t xml:space="preserve">Договоре от 21.06.2022г. не предусмотрено </w:t>
      </w:r>
      <w:r>
        <w:rPr>
          <w:rFonts w:ascii="Times New Roman" w:hAnsi="Times New Roman" w:cs="Times New Roman"/>
          <w:b/>
          <w:bCs/>
          <w:i/>
          <w:sz w:val="24"/>
          <w:szCs w:val="24"/>
        </w:rPr>
        <w:t>условие о возмещении коммунальных расходов Ссудополучателем.</w:t>
      </w:r>
    </w:p>
    <w:p w:rsidR="00DB7C24" w:rsidRDefault="00DB7C24">
      <w:pPr>
        <w:autoSpaceDE w:val="0"/>
        <w:autoSpaceDN w:val="0"/>
        <w:adjustRightInd w:val="0"/>
        <w:spacing w:after="0"/>
        <w:jc w:val="both"/>
        <w:outlineLvl w:val="0"/>
        <w:rPr>
          <w:rFonts w:ascii="Times New Roman" w:hAnsi="Times New Roman" w:cs="Times New Roman"/>
          <w:sz w:val="12"/>
          <w:szCs w:val="12"/>
          <w:highlight w:val="lightGray"/>
        </w:rPr>
      </w:pP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п.3.4 Договора от 29.06.2023г. Ссудополучателю к вышеуказанным обязанностям в Договоре от 21.06.2022г. добавляются следующие:</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обеспечить столовую кухонной утварью, посудой, столовыми приборами, необходимыми для организации горячего питания;</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обеспечить столовую </w:t>
      </w:r>
      <w:proofErr w:type="spellStart"/>
      <w:r>
        <w:rPr>
          <w:rFonts w:ascii="Times New Roman" w:hAnsi="Times New Roman" w:cs="Times New Roman"/>
          <w:sz w:val="24"/>
          <w:szCs w:val="24"/>
        </w:rPr>
        <w:t>рециркуляторами</w:t>
      </w:r>
      <w:proofErr w:type="spellEnd"/>
      <w:r>
        <w:rPr>
          <w:rFonts w:ascii="Times New Roman" w:hAnsi="Times New Roman" w:cs="Times New Roman"/>
          <w:sz w:val="24"/>
          <w:szCs w:val="24"/>
        </w:rPr>
        <w:t>;</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возмещать ссудодателю расходы по коммунальным услугам: электроэнергии, водоснабжению, водоотведению и вывозу ТБО.</w:t>
      </w:r>
    </w:p>
    <w:p w:rsidR="00DB7C24" w:rsidRDefault="002D0832">
      <w:pPr>
        <w:autoSpaceDE w:val="0"/>
        <w:autoSpaceDN w:val="0"/>
        <w:adjustRightInd w:val="0"/>
        <w:spacing w:after="0"/>
        <w:ind w:firstLine="440"/>
        <w:jc w:val="both"/>
        <w:rPr>
          <w:rFonts w:ascii="Times New Roman" w:hAnsi="Times New Roman" w:cs="Times New Roman"/>
          <w:b/>
          <w:i/>
          <w:sz w:val="24"/>
          <w:szCs w:val="24"/>
        </w:rPr>
      </w:pPr>
      <w:r>
        <w:rPr>
          <w:rFonts w:ascii="Times New Roman" w:hAnsi="Times New Roman" w:cs="Times New Roman"/>
          <w:b/>
          <w:i/>
          <w:sz w:val="24"/>
          <w:szCs w:val="24"/>
        </w:rPr>
        <w:t xml:space="preserve">В нарушение </w:t>
      </w:r>
      <w:r>
        <w:rPr>
          <w:rFonts w:ascii="Times New Roman" w:hAnsi="Times New Roman" w:cs="Times New Roman"/>
          <w:b/>
          <w:bCs/>
          <w:i/>
          <w:sz w:val="24"/>
          <w:szCs w:val="24"/>
        </w:rPr>
        <w:t xml:space="preserve">ст.695 ГК РФ и п.3.4 </w:t>
      </w:r>
      <w:r>
        <w:rPr>
          <w:rFonts w:ascii="Times New Roman" w:hAnsi="Times New Roman" w:cs="Times New Roman"/>
          <w:b/>
          <w:i/>
          <w:sz w:val="24"/>
          <w:szCs w:val="24"/>
        </w:rPr>
        <w:t xml:space="preserve">Договора от 29.06.2023г. </w:t>
      </w:r>
      <w:r>
        <w:rPr>
          <w:rFonts w:ascii="Times New Roman" w:eastAsia="Times New Roman" w:hAnsi="Times New Roman" w:cs="Times New Roman"/>
          <w:b/>
          <w:i/>
          <w:sz w:val="24"/>
          <w:szCs w:val="24"/>
          <w:lang w:eastAsia="ru-RU"/>
        </w:rPr>
        <w:t xml:space="preserve">ИП </w:t>
      </w:r>
      <w:proofErr w:type="spellStart"/>
      <w:r>
        <w:rPr>
          <w:rFonts w:ascii="Times New Roman" w:eastAsia="Times New Roman" w:hAnsi="Times New Roman" w:cs="Times New Roman"/>
          <w:b/>
          <w:i/>
          <w:sz w:val="24"/>
          <w:szCs w:val="24"/>
          <w:lang w:eastAsia="ru-RU"/>
        </w:rPr>
        <w:t>Легковским</w:t>
      </w:r>
      <w:proofErr w:type="spellEnd"/>
      <w:r>
        <w:rPr>
          <w:rFonts w:ascii="Times New Roman" w:eastAsia="Times New Roman" w:hAnsi="Times New Roman" w:cs="Times New Roman"/>
          <w:b/>
          <w:i/>
          <w:sz w:val="24"/>
          <w:szCs w:val="24"/>
          <w:lang w:eastAsia="ru-RU"/>
        </w:rPr>
        <w:t xml:space="preserve"> Сергеем Владимировичем в 2023 году не </w:t>
      </w:r>
      <w:r>
        <w:rPr>
          <w:rFonts w:ascii="Times New Roman" w:hAnsi="Times New Roman" w:cs="Times New Roman"/>
          <w:b/>
          <w:i/>
          <w:sz w:val="24"/>
          <w:szCs w:val="24"/>
        </w:rPr>
        <w:t xml:space="preserve">возмещались Учреждению расходы по коммунальным услугам: электроэнергии, водоснабжению, водоотведению и вывозу ТБО, что привело к </w:t>
      </w:r>
      <w:proofErr w:type="spellStart"/>
      <w:r>
        <w:rPr>
          <w:rFonts w:ascii="Times New Roman" w:hAnsi="Times New Roman" w:cs="Times New Roman"/>
          <w:b/>
          <w:i/>
          <w:sz w:val="24"/>
          <w:szCs w:val="24"/>
        </w:rPr>
        <w:t>недополучению</w:t>
      </w:r>
      <w:proofErr w:type="spellEnd"/>
      <w:r>
        <w:rPr>
          <w:rFonts w:ascii="Times New Roman" w:hAnsi="Times New Roman" w:cs="Times New Roman"/>
          <w:b/>
          <w:i/>
          <w:sz w:val="24"/>
          <w:szCs w:val="24"/>
        </w:rPr>
        <w:t xml:space="preserve"> доходов в бюджет Ахтубинского района за 2023 год.</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В связи с отсутствием индивидуальных приборов учета (счётчиков) на потребление электроэнергии, холодной воды в нежилом помещении пищеблока, общей площадью 99,8 </w:t>
      </w:r>
      <w:proofErr w:type="spellStart"/>
      <w:r>
        <w:rPr>
          <w:rFonts w:ascii="Times New Roman" w:eastAsiaTheme="minorHAnsi" w:hAnsi="Times New Roman" w:cs="Times New Roman"/>
          <w:bCs/>
          <w:iCs/>
          <w:sz w:val="24"/>
          <w:szCs w:val="24"/>
        </w:rPr>
        <w:t>кв.м</w:t>
      </w:r>
      <w:proofErr w:type="spellEnd"/>
      <w:r>
        <w:rPr>
          <w:rFonts w:ascii="Times New Roman" w:eastAsiaTheme="minorHAnsi" w:hAnsi="Times New Roman" w:cs="Times New Roman"/>
          <w:bCs/>
          <w:iCs/>
          <w:sz w:val="24"/>
          <w:szCs w:val="24"/>
        </w:rPr>
        <w:t xml:space="preserve">., Контрольно-счетной палатой произведён расчёт затрат на коммунальные услуги, подлежащих к возмещению в 2023 году, исходя из занимаемой площади (общая площадь школы, согласно выписки ЕГРН, составляет 3284 кв. м., общая площадь пищеблока - 99,8 </w:t>
      </w:r>
      <w:proofErr w:type="spellStart"/>
      <w:r>
        <w:rPr>
          <w:rFonts w:ascii="Times New Roman" w:eastAsiaTheme="minorHAnsi" w:hAnsi="Times New Roman" w:cs="Times New Roman"/>
          <w:bCs/>
          <w:iCs/>
          <w:sz w:val="24"/>
          <w:szCs w:val="24"/>
        </w:rPr>
        <w:t>кв.м</w:t>
      </w:r>
      <w:proofErr w:type="spellEnd"/>
      <w:r>
        <w:rPr>
          <w:rFonts w:ascii="Times New Roman" w:eastAsiaTheme="minorHAnsi" w:hAnsi="Times New Roman" w:cs="Times New Roman"/>
          <w:bCs/>
          <w:iCs/>
          <w:sz w:val="24"/>
          <w:szCs w:val="24"/>
        </w:rPr>
        <w:t>.):</w:t>
      </w:r>
    </w:p>
    <w:p w:rsidR="00DB7C24" w:rsidRDefault="00DB7C24">
      <w:pPr>
        <w:autoSpaceDE w:val="0"/>
        <w:autoSpaceDN w:val="0"/>
        <w:adjustRightInd w:val="0"/>
        <w:spacing w:after="0"/>
        <w:ind w:firstLine="540"/>
        <w:jc w:val="right"/>
        <w:rPr>
          <w:rFonts w:ascii="Times New Roman" w:eastAsiaTheme="minorHAnsi" w:hAnsi="Times New Roman" w:cs="Times New Roman"/>
          <w:bCs/>
          <w:iCs/>
          <w:sz w:val="24"/>
          <w:szCs w:val="24"/>
        </w:rPr>
      </w:pPr>
    </w:p>
    <w:p w:rsidR="00DB7C24" w:rsidRDefault="00DB7C24">
      <w:pPr>
        <w:autoSpaceDE w:val="0"/>
        <w:autoSpaceDN w:val="0"/>
        <w:adjustRightInd w:val="0"/>
        <w:spacing w:after="0"/>
        <w:ind w:firstLine="540"/>
        <w:jc w:val="right"/>
        <w:rPr>
          <w:rFonts w:ascii="Times New Roman" w:eastAsiaTheme="minorHAnsi" w:hAnsi="Times New Roman" w:cs="Times New Roman"/>
          <w:bCs/>
          <w:iCs/>
          <w:sz w:val="24"/>
          <w:szCs w:val="24"/>
        </w:rPr>
      </w:pPr>
    </w:p>
    <w:p w:rsidR="00DB7C24" w:rsidRDefault="002D0832">
      <w:pPr>
        <w:autoSpaceDE w:val="0"/>
        <w:autoSpaceDN w:val="0"/>
        <w:adjustRightInd w:val="0"/>
        <w:spacing w:after="0"/>
        <w:ind w:firstLine="540"/>
        <w:jc w:val="righ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lastRenderedPageBreak/>
        <w:t>Таблица №5</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1276"/>
        <w:gridCol w:w="851"/>
        <w:gridCol w:w="1134"/>
        <w:gridCol w:w="1559"/>
        <w:gridCol w:w="1134"/>
      </w:tblGrid>
      <w:tr w:rsidR="00DB7C24">
        <w:trPr>
          <w:trHeight w:val="483"/>
          <w:jc w:val="center"/>
        </w:trPr>
        <w:tc>
          <w:tcPr>
            <w:tcW w:w="1384" w:type="dxa"/>
            <w:vMerge w:val="restart"/>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Показатели</w:t>
            </w:r>
          </w:p>
        </w:tc>
        <w:tc>
          <w:tcPr>
            <w:tcW w:w="2693" w:type="dxa"/>
            <w:vMerge w:val="restart"/>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Дата и номер первичного учетного документа</w:t>
            </w:r>
          </w:p>
        </w:tc>
        <w:tc>
          <w:tcPr>
            <w:tcW w:w="3261" w:type="dxa"/>
            <w:gridSpan w:val="3"/>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Расчет КСП, согласно доп. соглашения к договору безвозмездного пользования  </w:t>
            </w:r>
          </w:p>
        </w:tc>
        <w:tc>
          <w:tcPr>
            <w:tcW w:w="1559" w:type="dxa"/>
            <w:vMerge w:val="restart"/>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Начисленная сумма к возмещению затрат по данным МКОУ "</w:t>
            </w:r>
            <w:proofErr w:type="spellStart"/>
            <w:r>
              <w:rPr>
                <w:rFonts w:ascii="Times New Roman" w:eastAsia="Times New Roman" w:hAnsi="Times New Roman" w:cs="Times New Roman"/>
                <w:b/>
                <w:bCs/>
                <w:color w:val="000000"/>
                <w:sz w:val="20"/>
                <w:szCs w:val="20"/>
                <w:lang w:eastAsia="ru-RU"/>
              </w:rPr>
              <w:t>Золотухинская</w:t>
            </w:r>
            <w:proofErr w:type="spellEnd"/>
            <w:r>
              <w:rPr>
                <w:rFonts w:ascii="Times New Roman" w:eastAsia="Times New Roman" w:hAnsi="Times New Roman" w:cs="Times New Roman"/>
                <w:b/>
                <w:bCs/>
                <w:color w:val="000000"/>
                <w:sz w:val="20"/>
                <w:szCs w:val="20"/>
                <w:lang w:eastAsia="ru-RU"/>
              </w:rPr>
              <w:t xml:space="preserve"> СОШ МО "Ахтубинский район" (руб.)</w:t>
            </w:r>
          </w:p>
        </w:tc>
        <w:tc>
          <w:tcPr>
            <w:tcW w:w="1134" w:type="dxa"/>
            <w:vMerge w:val="restart"/>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Сумма расхождений (гр.6-гр.5), (руб.)</w:t>
            </w:r>
          </w:p>
        </w:tc>
      </w:tr>
      <w:tr w:rsidR="00DB7C24">
        <w:trPr>
          <w:trHeight w:val="1448"/>
          <w:jc w:val="center"/>
        </w:trPr>
        <w:tc>
          <w:tcPr>
            <w:tcW w:w="1384" w:type="dxa"/>
            <w:vMerge/>
            <w:vAlign w:val="center"/>
          </w:tcPr>
          <w:p w:rsidR="00DB7C24" w:rsidRDefault="00DB7C24">
            <w:pPr>
              <w:spacing w:after="0"/>
              <w:rPr>
                <w:rFonts w:ascii="Times New Roman" w:eastAsia="Times New Roman" w:hAnsi="Times New Roman" w:cs="Times New Roman"/>
                <w:b/>
                <w:bCs/>
                <w:color w:val="000000"/>
                <w:sz w:val="20"/>
                <w:szCs w:val="20"/>
                <w:lang w:eastAsia="ru-RU"/>
              </w:rPr>
            </w:pPr>
          </w:p>
        </w:tc>
        <w:tc>
          <w:tcPr>
            <w:tcW w:w="2693" w:type="dxa"/>
            <w:vMerge/>
            <w:vAlign w:val="center"/>
          </w:tcPr>
          <w:p w:rsidR="00DB7C24" w:rsidRDefault="00DB7C24">
            <w:pPr>
              <w:spacing w:after="0"/>
              <w:rPr>
                <w:rFonts w:ascii="Times New Roman" w:eastAsia="Times New Roman" w:hAnsi="Times New Roman" w:cs="Times New Roman"/>
                <w:b/>
                <w:bCs/>
                <w:color w:val="000000"/>
                <w:sz w:val="20"/>
                <w:szCs w:val="20"/>
                <w:lang w:eastAsia="ru-RU"/>
              </w:rPr>
            </w:pPr>
          </w:p>
        </w:tc>
        <w:tc>
          <w:tcPr>
            <w:tcW w:w="1276" w:type="dxa"/>
            <w:shd w:val="clear" w:color="auto" w:fill="auto"/>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Фактически понесенные затраты на общую площадь (руб.)</w:t>
            </w:r>
          </w:p>
        </w:tc>
        <w:tc>
          <w:tcPr>
            <w:tcW w:w="851" w:type="dxa"/>
            <w:shd w:val="clear" w:color="auto" w:fill="auto"/>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 1 кв. м (гр.3/</w:t>
            </w:r>
          </w:p>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3284 </w:t>
            </w:r>
            <w:proofErr w:type="spellStart"/>
            <w:r>
              <w:rPr>
                <w:rFonts w:ascii="Times New Roman" w:eastAsia="Times New Roman" w:hAnsi="Times New Roman" w:cs="Times New Roman"/>
                <w:b/>
                <w:bCs/>
                <w:color w:val="000000"/>
                <w:sz w:val="20"/>
                <w:szCs w:val="20"/>
                <w:lang w:eastAsia="ru-RU"/>
              </w:rPr>
              <w:t>кв.м</w:t>
            </w:r>
            <w:proofErr w:type="spellEnd"/>
            <w:r>
              <w:rPr>
                <w:rFonts w:ascii="Times New Roman" w:eastAsia="Times New Roman" w:hAnsi="Times New Roman" w:cs="Times New Roman"/>
                <w:b/>
                <w:bCs/>
                <w:color w:val="000000"/>
                <w:sz w:val="20"/>
                <w:szCs w:val="20"/>
                <w:lang w:eastAsia="ru-RU"/>
              </w:rPr>
              <w:t>.)</w:t>
            </w:r>
          </w:p>
        </w:tc>
        <w:tc>
          <w:tcPr>
            <w:tcW w:w="1134" w:type="dxa"/>
            <w:shd w:val="clear" w:color="auto" w:fill="auto"/>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Сумма к возмещению (гр.4*</w:t>
            </w:r>
            <w:proofErr w:type="gramStart"/>
            <w:r>
              <w:rPr>
                <w:rFonts w:ascii="Times New Roman" w:eastAsia="Times New Roman" w:hAnsi="Times New Roman" w:cs="Times New Roman"/>
                <w:b/>
                <w:bCs/>
                <w:color w:val="000000"/>
                <w:sz w:val="20"/>
                <w:szCs w:val="20"/>
                <w:lang w:eastAsia="ru-RU"/>
              </w:rPr>
              <w:t>99,8кв.м.</w:t>
            </w:r>
            <w:proofErr w:type="gramEnd"/>
            <w:r>
              <w:rPr>
                <w:rFonts w:ascii="Times New Roman" w:eastAsia="Times New Roman" w:hAnsi="Times New Roman" w:cs="Times New Roman"/>
                <w:b/>
                <w:bCs/>
                <w:color w:val="000000"/>
                <w:sz w:val="20"/>
                <w:szCs w:val="20"/>
                <w:lang w:eastAsia="ru-RU"/>
              </w:rPr>
              <w:t>), (руб.)</w:t>
            </w:r>
          </w:p>
        </w:tc>
        <w:tc>
          <w:tcPr>
            <w:tcW w:w="1559" w:type="dxa"/>
            <w:vMerge/>
            <w:vAlign w:val="center"/>
          </w:tcPr>
          <w:p w:rsidR="00DB7C24" w:rsidRDefault="00DB7C24">
            <w:pPr>
              <w:spacing w:after="0"/>
              <w:rPr>
                <w:rFonts w:ascii="Times New Roman" w:eastAsia="Times New Roman" w:hAnsi="Times New Roman" w:cs="Times New Roman"/>
                <w:b/>
                <w:bCs/>
                <w:color w:val="000000"/>
                <w:sz w:val="20"/>
                <w:szCs w:val="20"/>
                <w:lang w:eastAsia="ru-RU"/>
              </w:rPr>
            </w:pPr>
          </w:p>
        </w:tc>
        <w:tc>
          <w:tcPr>
            <w:tcW w:w="1134" w:type="dxa"/>
            <w:vMerge/>
            <w:vAlign w:val="center"/>
          </w:tcPr>
          <w:p w:rsidR="00DB7C24" w:rsidRDefault="00DB7C24">
            <w:pPr>
              <w:spacing w:after="0"/>
              <w:rPr>
                <w:rFonts w:ascii="Times New Roman" w:eastAsia="Times New Roman" w:hAnsi="Times New Roman" w:cs="Times New Roman"/>
                <w:b/>
                <w:bCs/>
                <w:color w:val="000000"/>
                <w:sz w:val="20"/>
                <w:szCs w:val="20"/>
                <w:lang w:eastAsia="ru-RU"/>
              </w:rPr>
            </w:pPr>
          </w:p>
        </w:tc>
      </w:tr>
      <w:tr w:rsidR="00DB7C24">
        <w:trPr>
          <w:trHeight w:val="315"/>
          <w:jc w:val="center"/>
        </w:trPr>
        <w:tc>
          <w:tcPr>
            <w:tcW w:w="1384"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2693"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1276"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1134"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1559"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1134"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r>
      <w:tr w:rsidR="00DB7C24">
        <w:trPr>
          <w:trHeight w:val="315"/>
          <w:jc w:val="center"/>
        </w:trPr>
        <w:tc>
          <w:tcPr>
            <w:tcW w:w="10031" w:type="dxa"/>
            <w:gridSpan w:val="7"/>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Холодная вода</w:t>
            </w:r>
          </w:p>
        </w:tc>
      </w:tr>
      <w:tr w:rsidR="00DB7C24">
        <w:trPr>
          <w:trHeight w:val="421"/>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январь, февраль </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28.02.2023 №000000064</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7239,96</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220,02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-220,02</w:t>
            </w:r>
          </w:p>
        </w:tc>
      </w:tr>
      <w:tr w:rsidR="00DB7C24">
        <w:trPr>
          <w:trHeight w:val="417"/>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март</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31.03.2023 №000000114</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3155,88</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0,96</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95,91</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-95,91</w:t>
            </w:r>
          </w:p>
        </w:tc>
      </w:tr>
      <w:tr w:rsidR="00DB7C24">
        <w:trPr>
          <w:trHeight w:val="331"/>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апрель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30.04.2023 №000000209</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3341,52</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101,55</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-101,55</w:t>
            </w:r>
          </w:p>
        </w:tc>
      </w:tr>
      <w:tr w:rsidR="00DB7C24">
        <w:trPr>
          <w:trHeight w:val="467"/>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31.05.2023 №000000280</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3589,04</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109,07</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-109,07</w:t>
            </w:r>
          </w:p>
        </w:tc>
      </w:tr>
      <w:tr w:rsidR="00DB7C24">
        <w:trPr>
          <w:trHeight w:val="463"/>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сентябрь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30.09.2023 №000000613</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3403,4</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103,43</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-103,43</w:t>
            </w:r>
          </w:p>
        </w:tc>
      </w:tr>
      <w:tr w:rsidR="00DB7C24">
        <w:trPr>
          <w:trHeight w:val="331"/>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октябрь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31.10.2023 №000000668</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2722,72</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82,74</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-82,74</w:t>
            </w:r>
          </w:p>
        </w:tc>
      </w:tr>
      <w:tr w:rsidR="00DB7C24">
        <w:trPr>
          <w:trHeight w:val="313"/>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30.11.2023 №000000776</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3155,88</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0,96</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95,91</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-95,91</w:t>
            </w:r>
          </w:p>
        </w:tc>
      </w:tr>
      <w:tr w:rsidR="00DB7C24">
        <w:trPr>
          <w:trHeight w:val="285"/>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декабрь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15.12.2023 №000000828</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9653,28</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2,94</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293,36</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-293,36</w:t>
            </w:r>
          </w:p>
        </w:tc>
      </w:tr>
      <w:tr w:rsidR="00DB7C24">
        <w:trPr>
          <w:trHeight w:val="315"/>
          <w:jc w:val="center"/>
        </w:trPr>
        <w:tc>
          <w:tcPr>
            <w:tcW w:w="4077" w:type="dxa"/>
            <w:gridSpan w:val="2"/>
            <w:shd w:val="clear" w:color="auto" w:fill="auto"/>
            <w:noWrap/>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36261,68</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11,04</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1101,98</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-1101,98</w:t>
            </w:r>
          </w:p>
        </w:tc>
      </w:tr>
      <w:tr w:rsidR="00DB7C24">
        <w:trPr>
          <w:trHeight w:val="197"/>
          <w:jc w:val="center"/>
        </w:trPr>
        <w:tc>
          <w:tcPr>
            <w:tcW w:w="10031" w:type="dxa"/>
            <w:gridSpan w:val="7"/>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Вывоз ТБО</w:t>
            </w:r>
          </w:p>
        </w:tc>
      </w:tr>
      <w:tr w:rsidR="00DB7C24">
        <w:trPr>
          <w:trHeight w:val="415"/>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январь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28.02.2023 №Ах-895</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323"/>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февраль </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28.02.2023 №Ах-895</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60"/>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март</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31.03.2023 №Ах-1426</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397"/>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апрель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30.04.2023 №Ах-2067</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335"/>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31.05.2023 №Ах-2728</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425"/>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сентябрь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30.09.2023 №Ах-5264</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126"/>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октябрь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31.10.2023 №Ах-5884</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220"/>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30.11.2023 №Ах-6482</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268"/>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декабрь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Счет-фактура (акт) от 20.12.2023 №Ах-7095</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434,90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-13,22</w:t>
            </w:r>
          </w:p>
        </w:tc>
      </w:tr>
      <w:tr w:rsidR="00DB7C24">
        <w:trPr>
          <w:trHeight w:val="126"/>
          <w:jc w:val="center"/>
        </w:trPr>
        <w:tc>
          <w:tcPr>
            <w:tcW w:w="4077" w:type="dxa"/>
            <w:gridSpan w:val="2"/>
            <w:shd w:val="clear" w:color="auto" w:fill="auto"/>
            <w:noWrap/>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3914,10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1,19</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118,95</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-118,95</w:t>
            </w:r>
          </w:p>
        </w:tc>
      </w:tr>
      <w:tr w:rsidR="00DB7C24">
        <w:trPr>
          <w:trHeight w:val="315"/>
          <w:jc w:val="center"/>
        </w:trPr>
        <w:tc>
          <w:tcPr>
            <w:tcW w:w="10031" w:type="dxa"/>
            <w:gridSpan w:val="7"/>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Активная электроэнергия</w:t>
            </w:r>
          </w:p>
        </w:tc>
      </w:tr>
      <w:tr w:rsidR="00DB7C24">
        <w:trPr>
          <w:trHeight w:val="673"/>
          <w:jc w:val="center"/>
        </w:trPr>
        <w:tc>
          <w:tcPr>
            <w:tcW w:w="1384"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январь 2023 (корректировка за декабрь2022)</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Корректировочный акт от 31.01.2023 №255</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620,56</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0,19</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18,86</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-18,86</w:t>
            </w:r>
          </w:p>
        </w:tc>
      </w:tr>
      <w:tr w:rsidR="00DB7C24">
        <w:trPr>
          <w:trHeight w:val="289"/>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январь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01.02.2023 №6898</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46939,40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14,29</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1426,48</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-1426,48</w:t>
            </w:r>
          </w:p>
        </w:tc>
      </w:tr>
      <w:tr w:rsidR="00DB7C24">
        <w:trPr>
          <w:trHeight w:val="267"/>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февраль </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28.02.2023 №32871</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47799,95</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14,56</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1452,63</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-1452,63</w:t>
            </w:r>
          </w:p>
        </w:tc>
      </w:tr>
      <w:tr w:rsidR="00DB7C24">
        <w:trPr>
          <w:trHeight w:val="258"/>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март</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31.03.2023 №65100</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40483,10</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1230,27</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-1230,27</w:t>
            </w:r>
          </w:p>
        </w:tc>
      </w:tr>
      <w:tr w:rsidR="00DB7C24">
        <w:trPr>
          <w:trHeight w:val="275"/>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апрель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30.04.2023 №103099</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18542,23</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5,65</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563,49</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-563,49</w:t>
            </w:r>
          </w:p>
        </w:tc>
      </w:tr>
      <w:tr w:rsidR="00DB7C24">
        <w:trPr>
          <w:trHeight w:val="232"/>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31.05.2023 №129806</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13890,49</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4,23</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422,13</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-422,13</w:t>
            </w:r>
          </w:p>
        </w:tc>
      </w:tr>
      <w:tr w:rsidR="00DB7C24">
        <w:trPr>
          <w:trHeight w:val="293"/>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сентябрь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30.09.2023 №264210</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10978,37</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333,63</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-333,63</w:t>
            </w:r>
          </w:p>
        </w:tc>
      </w:tr>
      <w:tr w:rsidR="00DB7C24">
        <w:trPr>
          <w:trHeight w:val="161"/>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октябрь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31.10.2023 №296620</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26632,93</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8,11</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809,37</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-809,37</w:t>
            </w:r>
          </w:p>
        </w:tc>
      </w:tr>
      <w:tr w:rsidR="00DB7C24">
        <w:trPr>
          <w:trHeight w:val="126"/>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ноябрь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30.11.2023 №329994</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36045,05</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10,98</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1095,40</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-1095,40</w:t>
            </w:r>
          </w:p>
        </w:tc>
      </w:tr>
      <w:tr w:rsidR="00DB7C24">
        <w:trPr>
          <w:trHeight w:val="246"/>
          <w:jc w:val="center"/>
        </w:trPr>
        <w:tc>
          <w:tcPr>
            <w:tcW w:w="1384" w:type="dxa"/>
            <w:shd w:val="clear" w:color="auto" w:fill="auto"/>
            <w:noWrap/>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декабрь</w:t>
            </w:r>
          </w:p>
        </w:tc>
        <w:tc>
          <w:tcPr>
            <w:tcW w:w="2693" w:type="dxa"/>
            <w:shd w:val="clear" w:color="auto" w:fill="auto"/>
            <w:vAlign w:val="center"/>
          </w:tcPr>
          <w:p w:rsidR="00DB7C24" w:rsidRDefault="002D0832">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Акт от 25.12.2023 №358076</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56798,26</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1726,09</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-1726,09</w:t>
            </w:r>
          </w:p>
        </w:tc>
      </w:tr>
      <w:tr w:rsidR="00DB7C24">
        <w:trPr>
          <w:trHeight w:val="101"/>
          <w:jc w:val="center"/>
        </w:trPr>
        <w:tc>
          <w:tcPr>
            <w:tcW w:w="4077" w:type="dxa"/>
            <w:gridSpan w:val="2"/>
            <w:shd w:val="clear" w:color="auto" w:fill="auto"/>
            <w:noWrap/>
            <w:vAlign w:val="center"/>
          </w:tcPr>
          <w:p w:rsidR="00DB7C24" w:rsidRDefault="002D0832">
            <w:pPr>
              <w:spacing w:after="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298730,34</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90,97</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9078,35</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-9078,35</w:t>
            </w:r>
          </w:p>
        </w:tc>
      </w:tr>
      <w:tr w:rsidR="00DB7C24">
        <w:trPr>
          <w:trHeight w:val="141"/>
          <w:jc w:val="center"/>
        </w:trPr>
        <w:tc>
          <w:tcPr>
            <w:tcW w:w="4077" w:type="dxa"/>
            <w:gridSpan w:val="2"/>
            <w:shd w:val="clear" w:color="auto" w:fill="auto"/>
            <w:noWrap/>
            <w:vAlign w:val="center"/>
          </w:tcPr>
          <w:p w:rsidR="00DB7C24" w:rsidRDefault="002D0832">
            <w:pPr>
              <w:spacing w:after="0"/>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Всего за 2023 год</w:t>
            </w:r>
          </w:p>
        </w:tc>
        <w:tc>
          <w:tcPr>
            <w:tcW w:w="1276" w:type="dxa"/>
            <w:shd w:val="clear" w:color="auto" w:fill="auto"/>
            <w:noWrap/>
            <w:vAlign w:val="center"/>
          </w:tcPr>
          <w:p w:rsidR="00DB7C24" w:rsidRDefault="002D0832">
            <w:pPr>
              <w:spacing w:after="0"/>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338906,12</w:t>
            </w:r>
          </w:p>
        </w:tc>
        <w:tc>
          <w:tcPr>
            <w:tcW w:w="851" w:type="dxa"/>
            <w:shd w:val="clear" w:color="auto" w:fill="auto"/>
            <w:noWrap/>
            <w:vAlign w:val="center"/>
          </w:tcPr>
          <w:p w:rsidR="00DB7C24" w:rsidRDefault="002D0832">
            <w:pPr>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103,20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10299,28</w:t>
            </w:r>
          </w:p>
        </w:tc>
        <w:tc>
          <w:tcPr>
            <w:tcW w:w="1559" w:type="dxa"/>
            <w:shd w:val="clear" w:color="auto" w:fill="auto"/>
            <w:noWrap/>
            <w:vAlign w:val="center"/>
          </w:tcPr>
          <w:p w:rsidR="00DB7C24" w:rsidRDefault="002D0832">
            <w:pPr>
              <w:spacing w:after="0"/>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0,00</w:t>
            </w:r>
          </w:p>
        </w:tc>
        <w:tc>
          <w:tcPr>
            <w:tcW w:w="1134" w:type="dxa"/>
            <w:shd w:val="clear" w:color="auto" w:fill="auto"/>
            <w:noWrap/>
            <w:vAlign w:val="center"/>
          </w:tcPr>
          <w:p w:rsidR="00DB7C24" w:rsidRDefault="002D0832">
            <w:pPr>
              <w:spacing w:after="0"/>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-10299,28</w:t>
            </w:r>
          </w:p>
        </w:tc>
      </w:tr>
    </w:tbl>
    <w:p w:rsidR="00DB7C24" w:rsidRDefault="00DB7C24">
      <w:pPr>
        <w:autoSpaceDE w:val="0"/>
        <w:autoSpaceDN w:val="0"/>
        <w:adjustRightInd w:val="0"/>
        <w:spacing w:after="0"/>
        <w:ind w:firstLine="567"/>
        <w:jc w:val="both"/>
        <w:rPr>
          <w:rFonts w:ascii="Times New Roman" w:hAnsi="Times New Roman" w:cs="Times New Roman"/>
          <w:sz w:val="12"/>
          <w:szCs w:val="12"/>
          <w:highlight w:val="lightGray"/>
        </w:rPr>
      </w:pPr>
    </w:p>
    <w:p w:rsidR="00DB7C24" w:rsidRDefault="002D0832">
      <w:pPr>
        <w:autoSpaceDE w:val="0"/>
        <w:autoSpaceDN w:val="0"/>
        <w:adjustRightInd w:val="0"/>
        <w:spacing w:after="0"/>
        <w:ind w:firstLine="440"/>
        <w:jc w:val="both"/>
        <w:rPr>
          <w:rFonts w:ascii="Times New Roman" w:hAnsi="Times New Roman" w:cs="Times New Roman"/>
          <w:b/>
          <w:bCs/>
          <w:i/>
          <w:sz w:val="24"/>
          <w:szCs w:val="24"/>
          <w:highlight w:val="lightGray"/>
        </w:rPr>
      </w:pPr>
      <w:r>
        <w:rPr>
          <w:rFonts w:ascii="Times New Roman" w:hAnsi="Times New Roman" w:cs="Times New Roman"/>
          <w:b/>
          <w:i/>
          <w:sz w:val="24"/>
          <w:szCs w:val="24"/>
        </w:rPr>
        <w:t>Согласно расчёта Контрольно-счетной палаты общая сумма недополученных доходов за 2023 год в бюджет МО «Ахтубинский район» составила 10,29928 тыс. руб., которая подлежит возмещению в бюджет.</w:t>
      </w:r>
    </w:p>
    <w:p w:rsidR="00DB7C24" w:rsidRDefault="002D0832">
      <w:pPr>
        <w:autoSpaceDE w:val="0"/>
        <w:autoSpaceDN w:val="0"/>
        <w:adjustRightInd w:val="0"/>
        <w:spacing w:after="0"/>
        <w:ind w:firstLine="440"/>
        <w:jc w:val="both"/>
        <w:rPr>
          <w:rFonts w:ascii="Times New Roman" w:hAnsi="Times New Roman" w:cs="Times New Roman"/>
          <w:b/>
          <w:bCs/>
          <w:i/>
          <w:sz w:val="24"/>
          <w:szCs w:val="24"/>
        </w:rPr>
      </w:pPr>
      <w:r>
        <w:rPr>
          <w:rFonts w:ascii="Times New Roman" w:hAnsi="Times New Roman" w:cs="Times New Roman"/>
          <w:b/>
          <w:bCs/>
          <w:i/>
          <w:sz w:val="24"/>
          <w:szCs w:val="24"/>
        </w:rPr>
        <w:t>Контрольно-счетная палата рекомендует:</w:t>
      </w:r>
    </w:p>
    <w:p w:rsidR="00DB7C24" w:rsidRDefault="002D0832">
      <w:pPr>
        <w:autoSpaceDE w:val="0"/>
        <w:autoSpaceDN w:val="0"/>
        <w:adjustRightInd w:val="0"/>
        <w:spacing w:after="0"/>
        <w:ind w:firstLine="440"/>
        <w:jc w:val="both"/>
        <w:rPr>
          <w:rFonts w:ascii="Times New Roman" w:hAnsi="Times New Roman" w:cs="Times New Roman"/>
          <w:b/>
          <w:bCs/>
          <w:i/>
          <w:sz w:val="24"/>
          <w:szCs w:val="24"/>
        </w:rPr>
      </w:pPr>
      <w:r>
        <w:rPr>
          <w:rFonts w:ascii="Times New Roman" w:hAnsi="Times New Roman" w:cs="Times New Roman"/>
          <w:b/>
          <w:bCs/>
          <w:i/>
          <w:sz w:val="24"/>
          <w:szCs w:val="24"/>
        </w:rPr>
        <w:t xml:space="preserve">1) провести претензионную работу с ИП </w:t>
      </w:r>
      <w:proofErr w:type="spellStart"/>
      <w:r>
        <w:rPr>
          <w:rFonts w:ascii="Times New Roman" w:eastAsia="Times New Roman" w:hAnsi="Times New Roman" w:cs="Times New Roman"/>
          <w:b/>
          <w:i/>
          <w:sz w:val="24"/>
          <w:szCs w:val="24"/>
          <w:lang w:eastAsia="ru-RU"/>
        </w:rPr>
        <w:t>Легковским</w:t>
      </w:r>
      <w:proofErr w:type="spellEnd"/>
      <w:r>
        <w:rPr>
          <w:rFonts w:ascii="Times New Roman" w:eastAsia="Times New Roman" w:hAnsi="Times New Roman" w:cs="Times New Roman"/>
          <w:b/>
          <w:i/>
          <w:sz w:val="24"/>
          <w:szCs w:val="24"/>
          <w:lang w:eastAsia="ru-RU"/>
        </w:rPr>
        <w:t xml:space="preserve"> Сергеем Владимировичем по взысканию в бюджет </w:t>
      </w:r>
      <w:r>
        <w:rPr>
          <w:rFonts w:ascii="Times New Roman" w:hAnsi="Times New Roman" w:cs="Times New Roman"/>
          <w:b/>
          <w:i/>
          <w:sz w:val="24"/>
          <w:szCs w:val="24"/>
        </w:rPr>
        <w:t>МО «Ахтубинский муниципальный район Астраханской области» суммы расходов по коммунальным услугам за 2023 год в соответствии с заключёнными договором от 29.06.2023г.;</w:t>
      </w:r>
    </w:p>
    <w:p w:rsidR="00DB7C24" w:rsidRDefault="002D0832">
      <w:pPr>
        <w:autoSpaceDE w:val="0"/>
        <w:autoSpaceDN w:val="0"/>
        <w:adjustRightInd w:val="0"/>
        <w:spacing w:after="0"/>
        <w:ind w:firstLine="440"/>
        <w:jc w:val="both"/>
        <w:rPr>
          <w:rFonts w:ascii="Times New Roman" w:eastAsiaTheme="minorHAnsi" w:hAnsi="Times New Roman" w:cs="Times New Roman"/>
          <w:b/>
          <w:i/>
          <w:sz w:val="24"/>
          <w:szCs w:val="24"/>
        </w:rPr>
      </w:pPr>
      <w:r>
        <w:rPr>
          <w:rFonts w:ascii="Times New Roman" w:hAnsi="Times New Roman" w:cs="Times New Roman"/>
          <w:b/>
          <w:bCs/>
          <w:i/>
          <w:sz w:val="24"/>
          <w:szCs w:val="24"/>
        </w:rPr>
        <w:t xml:space="preserve">2) рассмотреть вопрос об установке </w:t>
      </w:r>
      <w:r>
        <w:rPr>
          <w:rFonts w:ascii="Times New Roman" w:eastAsiaTheme="minorHAnsi" w:hAnsi="Times New Roman" w:cs="Times New Roman"/>
          <w:b/>
          <w:bCs/>
          <w:i/>
          <w:sz w:val="24"/>
          <w:szCs w:val="24"/>
        </w:rPr>
        <w:t>индивидуальных приборов учета</w:t>
      </w:r>
      <w:r>
        <w:rPr>
          <w:rFonts w:ascii="Times New Roman" w:hAnsi="Times New Roman" w:cs="Times New Roman"/>
          <w:b/>
          <w:bCs/>
          <w:i/>
          <w:sz w:val="24"/>
          <w:szCs w:val="24"/>
        </w:rPr>
        <w:t xml:space="preserve"> (счетчиков) </w:t>
      </w:r>
      <w:r>
        <w:rPr>
          <w:rFonts w:ascii="Times New Roman" w:eastAsiaTheme="minorHAnsi" w:hAnsi="Times New Roman" w:cs="Times New Roman"/>
          <w:b/>
          <w:i/>
          <w:sz w:val="24"/>
          <w:szCs w:val="24"/>
        </w:rPr>
        <w:t xml:space="preserve">на потребление электроэнергии, холодной воды в нежилом помещении пищеблока, общей площадью 99,8 </w:t>
      </w:r>
      <w:proofErr w:type="spellStart"/>
      <w:r>
        <w:rPr>
          <w:rFonts w:ascii="Times New Roman" w:eastAsiaTheme="minorHAnsi" w:hAnsi="Times New Roman" w:cs="Times New Roman"/>
          <w:b/>
          <w:i/>
          <w:sz w:val="24"/>
          <w:szCs w:val="24"/>
        </w:rPr>
        <w:t>кв.м</w:t>
      </w:r>
      <w:proofErr w:type="spellEnd"/>
      <w:r>
        <w:rPr>
          <w:rFonts w:ascii="Times New Roman" w:eastAsiaTheme="minorHAnsi" w:hAnsi="Times New Roman" w:cs="Times New Roman"/>
          <w:b/>
          <w:i/>
          <w:sz w:val="24"/>
          <w:szCs w:val="24"/>
        </w:rPr>
        <w:t>.;</w:t>
      </w:r>
    </w:p>
    <w:p w:rsidR="00DB7C24" w:rsidRDefault="002D0832">
      <w:pPr>
        <w:autoSpaceDE w:val="0"/>
        <w:autoSpaceDN w:val="0"/>
        <w:adjustRightInd w:val="0"/>
        <w:spacing w:after="0"/>
        <w:ind w:firstLine="440"/>
        <w:jc w:val="both"/>
        <w:rPr>
          <w:rFonts w:ascii="Times New Roman" w:hAnsi="Times New Roman" w:cs="Times New Roman"/>
          <w:b/>
          <w:bCs/>
          <w:i/>
          <w:sz w:val="24"/>
          <w:szCs w:val="24"/>
          <w:highlight w:val="lightGray"/>
        </w:rPr>
      </w:pPr>
      <w:r>
        <w:rPr>
          <w:rFonts w:ascii="Times New Roman" w:hAnsi="Times New Roman" w:cs="Times New Roman"/>
          <w:b/>
          <w:bCs/>
          <w:i/>
          <w:sz w:val="24"/>
          <w:szCs w:val="24"/>
        </w:rPr>
        <w:t xml:space="preserve">3) разработать и утвердить методику расчета на возмещение коммунальных расходов при предоставлении в безвозмездное пользование </w:t>
      </w:r>
      <w:r>
        <w:rPr>
          <w:rFonts w:ascii="Times New Roman" w:hAnsi="Times New Roman" w:cs="Times New Roman"/>
          <w:b/>
          <w:i/>
          <w:sz w:val="24"/>
          <w:szCs w:val="24"/>
        </w:rPr>
        <w:t>объектов нежилого муниципального фонда, находящегося в собственности МО «Ахтубинский муниципальный район Астраханской области».</w:t>
      </w:r>
    </w:p>
    <w:p w:rsidR="00DB7C24" w:rsidRDefault="002D0832">
      <w:pPr>
        <w:shd w:val="clear" w:color="auto" w:fill="FFFFFF" w:themeFill="background1"/>
        <w:suppressAutoHyphens/>
        <w:autoSpaceDN w:val="0"/>
        <w:spacing w:beforeLines="50" w:before="120" w:after="12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5. Проверка соблюдения требований бухгалтерского учёта, составления и представления бухгалтерской отчётности</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Инструкции №162н, Порядка №209н, Приказа №52н и иных нормативно-правовых актов, регулирующих вопросы бухгалтерского учёта.</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Ведение бухгалтерского учета и составление отчетности в Учреждении осуществляется бухгалтерией под руководством главного бухгалтера.</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п.1.5 Учетной политики бюджетный учёт и формирование бюджетной отчетности ведётся автоматизированным способом с применением компьютерных программ:</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 для ведения бюджетного учета – «</w:t>
      </w:r>
      <w:r>
        <w:rPr>
          <w:rStyle w:val="printable"/>
          <w:rFonts w:ascii="Times New Roman" w:hAnsi="Times New Roman" w:cs="Times New Roman"/>
          <w:sz w:val="24"/>
          <w:szCs w:val="24"/>
        </w:rPr>
        <w:t>1С - Бухгалтерия»</w:t>
      </w:r>
      <w:r>
        <w:rPr>
          <w:rFonts w:ascii="Times New Roman" w:hAnsi="Times New Roman" w:cs="Times New Roman"/>
          <w:sz w:val="24"/>
          <w:szCs w:val="24"/>
        </w:rPr>
        <w:t>;</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 для расчётов с сотрудниками учреждения – «</w:t>
      </w:r>
      <w:r>
        <w:rPr>
          <w:rStyle w:val="printable"/>
          <w:rFonts w:ascii="Times New Roman" w:hAnsi="Times New Roman" w:cs="Times New Roman"/>
          <w:sz w:val="24"/>
          <w:szCs w:val="24"/>
        </w:rPr>
        <w:t>1С - Заработная плата и кадры»</w:t>
      </w:r>
      <w:r>
        <w:rPr>
          <w:rFonts w:ascii="Times New Roman" w:hAnsi="Times New Roman" w:cs="Times New Roman"/>
          <w:sz w:val="24"/>
          <w:szCs w:val="24"/>
        </w:rPr>
        <w:t>;</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для формирования отчетности - </w:t>
      </w:r>
      <w:r>
        <w:rPr>
          <w:rStyle w:val="printable"/>
          <w:rFonts w:ascii="Times New Roman" w:hAnsi="Times New Roman" w:cs="Times New Roman"/>
          <w:sz w:val="24"/>
          <w:szCs w:val="24"/>
        </w:rPr>
        <w:t>программы СБИС и СВОД-СМАРТ</w:t>
      </w:r>
      <w:r>
        <w:rPr>
          <w:rFonts w:ascii="Times New Roman" w:hAnsi="Times New Roman" w:cs="Times New Roman"/>
          <w:sz w:val="24"/>
          <w:szCs w:val="24"/>
        </w:rPr>
        <w:t>.</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К проверке в электронном виде представлены журналы операций:</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№1 «Журнал операций по счету «Касса»»;</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№4 «Журнал операций расчетов с поставщиками и подрядчиками»;</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№5 «Журнал операций расчетов с дебиторами и кредиторами»;</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№6 «Журнал операций расчетов по оплате труда, денежному довольствию и стипендиям»;</w:t>
      </w:r>
    </w:p>
    <w:p w:rsidR="00DB7C24" w:rsidRDefault="002D0832">
      <w:pPr>
        <w:shd w:val="clear" w:color="auto" w:fill="FFFFFF" w:themeFill="background1"/>
        <w:suppressAutoHyphens/>
        <w:autoSpaceDN w:val="0"/>
        <w:spacing w:after="0"/>
        <w:ind w:firstLine="440"/>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DB7C24" w:rsidRDefault="002D0832">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 проверке учёта первичных учётных документов установлены нарушения:</w:t>
      </w:r>
    </w:p>
    <w:p w:rsidR="00DB7C24" w:rsidRDefault="002D0832">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по учету муниципального имущества, закрепленного за Учреждением на праве оперативного управления; </w:t>
      </w:r>
    </w:p>
    <w:p w:rsidR="00DB7C24" w:rsidRDefault="002D0832">
      <w:pPr>
        <w:shd w:val="clear" w:color="auto" w:fill="FFFFFF" w:themeFill="background1"/>
        <w:suppressAutoHyphens/>
        <w:autoSpaceDN w:val="0"/>
        <w:spacing w:after="0"/>
        <w:ind w:firstLine="567"/>
        <w:jc w:val="both"/>
        <w:rPr>
          <w:rFonts w:ascii="Times New Roman" w:hAnsi="Times New Roman" w:cs="Times New Roman"/>
          <w:sz w:val="12"/>
          <w:szCs w:val="12"/>
        </w:rPr>
      </w:pPr>
      <w:r>
        <w:rPr>
          <w:rFonts w:ascii="Times New Roman" w:hAnsi="Times New Roman" w:cs="Times New Roman"/>
          <w:sz w:val="24"/>
          <w:szCs w:val="24"/>
        </w:rPr>
        <w:t xml:space="preserve">- при проведении инвентаризации объектов нефинансовых активов. </w:t>
      </w:r>
    </w:p>
    <w:p w:rsidR="00DB7C24" w:rsidRDefault="002D0832">
      <w:pPr>
        <w:shd w:val="clear" w:color="auto" w:fill="FFFFFF" w:themeFill="background1"/>
        <w:suppressAutoHyphens/>
        <w:autoSpaceDN w:val="0"/>
        <w:spacing w:beforeLines="50"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 </w:t>
      </w:r>
    </w:p>
    <w:p w:rsidR="00DB7C24" w:rsidRDefault="00DB7C24">
      <w:pPr>
        <w:shd w:val="clear" w:color="auto" w:fill="FFFFFF" w:themeFill="background1"/>
        <w:suppressAutoHyphens/>
        <w:autoSpaceDN w:val="0"/>
        <w:spacing w:beforeLines="50" w:before="120" w:after="0"/>
        <w:ind w:firstLine="567"/>
        <w:jc w:val="both"/>
        <w:rPr>
          <w:rFonts w:ascii="Times New Roman" w:hAnsi="Times New Roman" w:cs="Times New Roman"/>
          <w:sz w:val="24"/>
          <w:szCs w:val="24"/>
        </w:rPr>
      </w:pPr>
    </w:p>
    <w:p w:rsidR="00DB7C24" w:rsidRDefault="002D0832">
      <w:p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iCs/>
          <w:sz w:val="24"/>
          <w:szCs w:val="24"/>
        </w:rPr>
        <w:lastRenderedPageBreak/>
        <w:t>5.1. Проверка состояния расчётов с безналичными денежными средствами</w:t>
      </w:r>
    </w:p>
    <w:p w:rsidR="00DB7C24" w:rsidRDefault="002D0832">
      <w:pPr>
        <w:spacing w:after="0"/>
        <w:ind w:firstLineChars="183" w:firstLine="439"/>
        <w:jc w:val="both"/>
        <w:rPr>
          <w:rFonts w:ascii="Times New Roman" w:hAnsi="Times New Roman" w:cs="Times New Roman"/>
          <w:iCs/>
          <w:sz w:val="24"/>
          <w:szCs w:val="24"/>
        </w:rPr>
      </w:pPr>
      <w:r>
        <w:rPr>
          <w:rFonts w:ascii="Times New Roman" w:hAnsi="Times New Roman" w:cs="Times New Roman"/>
          <w:sz w:val="24"/>
          <w:szCs w:val="24"/>
        </w:rPr>
        <w:t>При проверке расчётов с безналичными денежными средствами установлено, что</w:t>
      </w:r>
      <w:r>
        <w:rPr>
          <w:rFonts w:ascii="Times New Roman" w:hAnsi="Times New Roman" w:cs="Times New Roman"/>
          <w:iCs/>
          <w:sz w:val="24"/>
          <w:szCs w:val="24"/>
        </w:rPr>
        <w:t xml:space="preserve"> в</w:t>
      </w:r>
      <w:r>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счет №03253</w:t>
      </w:r>
      <w:r>
        <w:rPr>
          <w:rFonts w:ascii="Times New Roman" w:hAnsi="Times New Roman" w:cs="Times New Roman"/>
          <w:sz w:val="24"/>
          <w:szCs w:val="24"/>
          <w:lang w:val="en-US"/>
        </w:rPr>
        <w:t>D</w:t>
      </w:r>
      <w:r>
        <w:rPr>
          <w:rFonts w:ascii="Times New Roman" w:hAnsi="Times New Roman" w:cs="Times New Roman"/>
          <w:sz w:val="24"/>
          <w:szCs w:val="24"/>
        </w:rPr>
        <w:t>00900 (счет по учету расходов);</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счет №04253</w:t>
      </w:r>
      <w:r>
        <w:rPr>
          <w:rFonts w:ascii="Times New Roman" w:hAnsi="Times New Roman" w:cs="Times New Roman"/>
          <w:sz w:val="24"/>
          <w:szCs w:val="24"/>
          <w:lang w:val="en-US"/>
        </w:rPr>
        <w:t>D</w:t>
      </w:r>
      <w:r>
        <w:rPr>
          <w:rFonts w:ascii="Times New Roman" w:hAnsi="Times New Roman" w:cs="Times New Roman"/>
          <w:sz w:val="24"/>
          <w:szCs w:val="24"/>
        </w:rPr>
        <w:t>00900 (счет по учету доходов).</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Движение денежных средств по лицевым счетам отражено в журнале операций №2 «Расчеты с безналичными денежными средствами».</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Учет операций по счетам ведется на основании первичных документов. Суммы, отраженные в банковских выписках, соответствуют приложенным к ним первичным документам с отметкой банка об их исполнении. </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Проверкой достоверности и законности банковских операций за период с 01 января 2023 года по 31 декабря 2023 года по лицевым счетам незаконных операций не установлено.</w:t>
      </w:r>
    </w:p>
    <w:p w:rsidR="00DB7C24" w:rsidRDefault="00DB7C24">
      <w:pPr>
        <w:spacing w:after="0"/>
        <w:ind w:firstLine="567"/>
        <w:jc w:val="both"/>
        <w:rPr>
          <w:rFonts w:ascii="Times New Roman" w:hAnsi="Times New Roman" w:cs="Times New Roman"/>
          <w:sz w:val="12"/>
          <w:szCs w:val="12"/>
          <w:highlight w:val="lightGray"/>
        </w:rPr>
      </w:pPr>
    </w:p>
    <w:p w:rsidR="00DB7C24" w:rsidRDefault="002D0832">
      <w:pPr>
        <w:spacing w:after="0"/>
        <w:jc w:val="center"/>
        <w:rPr>
          <w:rFonts w:ascii="Times New Roman" w:hAnsi="Times New Roman"/>
          <w:b/>
          <w:bCs/>
          <w:sz w:val="24"/>
          <w:szCs w:val="24"/>
        </w:rPr>
      </w:pPr>
      <w:r>
        <w:rPr>
          <w:rFonts w:ascii="Times New Roman" w:hAnsi="Times New Roman"/>
          <w:b/>
          <w:bCs/>
          <w:sz w:val="24"/>
          <w:szCs w:val="24"/>
        </w:rPr>
        <w:t>5.2. Операции с основными средствами и материальными запасами.</w:t>
      </w:r>
    </w:p>
    <w:p w:rsidR="00DB7C24" w:rsidRDefault="00DB7C24">
      <w:pPr>
        <w:spacing w:after="0"/>
        <w:jc w:val="center"/>
        <w:rPr>
          <w:rFonts w:ascii="Times New Roman" w:hAnsi="Times New Roman"/>
          <w:b/>
          <w:bCs/>
          <w:sz w:val="12"/>
          <w:szCs w:val="12"/>
          <w:highlight w:val="lightGray"/>
        </w:rPr>
      </w:pPr>
    </w:p>
    <w:p w:rsidR="00DB7C24" w:rsidRDefault="002D0832">
      <w:pPr>
        <w:spacing w:after="0"/>
        <w:ind w:firstLineChars="183" w:firstLine="441"/>
        <w:jc w:val="both"/>
        <w:rPr>
          <w:rFonts w:ascii="Times New Roman" w:eastAsia="Times New Roman" w:hAnsi="Times New Roman" w:cs="Times New Roman"/>
          <w:sz w:val="24"/>
          <w:szCs w:val="24"/>
          <w:lang w:eastAsia="ru-RU"/>
        </w:rPr>
      </w:pPr>
      <w:r>
        <w:rPr>
          <w:rFonts w:ascii="Times New Roman" w:hAnsi="Times New Roman"/>
          <w:b/>
          <w:sz w:val="24"/>
          <w:szCs w:val="24"/>
        </w:rPr>
        <w:t>5.2.1.</w:t>
      </w:r>
      <w:r>
        <w:rPr>
          <w:rFonts w:ascii="Times New Roman" w:hAnsi="Times New Roman"/>
          <w:sz w:val="24"/>
          <w:szCs w:val="24"/>
        </w:rPr>
        <w:t xml:space="preserve"> Согласно </w:t>
      </w:r>
      <w:r>
        <w:rPr>
          <w:rFonts w:ascii="Times New Roman" w:hAnsi="Times New Roman" w:cs="Times New Roman"/>
          <w:sz w:val="24"/>
          <w:szCs w:val="24"/>
        </w:rPr>
        <w:t xml:space="preserve">Баланса государственного (муниципального) учреждения (ф.0503730) </w:t>
      </w:r>
      <w:r>
        <w:rPr>
          <w:rFonts w:ascii="Times New Roman" w:hAnsi="Times New Roman"/>
          <w:sz w:val="24"/>
          <w:szCs w:val="24"/>
        </w:rPr>
        <w:t xml:space="preserve">по состоянию на 01.01.2024г. </w:t>
      </w:r>
      <w:r>
        <w:rPr>
          <w:rFonts w:ascii="Times New Roman" w:eastAsia="Times New Roman" w:hAnsi="Times New Roman" w:cs="Times New Roman"/>
          <w:sz w:val="24"/>
          <w:szCs w:val="24"/>
          <w:lang w:eastAsia="ru-RU"/>
        </w:rPr>
        <w:t>на балансе числятся основные средства общей балансовой стоимостью и остаточной стоимостью, указанные в таблице:</w:t>
      </w:r>
    </w:p>
    <w:p w:rsidR="00DB7C24" w:rsidRDefault="002D0832">
      <w:pPr>
        <w:spacing w:after="0"/>
        <w:ind w:firstLine="567"/>
        <w:jc w:val="right"/>
        <w:rPr>
          <w:rFonts w:ascii="Times New Roman" w:hAnsi="Times New Roman"/>
          <w:sz w:val="24"/>
          <w:szCs w:val="24"/>
        </w:rPr>
      </w:pPr>
      <w:r>
        <w:rPr>
          <w:rFonts w:ascii="Times New Roman" w:hAnsi="Times New Roman"/>
          <w:sz w:val="24"/>
          <w:szCs w:val="24"/>
        </w:rPr>
        <w:t>Таблица №6</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233"/>
        <w:gridCol w:w="1444"/>
        <w:gridCol w:w="578"/>
        <w:gridCol w:w="1206"/>
        <w:gridCol w:w="1233"/>
        <w:gridCol w:w="1272"/>
        <w:gridCol w:w="665"/>
        <w:gridCol w:w="1132"/>
      </w:tblGrid>
      <w:tr w:rsidR="00DB7C24">
        <w:trPr>
          <w:trHeight w:val="74"/>
          <w:jc w:val="center"/>
        </w:trPr>
        <w:tc>
          <w:tcPr>
            <w:tcW w:w="1643" w:type="dxa"/>
            <w:vMerge w:val="restart"/>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4461" w:type="dxa"/>
            <w:gridSpan w:val="4"/>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01.01.2023 года</w:t>
            </w:r>
          </w:p>
        </w:tc>
        <w:tc>
          <w:tcPr>
            <w:tcW w:w="4302" w:type="dxa"/>
            <w:gridSpan w:val="4"/>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01.01.2024 года</w:t>
            </w:r>
          </w:p>
        </w:tc>
      </w:tr>
      <w:tr w:rsidR="00DB7C24">
        <w:trPr>
          <w:trHeight w:val="182"/>
          <w:jc w:val="center"/>
        </w:trPr>
        <w:tc>
          <w:tcPr>
            <w:tcW w:w="1643"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c>
          <w:tcPr>
            <w:tcW w:w="1233" w:type="dxa"/>
            <w:vMerge w:val="restart"/>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2022" w:type="dxa"/>
            <w:gridSpan w:val="2"/>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206" w:type="dxa"/>
            <w:vMerge w:val="restart"/>
            <w:shd w:val="clear" w:color="auto" w:fill="auto"/>
            <w:vAlign w:val="center"/>
          </w:tcPr>
          <w:p w:rsidR="00DB7C24" w:rsidRDefault="002D0832">
            <w:pPr>
              <w:tabs>
                <w:tab w:val="left" w:pos="880"/>
                <w:tab w:val="left" w:pos="1100"/>
              </w:tabs>
              <w:spacing w:after="0"/>
              <w:ind w:leftChars="-100" w:left="-22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Остаточная стоимость</w:t>
            </w:r>
          </w:p>
        </w:tc>
        <w:tc>
          <w:tcPr>
            <w:tcW w:w="1233" w:type="dxa"/>
            <w:vMerge w:val="restart"/>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937" w:type="dxa"/>
            <w:gridSpan w:val="2"/>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132" w:type="dxa"/>
            <w:vMerge w:val="restart"/>
            <w:shd w:val="clear" w:color="auto" w:fill="auto"/>
            <w:vAlign w:val="center"/>
          </w:tcPr>
          <w:p w:rsidR="00DB7C24" w:rsidRDefault="002D0832">
            <w:pPr>
              <w:spacing w:after="0"/>
              <w:ind w:leftChars="-100" w:left="-220" w:rightChars="-54" w:right="-11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Остаточная стоимость</w:t>
            </w:r>
          </w:p>
        </w:tc>
      </w:tr>
      <w:tr w:rsidR="00DB7C24">
        <w:trPr>
          <w:trHeight w:val="179"/>
          <w:jc w:val="center"/>
        </w:trPr>
        <w:tc>
          <w:tcPr>
            <w:tcW w:w="1643"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c>
          <w:tcPr>
            <w:tcW w:w="1233"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c>
          <w:tcPr>
            <w:tcW w:w="1444"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578"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206"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c>
          <w:tcPr>
            <w:tcW w:w="1233"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c>
          <w:tcPr>
            <w:tcW w:w="1272"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665"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2" w:type="dxa"/>
            <w:vMerge/>
            <w:vAlign w:val="center"/>
          </w:tcPr>
          <w:p w:rsidR="00DB7C24" w:rsidRDefault="00DB7C24">
            <w:pPr>
              <w:spacing w:after="0"/>
              <w:rPr>
                <w:rFonts w:ascii="Times New Roman" w:eastAsia="Times New Roman" w:hAnsi="Times New Roman" w:cs="Times New Roman"/>
                <w:color w:val="000000"/>
                <w:sz w:val="20"/>
                <w:szCs w:val="20"/>
                <w:lang w:eastAsia="ru-RU"/>
              </w:rPr>
            </w:pPr>
          </w:p>
        </w:tc>
      </w:tr>
      <w:tr w:rsidR="00DB7C24">
        <w:trPr>
          <w:trHeight w:val="748"/>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101.10 «Основные средства - недвижимое имущество учреждения» </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36521692,30</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36521692,30</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36521692,30</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36521692,30</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DB7C24">
        <w:trPr>
          <w:trHeight w:val="891"/>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101.32 «Нежилые помещения (здания и сооружения) - иное движимое имущество учреждения»</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3759927,56</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104442,43</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2,78</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3655485,13</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3759927,56</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1253309,16</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33,33</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2506618,40</w:t>
            </w:r>
          </w:p>
        </w:tc>
      </w:tr>
      <w:tr w:rsidR="00DB7C24">
        <w:trPr>
          <w:trHeight w:val="800"/>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101.34 «Машины и оборудование - иное движимое имущество учреждения»</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3624487,13</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2939855,21</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81,11</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684631,92</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4397467,06</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3096665,6</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70,42</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1300801,46</w:t>
            </w:r>
          </w:p>
        </w:tc>
      </w:tr>
      <w:tr w:rsidR="00DB7C24">
        <w:trPr>
          <w:trHeight w:val="709"/>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101.35 «Транспортные средства - иное движимое имущество учреждения»</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4286539,35</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2968205,85</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69,24</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1318333,50</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4286539,35</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3175372,48</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74,08</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1111166,87</w:t>
            </w:r>
          </w:p>
        </w:tc>
      </w:tr>
      <w:tr w:rsidR="00DB7C24">
        <w:trPr>
          <w:trHeight w:val="670"/>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101.36 «Инвентарь производственный и хозяйственный»</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921369,20</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921369,20</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921369,20</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921369,20</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DB7C24">
        <w:trPr>
          <w:trHeight w:val="451"/>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101.38 «Прочие основные средства»</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2282245,09</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2282245,09</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2551348,54</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2551348,54</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3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DB7C24">
        <w:trPr>
          <w:trHeight w:val="283"/>
          <w:jc w:val="center"/>
        </w:trPr>
        <w:tc>
          <w:tcPr>
            <w:tcW w:w="1643" w:type="dxa"/>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51396260,63</w:t>
            </w:r>
          </w:p>
        </w:tc>
        <w:tc>
          <w:tcPr>
            <w:tcW w:w="1444"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45737810,08</w:t>
            </w:r>
          </w:p>
        </w:tc>
        <w:tc>
          <w:tcPr>
            <w:tcW w:w="578"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88,99</w:t>
            </w:r>
          </w:p>
        </w:tc>
        <w:tc>
          <w:tcPr>
            <w:tcW w:w="1206"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5658450,55</w:t>
            </w:r>
          </w:p>
        </w:tc>
        <w:tc>
          <w:tcPr>
            <w:tcW w:w="1233"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52438344,01</w:t>
            </w:r>
          </w:p>
        </w:tc>
        <w:tc>
          <w:tcPr>
            <w:tcW w:w="1272"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47519757,28</w:t>
            </w:r>
          </w:p>
        </w:tc>
        <w:tc>
          <w:tcPr>
            <w:tcW w:w="665" w:type="dxa"/>
            <w:shd w:val="clear" w:color="auto" w:fill="auto"/>
            <w:tcMar>
              <w:top w:w="0" w:type="dxa"/>
              <w:left w:w="48" w:type="dxa"/>
              <w:bottom w:w="0" w:type="dxa"/>
              <w:right w:w="48" w:type="dxa"/>
            </w:tcMar>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90,62</w:t>
            </w:r>
          </w:p>
        </w:tc>
        <w:tc>
          <w:tcPr>
            <w:tcW w:w="1132" w:type="dxa"/>
            <w:shd w:val="clear" w:color="auto" w:fill="auto"/>
            <w:tcMar>
              <w:top w:w="0" w:type="dxa"/>
              <w:left w:w="48" w:type="dxa"/>
              <w:bottom w:w="0" w:type="dxa"/>
              <w:right w:w="48" w:type="dxa"/>
            </w:tcMar>
            <w:vAlign w:val="center"/>
          </w:tcPr>
          <w:p w:rsidR="00DB7C24" w:rsidRDefault="002D0832">
            <w:pPr>
              <w:spacing w:after="0"/>
              <w:ind w:leftChars="-100" w:left="-220"/>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18"/>
                <w:szCs w:val="18"/>
                <w:lang w:eastAsia="ru-RU"/>
              </w:rPr>
              <w:t>4918586,73</w:t>
            </w:r>
          </w:p>
        </w:tc>
      </w:tr>
    </w:tbl>
    <w:p w:rsidR="00DB7C24" w:rsidRDefault="002D0832">
      <w:pPr>
        <w:autoSpaceDE w:val="0"/>
        <w:autoSpaceDN w:val="0"/>
        <w:adjustRightInd w:val="0"/>
        <w:spacing w:beforeLines="50" w:before="120" w:after="0"/>
        <w:ind w:firstLine="442"/>
        <w:jc w:val="both"/>
        <w:rPr>
          <w:rFonts w:ascii="Times New Roman" w:hAnsi="Times New Roman"/>
          <w:sz w:val="24"/>
          <w:szCs w:val="24"/>
        </w:rPr>
      </w:pPr>
      <w:r>
        <w:rPr>
          <w:rFonts w:ascii="Times New Roman" w:hAnsi="Times New Roman"/>
          <w:sz w:val="24"/>
          <w:szCs w:val="24"/>
        </w:rPr>
        <w:lastRenderedPageBreak/>
        <w:t>В соответствии с Распоряжением Администрации МО «Ахтубинский район» от 20.12.2023 №759-р «О приеме имущества из государственной собственности Астраханской области в муниципальную собственность муниципального образования «Ахтубинский муниципальный район Астраханской области» и на основании акта о приеме-передаче объектов нефинансовых активов от 20.12.2023г. Учреждению переданы вложения в формирование ИТ-инфраструктуры балансовой стоимостью 772,97993 тыс. руб.</w:t>
      </w:r>
    </w:p>
    <w:p w:rsidR="00DB7C24" w:rsidRDefault="002D0832">
      <w:pPr>
        <w:autoSpaceDE w:val="0"/>
        <w:autoSpaceDN w:val="0"/>
        <w:adjustRightInd w:val="0"/>
        <w:spacing w:after="0"/>
        <w:ind w:firstLine="440"/>
        <w:jc w:val="both"/>
        <w:rPr>
          <w:rFonts w:ascii="Times New Roman" w:eastAsia="SimSun" w:hAnsi="Times New Roman" w:cs="Times New Roman"/>
          <w:bCs/>
          <w:sz w:val="24"/>
          <w:szCs w:val="24"/>
          <w:lang w:eastAsia="ru-RU"/>
        </w:rPr>
      </w:pPr>
      <w:r>
        <w:rPr>
          <w:rFonts w:ascii="Times New Roman" w:hAnsi="Times New Roman"/>
          <w:sz w:val="24"/>
          <w:szCs w:val="24"/>
        </w:rPr>
        <w:t>Учреждением вышеуказанное основное средство в соответствии с Инструкцией №162н оприходовано на балансовый счет 101.34</w:t>
      </w:r>
      <w:r>
        <w:rPr>
          <w:rFonts w:ascii="Times New Roman" w:eastAsia="SimSun" w:hAnsi="Times New Roman" w:cs="Times New Roman"/>
          <w:bCs/>
          <w:sz w:val="24"/>
          <w:szCs w:val="24"/>
          <w:lang w:eastAsia="ru-RU"/>
        </w:rPr>
        <w:t xml:space="preserve"> «Машины и оборудование - иное движимое имущество учреждения» в сумме 772,97993 тыс. руб. в количестве 1 штуки.</w:t>
      </w:r>
    </w:p>
    <w:p w:rsidR="00DB7C24" w:rsidRDefault="002D0832">
      <w:pPr>
        <w:spacing w:after="0"/>
        <w:ind w:firstLine="4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Данные по основным средствам в Главной книге за 2023 год соответствуют данным отражённым в </w:t>
      </w:r>
      <w:r>
        <w:rPr>
          <w:rFonts w:ascii="Times New Roman" w:hAnsi="Times New Roman" w:cs="Times New Roman"/>
          <w:sz w:val="24"/>
          <w:szCs w:val="24"/>
        </w:rPr>
        <w:t>Балансе государственного (муниципального) учреждения (ф.0503730) по состоянию на 01.01.2024г.</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результате выборочной проверки по движению объектов основных средств Контрольно-счетной палатой установлено, что на балансовом учете Учреждения числятся два транспортных средства с балансовой стоимостью 726575,16 руб. (счет </w:t>
      </w:r>
      <w:r>
        <w:rPr>
          <w:rFonts w:ascii="Times New Roman" w:eastAsia="Times New Roman" w:hAnsi="Times New Roman" w:cs="Times New Roman"/>
          <w:color w:val="000000"/>
          <w:sz w:val="24"/>
          <w:szCs w:val="24"/>
          <w:lang w:eastAsia="ru-RU"/>
        </w:rPr>
        <w:t>101.35 «Транспортные средства - иное движимое имущество учреждения»</w:t>
      </w:r>
      <w:r>
        <w:rPr>
          <w:rFonts w:ascii="Times New Roman" w:hAnsi="Times New Roman" w:cs="Times New Roman"/>
          <w:sz w:val="24"/>
          <w:szCs w:val="24"/>
        </w:rPr>
        <w:t>):</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1) Автобус КАВЗ 397653 – 678300,00 руб.;</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2) Автомобиль ГАЗ 5204 - 48275,16 руб.</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Тогда как, согласно п.1 Распоряжений Администрации МО «Ахтубинский район» от 15.03.2017 №111-р, от 19.05.2017 №275-р «О прекращении права оперативного управления на имущество МБОУ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(далее – Распоряжение от 15.03.2017 №111-р, Распоряжение от 19.05.2017 №275-р,) право оперативного управления на имущество МБОУ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прекращено на:</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автобус КАВЗ 397653, 2006 года выпуска, регистрационный знак К375ВУ30, идентификационный номер (</w:t>
      </w:r>
      <w:r>
        <w:rPr>
          <w:rFonts w:ascii="Times New Roman" w:hAnsi="Times New Roman" w:cs="Times New Roman"/>
          <w:sz w:val="24"/>
          <w:szCs w:val="24"/>
          <w:lang w:val="en-US"/>
        </w:rPr>
        <w:t>VIN</w:t>
      </w:r>
      <w:r>
        <w:rPr>
          <w:rFonts w:ascii="Times New Roman" w:hAnsi="Times New Roman" w:cs="Times New Roman"/>
          <w:sz w:val="24"/>
          <w:szCs w:val="24"/>
        </w:rPr>
        <w:t>) Х1Е39765360039788, золотисто-желтый, балансовая стоимость 678300,00 руб., остаточная стоимость 0,00 руб., инвентарный номер 0003100634;</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автомобиль ГАЗ-52-04, 1987 года выпуска, регистрационный знак К483ЕТ30, идентификационный номер (</w:t>
      </w:r>
      <w:r>
        <w:rPr>
          <w:rFonts w:ascii="Times New Roman" w:hAnsi="Times New Roman" w:cs="Times New Roman"/>
          <w:sz w:val="24"/>
          <w:szCs w:val="24"/>
          <w:lang w:val="en-US"/>
        </w:rPr>
        <w:t>VIN</w:t>
      </w:r>
      <w:r>
        <w:rPr>
          <w:rFonts w:ascii="Times New Roman" w:hAnsi="Times New Roman" w:cs="Times New Roman"/>
          <w:sz w:val="24"/>
          <w:szCs w:val="24"/>
        </w:rPr>
        <w:t xml:space="preserve">) ХТН520400Н0971922, голубой, балансовая стоимость 48275,16 руб., остаточная стоимость 0,00 руб., инвентарный номер 0003100101. </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п.2 Распоряжения от 15.03.2017 №111-р </w:t>
      </w:r>
      <w:r>
        <w:rPr>
          <w:rFonts w:ascii="Times New Roman" w:hAnsi="Times New Roman" w:cs="Times New Roman"/>
          <w:sz w:val="24"/>
          <w:szCs w:val="24"/>
          <w:u w:val="single"/>
        </w:rPr>
        <w:t>автобус КАВЗ 397653</w:t>
      </w:r>
      <w:r>
        <w:rPr>
          <w:rFonts w:ascii="Times New Roman" w:hAnsi="Times New Roman" w:cs="Times New Roman"/>
          <w:sz w:val="24"/>
          <w:szCs w:val="24"/>
        </w:rPr>
        <w:t xml:space="preserve"> включен в реестр «Имущество муниципальной казны», на что Администрацией МО «Ахтубинский район» сделана бухгалтерская справка от 23.03.2017 №00000005 с бухгалтерскими записями Дебет 1.108.52 Кредит 1.401.10 на сумму 678300,00 руб. (поступление основных средств от других организаций - автобуса КАВЗ 397653 в имущество муниципальной казны).</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Согласно п.2 Распоряжения от 19.05.2017 №275-р имущество - </w:t>
      </w:r>
      <w:r>
        <w:rPr>
          <w:rFonts w:ascii="Times New Roman" w:hAnsi="Times New Roman" w:cs="Times New Roman"/>
          <w:sz w:val="24"/>
          <w:szCs w:val="24"/>
          <w:u w:val="single"/>
        </w:rPr>
        <w:t xml:space="preserve">автомобиль ГАЗ-52-04 </w:t>
      </w:r>
      <w:r>
        <w:rPr>
          <w:rFonts w:ascii="Times New Roman" w:hAnsi="Times New Roman" w:cs="Times New Roman"/>
          <w:sz w:val="24"/>
          <w:szCs w:val="24"/>
        </w:rPr>
        <w:t>- закреплено на праве оперативного управления за МКУ «УХТО», на что в бухгалтерском учете МКУ «УХТО» сделана бухгалтерская справка от 29.05.2017 №00000002 с бухгалтерскими записями Дебет 1.101.35 Кредит 1.401.10 на сумму 48275,16 руб. (безвозмездное поступление основных средств (прочее) - автомобиля грузового ГАЗ-52-04).</w:t>
      </w:r>
    </w:p>
    <w:p w:rsidR="00DB7C24" w:rsidRDefault="002D0832">
      <w:pPr>
        <w:spacing w:after="0"/>
        <w:ind w:firstLine="440"/>
        <w:jc w:val="both"/>
        <w:rPr>
          <w:rFonts w:ascii="Times New Roman" w:hAnsi="Times New Roman" w:cs="Times New Roman"/>
          <w:i/>
          <w:sz w:val="24"/>
          <w:szCs w:val="24"/>
        </w:rPr>
      </w:pPr>
      <w:r>
        <w:rPr>
          <w:rFonts w:ascii="Times New Roman" w:hAnsi="Times New Roman" w:cs="Times New Roman"/>
          <w:i/>
          <w:sz w:val="24"/>
          <w:szCs w:val="24"/>
        </w:rPr>
        <w:t>Акты приема-передачи транспортных средств между Администрацией МО «Ахтубинский район», МКУ «УХТО» и Учреждением к проверке не представлены.</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В адрес МКУ «УХТО» направлен запрос от 07.02.2024 №28 о представлении сведений о месте нахождения и эксплуатации автомобиля ГАЗ-52-04.</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МКУ «УХТО» </w:t>
      </w:r>
      <w:r>
        <w:rPr>
          <w:rFonts w:ascii="Times New Roman" w:eastAsia="Times New Roman" w:hAnsi="Times New Roman" w:cs="Times New Roman"/>
          <w:bCs/>
          <w:sz w:val="24"/>
          <w:szCs w:val="24"/>
        </w:rPr>
        <w:t xml:space="preserve">в адрес КСП МО «Ахтубинский район» представлен ответ от 12.02.2024 №32а об отсутствии сведений о месте нахождения и эксплуатации </w:t>
      </w:r>
      <w:r>
        <w:rPr>
          <w:rFonts w:ascii="Times New Roman" w:hAnsi="Times New Roman" w:cs="Times New Roman"/>
          <w:sz w:val="24"/>
          <w:szCs w:val="24"/>
        </w:rPr>
        <w:t>автомобиля ГАЗ-52-04, с регистрационным знаком К483ЕТ30, идентификационным номером (</w:t>
      </w:r>
      <w:r>
        <w:rPr>
          <w:rFonts w:ascii="Times New Roman" w:hAnsi="Times New Roman" w:cs="Times New Roman"/>
          <w:sz w:val="24"/>
          <w:szCs w:val="24"/>
          <w:lang w:val="en-US"/>
        </w:rPr>
        <w:t>VIN</w:t>
      </w:r>
      <w:r>
        <w:rPr>
          <w:rFonts w:ascii="Times New Roman" w:hAnsi="Times New Roman" w:cs="Times New Roman"/>
          <w:sz w:val="24"/>
          <w:szCs w:val="24"/>
        </w:rPr>
        <w:t>) ХТН520400Н0971922.</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lastRenderedPageBreak/>
        <w:t>Учреждением к проверке представлен акт от 17.04.2017 №00000002 о списании транспортного средства - автомобиля «ГАЗ-52-04» - с балансового учета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балансовой стоимостью 48275,16 руб., не подлежащего эксплуатации.</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Руководствуясь Распоряжениями от 15.03.2017 №111-р и от 19.05.2017 №275-р, Контрольно-счетная палата аргументирует факт завышения балансовой стоимости основных средств, а именно транспортных средств на 726575,16 руб. за 2023 год.</w:t>
      </w:r>
    </w:p>
    <w:p w:rsidR="00DB7C24" w:rsidRDefault="002D0832">
      <w:pPr>
        <w:spacing w:after="0"/>
        <w:ind w:firstLine="440"/>
        <w:jc w:val="both"/>
        <w:rPr>
          <w:rFonts w:ascii="Times New Roman" w:hAnsi="Times New Roman" w:cs="Times New Roman"/>
          <w:b/>
          <w:bCs/>
          <w:i/>
          <w:sz w:val="24"/>
          <w:szCs w:val="24"/>
        </w:rPr>
      </w:pPr>
      <w:r>
        <w:rPr>
          <w:rFonts w:ascii="Times New Roman" w:hAnsi="Times New Roman" w:cs="Times New Roman"/>
          <w:b/>
          <w:bCs/>
          <w:i/>
          <w:sz w:val="24"/>
          <w:szCs w:val="24"/>
        </w:rPr>
        <w:t xml:space="preserve">В нарушение ст.13 ФЗ №402-ФЗ, п.7 Инструкции №191н, п.51 Инструкции №157н и </w:t>
      </w:r>
      <w:r>
        <w:rPr>
          <w:rFonts w:ascii="Times New Roman" w:hAnsi="Times New Roman" w:cs="Times New Roman"/>
          <w:b/>
          <w:bCs/>
          <w:i/>
          <w:sz w:val="24"/>
          <w:szCs w:val="24"/>
          <w:lang w:eastAsia="zh-CN"/>
        </w:rPr>
        <w:t xml:space="preserve">п.45, п.46 </w:t>
      </w:r>
      <w:r>
        <w:rPr>
          <w:rFonts w:ascii="Times New Roman" w:hAnsi="Times New Roman" w:cs="Times New Roman"/>
          <w:b/>
          <w:bCs/>
          <w:i/>
          <w:sz w:val="24"/>
          <w:szCs w:val="24"/>
        </w:rPr>
        <w:t xml:space="preserve">СГС «Основные средства» Учреждением допущено грубое нарушение правил ведения бухгалтерского учета и представления годовой бухгалтерской отчетности. </w:t>
      </w:r>
    </w:p>
    <w:p w:rsidR="00DB7C24" w:rsidRDefault="002D0832">
      <w:pPr>
        <w:spacing w:after="0"/>
        <w:ind w:firstLine="440"/>
        <w:jc w:val="both"/>
        <w:rPr>
          <w:rFonts w:ascii="Times New Roman" w:hAnsi="Times New Roman" w:cs="Times New Roman"/>
          <w:i/>
          <w:iCs/>
          <w:sz w:val="24"/>
          <w:szCs w:val="24"/>
        </w:rPr>
      </w:pPr>
      <w:r>
        <w:rPr>
          <w:rFonts w:ascii="Times New Roman" w:hAnsi="Times New Roman" w:cs="Times New Roman"/>
          <w:i/>
          <w:iCs/>
          <w:sz w:val="24"/>
          <w:szCs w:val="24"/>
        </w:rPr>
        <w:t>Контрольно-счетная палата рекомендует осуществлять бухгалтерский учет объектов нефинансовых активов строго в соответствии с действующим законодательством.</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hAnsi="Times New Roman"/>
          <w:b/>
          <w:bCs/>
          <w:sz w:val="24"/>
          <w:szCs w:val="24"/>
        </w:rPr>
        <w:t>5.2.2.</w:t>
      </w:r>
      <w:r>
        <w:rPr>
          <w:rFonts w:ascii="Times New Roman" w:hAnsi="Times New Roman"/>
          <w:sz w:val="24"/>
          <w:szCs w:val="24"/>
        </w:rPr>
        <w:t xml:space="preserve"> </w:t>
      </w:r>
      <w:r>
        <w:rPr>
          <w:rFonts w:ascii="Times New Roman" w:eastAsia="SimSun" w:hAnsi="Times New Roman" w:cs="Times New Roman"/>
          <w:sz w:val="24"/>
          <w:szCs w:val="24"/>
          <w:lang w:eastAsia="ru-RU"/>
        </w:rPr>
        <w:t xml:space="preserve">Основной целью проведения инвентаризации активов и обязательств согласно </w:t>
      </w:r>
      <w:hyperlink r:id="rId20" w:history="1">
        <w:r>
          <w:rPr>
            <w:rFonts w:ascii="Times New Roman" w:eastAsia="SimSun" w:hAnsi="Times New Roman" w:cs="Times New Roman"/>
            <w:sz w:val="24"/>
            <w:szCs w:val="24"/>
            <w:lang w:eastAsia="ru-RU"/>
          </w:rPr>
          <w:t>п.79</w:t>
        </w:r>
      </w:hyperlink>
      <w:r>
        <w:rPr>
          <w:rFonts w:ascii="Times New Roman" w:eastAsia="SimSun" w:hAnsi="Times New Roman" w:cs="Times New Roman"/>
          <w:sz w:val="24"/>
          <w:szCs w:val="24"/>
          <w:lang w:eastAsia="ru-RU"/>
        </w:rPr>
        <w:t xml:space="preserve">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eastAsia="SimSun" w:hAnsi="Times New Roman" w:cs="Times New Roman"/>
          <w:sz w:val="24"/>
          <w:szCs w:val="24"/>
          <w:lang w:eastAsia="ru-RU"/>
        </w:rPr>
        <w:t>» является обеспечение достоверности данных бухгалтерского учета и бухгалтерской (финансовой) отчетности на отчетную дату.</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Учреждением представлены результаты проведенной перед составлением годовой бюджетной отчетности инвентаризации имущества и финансовых обязательств.</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 xml:space="preserve">Инвентаризация проведена на основании приказа </w:t>
      </w:r>
      <w:r>
        <w:rPr>
          <w:rFonts w:ascii="Times New Roman" w:hAnsi="Times New Roman"/>
          <w:sz w:val="24"/>
          <w:szCs w:val="24"/>
        </w:rPr>
        <w:t>МКОУ «</w:t>
      </w:r>
      <w:proofErr w:type="spellStart"/>
      <w:r>
        <w:rPr>
          <w:rFonts w:ascii="Times New Roman" w:hAnsi="Times New Roman"/>
          <w:sz w:val="24"/>
          <w:szCs w:val="24"/>
        </w:rPr>
        <w:t>Золотухинская</w:t>
      </w:r>
      <w:proofErr w:type="spellEnd"/>
      <w:r>
        <w:rPr>
          <w:rFonts w:ascii="Times New Roman" w:hAnsi="Times New Roman"/>
          <w:sz w:val="24"/>
          <w:szCs w:val="24"/>
        </w:rPr>
        <w:t xml:space="preserve"> СОШ МО «Ахтубинский район»</w:t>
      </w:r>
      <w:r>
        <w:rPr>
          <w:rFonts w:ascii="Times New Roman" w:eastAsia="Times New Roman" w:hAnsi="Times New Roman" w:cs="Times New Roman"/>
          <w:sz w:val="24"/>
          <w:szCs w:val="24"/>
          <w:lang w:eastAsia="ru-RU"/>
        </w:rPr>
        <w:t xml:space="preserve"> </w:t>
      </w:r>
      <w:r>
        <w:rPr>
          <w:rFonts w:ascii="Times New Roman" w:hAnsi="Times New Roman"/>
          <w:sz w:val="24"/>
          <w:szCs w:val="24"/>
        </w:rPr>
        <w:t>от 06.11.2023 №137</w:t>
      </w:r>
      <w:r>
        <w:rPr>
          <w:rFonts w:ascii="Times New Roman" w:eastAsia="Times New Roman" w:hAnsi="Times New Roman" w:cs="Times New Roman"/>
          <w:sz w:val="24"/>
          <w:szCs w:val="24"/>
          <w:lang w:eastAsia="ru-RU"/>
        </w:rPr>
        <w:t xml:space="preserve"> «О</w:t>
      </w:r>
      <w:r>
        <w:rPr>
          <w:rFonts w:ascii="Times New Roman" w:eastAsia="SimSu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проведении инвентаризации». </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инвентаризации оформлены инвентаризационными описями (сличительными ведомостями) по объектам нефинансовых активов (ф.0504087), Инвентаризационными описями товарно-материальных ценностей (ф.0317004). Инвентаризационной описью расчетов с покупателями, поставщиками и </w:t>
      </w:r>
      <w:proofErr w:type="gramStart"/>
      <w:r>
        <w:rPr>
          <w:rFonts w:ascii="Times New Roman" w:eastAsia="Times New Roman" w:hAnsi="Times New Roman" w:cs="Times New Roman"/>
          <w:sz w:val="24"/>
          <w:szCs w:val="24"/>
          <w:lang w:eastAsia="ru-RU"/>
        </w:rPr>
        <w:t>прочими дебиторами</w:t>
      </w:r>
      <w:proofErr w:type="gramEnd"/>
      <w:r>
        <w:rPr>
          <w:rFonts w:ascii="Times New Roman" w:eastAsia="Times New Roman" w:hAnsi="Times New Roman" w:cs="Times New Roman"/>
          <w:sz w:val="24"/>
          <w:szCs w:val="24"/>
          <w:lang w:eastAsia="ru-RU"/>
        </w:rPr>
        <w:t xml:space="preserve"> и кредиторами (ф.0504089), которые подписаны материально ответственными лицами и членами инвентаризационной комиссией, подтверждающие фактическое наличие имущества в Учреждении.</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п.1.4, </w:t>
      </w:r>
      <w:r>
        <w:rPr>
          <w:rFonts w:ascii="Times New Roman" w:eastAsia="Times New Roman" w:hAnsi="Times New Roman" w:cs="Times New Roman"/>
          <w:sz w:val="24"/>
          <w:szCs w:val="24"/>
          <w:lang w:eastAsia="ru-RU"/>
        </w:rPr>
        <w:t>2.9 Методических указаний №49</w:t>
      </w:r>
      <w:r>
        <w:rPr>
          <w:rFonts w:ascii="Times New Roman" w:hAnsi="Times New Roman" w:cs="Times New Roman"/>
          <w:sz w:val="24"/>
          <w:szCs w:val="24"/>
        </w:rPr>
        <w:t xml:space="preserve">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В силу 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комиссия в присутствии заведующего складом (кладовой) и других материально ответственных лиц проверяет </w:t>
      </w:r>
      <w:r>
        <w:rPr>
          <w:rFonts w:ascii="Times New Roman" w:hAnsi="Times New Roman" w:cs="Times New Roman"/>
          <w:sz w:val="24"/>
          <w:szCs w:val="24"/>
          <w:u w:val="single"/>
        </w:rPr>
        <w:t xml:space="preserve">фактическое наличие товарно-материальных ценностей путём обязательного их пересчёта, перевешивания или </w:t>
      </w:r>
      <w:proofErr w:type="spellStart"/>
      <w:r>
        <w:rPr>
          <w:rFonts w:ascii="Times New Roman" w:hAnsi="Times New Roman" w:cs="Times New Roman"/>
          <w:sz w:val="24"/>
          <w:szCs w:val="24"/>
          <w:u w:val="single"/>
        </w:rPr>
        <w:t>перемеривания</w:t>
      </w:r>
      <w:proofErr w:type="spellEnd"/>
      <w:r>
        <w:rPr>
          <w:rFonts w:ascii="Times New Roman" w:hAnsi="Times New Roman" w:cs="Times New Roman"/>
          <w:sz w:val="24"/>
          <w:szCs w:val="24"/>
        </w:rPr>
        <w:t>. Не допускается вносить в описи данные об остатках ценностей со слов материально ответственных лиц или по данным учёта без проверки их фактического наличия.</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Согласно п.1.2, п.1.3 и п.1.4 Приложения №9 «Порядок проведения активов и обязательств» (</w:t>
      </w:r>
      <w:r>
        <w:rPr>
          <w:rFonts w:ascii="Times New Roman" w:hAnsi="Times New Roman" w:cs="Times New Roman"/>
          <w:bCs/>
          <w:color w:val="000000"/>
          <w:sz w:val="24"/>
          <w:szCs w:val="24"/>
        </w:rPr>
        <w:t>далее – Приложение № 9</w:t>
      </w:r>
      <w:r>
        <w:rPr>
          <w:rFonts w:ascii="Times New Roman" w:hAnsi="Times New Roman" w:cs="Times New Roman"/>
          <w:sz w:val="24"/>
          <w:szCs w:val="24"/>
        </w:rPr>
        <w:t>) к Учетной политике:</w:t>
      </w:r>
    </w:p>
    <w:p w:rsidR="00DB7C24" w:rsidRDefault="002D083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инвентаризации подлежит все имущество учреждения независимо от его местонахождения и все виды финансовых активов и обязательств учреждения (п.1.2.);</w:t>
      </w:r>
    </w:p>
    <w:p w:rsidR="00DB7C24" w:rsidRDefault="002D083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цель инвентаризации – обеспечить достоверность данных учета и отчётности (п.1.3.);</w:t>
      </w:r>
    </w:p>
    <w:p w:rsidR="00DB7C24" w:rsidRDefault="002D083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проведение инвентаризации обязательно перед составлением годовой отчётности (кроме имущества, инвентаризация которого проводилось не ранее 1 октября отчётного года) (п. 1.4.).</w:t>
      </w:r>
    </w:p>
    <w:p w:rsidR="00DB7C24" w:rsidRDefault="002D0832">
      <w:pPr>
        <w:autoSpaceDE w:val="0"/>
        <w:autoSpaceDN w:val="0"/>
        <w:adjustRightInd w:val="0"/>
        <w:spacing w:after="0"/>
        <w:ind w:firstLineChars="183" w:firstLine="439"/>
        <w:jc w:val="both"/>
        <w:rPr>
          <w:rFonts w:ascii="Times New Roman" w:hAnsi="Times New Roman" w:cs="Times New Roman"/>
          <w:color w:val="000000"/>
          <w:sz w:val="24"/>
          <w:szCs w:val="24"/>
        </w:rPr>
      </w:pPr>
      <w:r>
        <w:rPr>
          <w:rFonts w:ascii="Times New Roman" w:hAnsi="Times New Roman" w:cs="Times New Roman"/>
          <w:sz w:val="24"/>
          <w:szCs w:val="24"/>
        </w:rPr>
        <w:t xml:space="preserve">В соответствии с п.3.2 Приложения №9 </w:t>
      </w:r>
      <w:r>
        <w:rPr>
          <w:rFonts w:ascii="Times New Roman" w:hAnsi="Times New Roman" w:cs="Times New Roman"/>
          <w:color w:val="000000"/>
          <w:sz w:val="24"/>
          <w:szCs w:val="24"/>
        </w:rPr>
        <w:t xml:space="preserve">инвентаризации подлежат основные средства на балансовых счетах 101.00 «Основные средства», а также имущество на </w:t>
      </w:r>
      <w:proofErr w:type="spellStart"/>
      <w:r>
        <w:rPr>
          <w:rFonts w:ascii="Times New Roman" w:hAnsi="Times New Roman" w:cs="Times New Roman"/>
          <w:color w:val="000000"/>
          <w:sz w:val="24"/>
          <w:szCs w:val="24"/>
        </w:rPr>
        <w:t>забалансовых</w:t>
      </w:r>
      <w:proofErr w:type="spellEnd"/>
      <w:r>
        <w:rPr>
          <w:rFonts w:ascii="Times New Roman" w:hAnsi="Times New Roman" w:cs="Times New Roman"/>
          <w:color w:val="000000"/>
          <w:sz w:val="24"/>
          <w:szCs w:val="24"/>
        </w:rPr>
        <w:t xml:space="preserve"> счетах 01 «Имущество, полученное в пользование», 02 «Материальные ценности на хранении».</w:t>
      </w:r>
    </w:p>
    <w:p w:rsidR="00DB7C24" w:rsidRDefault="002D0832">
      <w:pPr>
        <w:autoSpaceDE w:val="0"/>
        <w:autoSpaceDN w:val="0"/>
        <w:adjustRightInd w:val="0"/>
        <w:spacing w:after="0"/>
        <w:ind w:firstLineChars="183" w:firstLine="43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В соответствии с п.2.4. Положения №9 сроки проведения инвентаризаций установлены в Графике проведения инвентаризации:</w:t>
      </w:r>
    </w:p>
    <w:p w:rsidR="00DB7C24" w:rsidRDefault="002D0832">
      <w:pPr>
        <w:autoSpaceDE w:val="0"/>
        <w:autoSpaceDN w:val="0"/>
        <w:adjustRightInd w:val="0"/>
        <w:spacing w:after="0"/>
        <w:ind w:firstLineChars="183" w:firstLine="43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 инвентаризация ОС, НМА, НПА – для подготовки годовой отчётности на 01 ноября или 01 декабря согласно приказа учреждения;</w:t>
      </w:r>
    </w:p>
    <w:p w:rsidR="00DB7C24" w:rsidRDefault="002D0832">
      <w:pPr>
        <w:autoSpaceDE w:val="0"/>
        <w:autoSpaceDN w:val="0"/>
        <w:adjustRightInd w:val="0"/>
        <w:spacing w:after="0"/>
        <w:ind w:firstLineChars="183" w:firstLine="43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 инвентаризация финансовых активов и обязательств – по закрытию финансового года на последнее число месяца уходящего финансового года. </w:t>
      </w:r>
    </w:p>
    <w:p w:rsidR="00DB7C24" w:rsidRDefault="00DB7C24">
      <w:pPr>
        <w:spacing w:after="0"/>
        <w:ind w:firstLineChars="183" w:firstLine="220"/>
        <w:jc w:val="both"/>
        <w:rPr>
          <w:rFonts w:ascii="Times New Roman" w:hAnsi="Times New Roman" w:cs="Times New Roman"/>
          <w:color w:val="000000"/>
          <w:sz w:val="12"/>
          <w:szCs w:val="12"/>
          <w:highlight w:val="lightGray"/>
        </w:rPr>
      </w:pPr>
    </w:p>
    <w:p w:rsidR="00DB7C24" w:rsidRDefault="002D0832">
      <w:pPr>
        <w:pStyle w:val="af3"/>
        <w:spacing w:after="0"/>
        <w:ind w:left="0" w:firstLineChars="183" w:firstLine="4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п.4.1 </w:t>
      </w:r>
      <w:r>
        <w:rPr>
          <w:rFonts w:ascii="Times New Roman" w:hAnsi="Times New Roman" w:cs="Times New Roman"/>
          <w:sz w:val="24"/>
          <w:szCs w:val="24"/>
        </w:rPr>
        <w:t>Приложения №9 к</w:t>
      </w:r>
      <w:r>
        <w:rPr>
          <w:rFonts w:ascii="Times New Roman" w:hAnsi="Times New Roman" w:cs="Times New Roman"/>
          <w:b/>
          <w:bCs/>
          <w:color w:val="000000"/>
          <w:sz w:val="24"/>
          <w:szCs w:val="24"/>
        </w:rPr>
        <w:t xml:space="preserve"> </w:t>
      </w:r>
      <w:r>
        <w:rPr>
          <w:rFonts w:ascii="Times New Roman" w:hAnsi="Times New Roman" w:cs="Times New Roman"/>
          <w:sz w:val="24"/>
          <w:szCs w:val="24"/>
        </w:rPr>
        <w:t>Учетной политике</w:t>
      </w:r>
      <w:r>
        <w:rPr>
          <w:rFonts w:ascii="Times New Roman" w:hAnsi="Times New Roman" w:cs="Times New Roman"/>
          <w:color w:val="000000"/>
          <w:sz w:val="24"/>
          <w:szCs w:val="24"/>
        </w:rPr>
        <w:t xml:space="preserve">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Pr>
          <w:rFonts w:ascii="Times New Roman" w:hAnsi="Times New Roman" w:cs="Times New Roman"/>
          <w:color w:val="000000"/>
          <w:sz w:val="24"/>
          <w:szCs w:val="24"/>
        </w:rPr>
        <w:t>имущественно</w:t>
      </w:r>
      <w:proofErr w:type="spellEnd"/>
      <w:r>
        <w:rPr>
          <w:rFonts w:ascii="Times New Roman" w:hAnsi="Times New Roman" w:cs="Times New Roman"/>
          <w:color w:val="000000"/>
          <w:sz w:val="24"/>
          <w:szCs w:val="24"/>
        </w:rPr>
        <w:t>-материальных и других ценностей, финансовых активов и обязательств с данными бухгалтерского учета.</w:t>
      </w:r>
    </w:p>
    <w:p w:rsidR="00DB7C24" w:rsidRDefault="002D0832">
      <w:pPr>
        <w:pStyle w:val="af3"/>
        <w:spacing w:after="0"/>
        <w:ind w:left="0" w:firstLineChars="183" w:firstLine="439"/>
        <w:jc w:val="both"/>
        <w:rPr>
          <w:rFonts w:ascii="Times New Roman" w:hAnsi="Times New Roman" w:cs="Times New Roman"/>
          <w:i/>
          <w:sz w:val="24"/>
          <w:szCs w:val="24"/>
        </w:rPr>
      </w:pPr>
      <w:r>
        <w:rPr>
          <w:rFonts w:ascii="Times New Roman" w:hAnsi="Times New Roman" w:cs="Times New Roman"/>
          <w:i/>
          <w:sz w:val="24"/>
          <w:szCs w:val="24"/>
        </w:rPr>
        <w:t xml:space="preserve">В нарушение п. 4.1 Приложения №9 к Учетной политике и </w:t>
      </w:r>
      <w:r>
        <w:rPr>
          <w:rFonts w:ascii="Times New Roman" w:eastAsiaTheme="minorHAnsi" w:hAnsi="Times New Roman" w:cs="Times New Roman"/>
          <w:i/>
          <w:sz w:val="24"/>
          <w:szCs w:val="24"/>
        </w:rPr>
        <w:t xml:space="preserve">п. 1.4, п. 2.9, п. 3.17 </w:t>
      </w:r>
      <w:r>
        <w:rPr>
          <w:rFonts w:ascii="Times New Roman" w:eastAsia="Times New Roman" w:hAnsi="Times New Roman" w:cs="Times New Roman"/>
          <w:i/>
          <w:sz w:val="24"/>
          <w:szCs w:val="24"/>
          <w:lang w:eastAsia="ru-RU"/>
        </w:rPr>
        <w:t>Методических указаний №49</w:t>
      </w:r>
      <w:r>
        <w:rPr>
          <w:rFonts w:ascii="Times New Roman" w:eastAsiaTheme="minorHAnsi" w:hAnsi="Times New Roman" w:cs="Times New Roman"/>
          <w:i/>
          <w:sz w:val="24"/>
          <w:szCs w:val="24"/>
        </w:rPr>
        <w:t xml:space="preserve"> инвентаризационные описи (сличительные ведомости) по объектам нефинансовых активов на 01.12.2023г. </w:t>
      </w:r>
      <w:r>
        <w:rPr>
          <w:rFonts w:ascii="Times New Roman" w:eastAsiaTheme="minorHAnsi" w:hAnsi="Times New Roman" w:cs="Times New Roman"/>
          <w:i/>
          <w:sz w:val="24"/>
          <w:szCs w:val="24"/>
          <w:u w:val="single"/>
        </w:rPr>
        <w:t>повсеместно</w:t>
      </w:r>
      <w:r>
        <w:rPr>
          <w:rFonts w:ascii="Times New Roman" w:eastAsiaTheme="minorHAnsi" w:hAnsi="Times New Roman" w:cs="Times New Roman"/>
          <w:i/>
          <w:sz w:val="24"/>
          <w:szCs w:val="24"/>
        </w:rPr>
        <w:t xml:space="preserve"> заполнены с использованием программного продукта: «по данным бухгалтерского учета» и «фактическое наличие (состояние)», что указывает на формальный подход Учреждения к проведению инвентаризации</w:t>
      </w:r>
      <w:r>
        <w:rPr>
          <w:rFonts w:ascii="Times New Roman" w:hAnsi="Times New Roman" w:cs="Times New Roman"/>
          <w:i/>
          <w:sz w:val="24"/>
          <w:szCs w:val="24"/>
        </w:rPr>
        <w:t xml:space="preserve"> в 2023 году (14 фактов).</w:t>
      </w:r>
    </w:p>
    <w:p w:rsidR="00DB7C24" w:rsidRDefault="00DB7C24">
      <w:pPr>
        <w:pStyle w:val="af3"/>
        <w:spacing w:after="0"/>
        <w:ind w:left="0" w:firstLineChars="183" w:firstLine="220"/>
        <w:jc w:val="both"/>
        <w:rPr>
          <w:rFonts w:ascii="Times New Roman" w:hAnsi="Times New Roman" w:cs="Times New Roman"/>
          <w:i/>
          <w:sz w:val="12"/>
          <w:szCs w:val="12"/>
        </w:rPr>
      </w:pPr>
    </w:p>
    <w:p w:rsidR="00DB7C24" w:rsidRDefault="002D0832">
      <w:pPr>
        <w:pStyle w:val="af3"/>
        <w:spacing w:after="0"/>
        <w:ind w:left="0" w:firstLineChars="183" w:firstLine="439"/>
        <w:jc w:val="both"/>
        <w:rPr>
          <w:rFonts w:ascii="Times New Roman" w:hAnsi="Times New Roman" w:cs="Times New Roman"/>
          <w:i/>
          <w:sz w:val="24"/>
          <w:szCs w:val="24"/>
        </w:rPr>
      </w:pPr>
      <w:r>
        <w:rPr>
          <w:rFonts w:ascii="Times New Roman" w:hAnsi="Times New Roman" w:cs="Times New Roman"/>
          <w:i/>
          <w:sz w:val="24"/>
          <w:szCs w:val="24"/>
        </w:rPr>
        <w:t>В нарушение требований Инструкции №157н, ФЗ №402–ФЗ, п.1.3 Методических указаний №49 перед составлением годовой отчётности инвентаризация Учреждением проведена не в полном объёме, в связи с чем, подтвердить достоверность данных по счетам бухгалтерского учета и баланса не представляется возможным.</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В соответствии с письмом Министерства финансов РФ от 24.12.2020 №02-07-07/113668 при проведении инвентаризации необходимо обеспечить независимость суждений и мнений членов комиссии. Действующее законодательство не содержит прямого запрета на участие материально ответственных лиц организации непосредственно в составе инвентаризационной комиссии. Однако включение в состав инвентаризационной комиссии материально ответственного лица, снижает эффективность инвентаризации.</w:t>
      </w:r>
    </w:p>
    <w:p w:rsidR="00DB7C24" w:rsidRDefault="002D0832">
      <w:pPr>
        <w:autoSpaceDE w:val="0"/>
        <w:autoSpaceDN w:val="0"/>
        <w:adjustRightInd w:val="0"/>
        <w:spacing w:after="0"/>
        <w:ind w:firstLineChars="183" w:firstLine="441"/>
        <w:jc w:val="both"/>
        <w:rPr>
          <w:rFonts w:ascii="Times New Roman" w:hAnsi="Times New Roman" w:cs="Times New Roman"/>
          <w:b/>
          <w:i/>
          <w:sz w:val="24"/>
          <w:szCs w:val="24"/>
        </w:rPr>
      </w:pPr>
      <w:r>
        <w:rPr>
          <w:rFonts w:ascii="Times New Roman" w:hAnsi="Times New Roman" w:cs="Times New Roman"/>
          <w:b/>
          <w:i/>
          <w:sz w:val="24"/>
          <w:szCs w:val="24"/>
        </w:rPr>
        <w:t xml:space="preserve">КСП МО «Ахтубинский район» рекомендует не включать в состав инвентаризационной комиссии материально ответственных лиц. </w:t>
      </w:r>
    </w:p>
    <w:p w:rsidR="00DB7C24" w:rsidRDefault="00DB7C24">
      <w:pPr>
        <w:autoSpaceDE w:val="0"/>
        <w:autoSpaceDN w:val="0"/>
        <w:adjustRightInd w:val="0"/>
        <w:spacing w:after="0"/>
        <w:ind w:firstLine="567"/>
        <w:jc w:val="both"/>
        <w:rPr>
          <w:rFonts w:ascii="Times New Roman" w:hAnsi="Times New Roman" w:cs="Times New Roman"/>
          <w:sz w:val="12"/>
          <w:szCs w:val="12"/>
          <w:highlight w:val="lightGray"/>
        </w:rPr>
      </w:pP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hAnsi="Times New Roman" w:cs="Times New Roman"/>
          <w:b/>
          <w:bCs/>
          <w:sz w:val="24"/>
          <w:szCs w:val="24"/>
        </w:rPr>
        <w:t>5.2.3.</w:t>
      </w:r>
      <w:r>
        <w:rPr>
          <w:rFonts w:ascii="Times New Roman" w:hAnsi="Times New Roman" w:cs="Times New Roman"/>
          <w:sz w:val="24"/>
          <w:szCs w:val="24"/>
        </w:rPr>
        <w:t xml:space="preserve"> В целях контроля обеспечения сохранности муниципального имущества КСП МО «Ахтубинский район» проведена инвентаризация основных средств, находящихся на ответственном хранении у материально ответственного лица – завхоза </w:t>
      </w:r>
      <w:proofErr w:type="spellStart"/>
      <w:r>
        <w:rPr>
          <w:rFonts w:ascii="Times New Roman" w:hAnsi="Times New Roman" w:cs="Times New Roman"/>
          <w:sz w:val="24"/>
          <w:szCs w:val="24"/>
        </w:rPr>
        <w:t>Гайдуковой</w:t>
      </w:r>
      <w:proofErr w:type="spellEnd"/>
      <w:r>
        <w:rPr>
          <w:rFonts w:ascii="Times New Roman" w:hAnsi="Times New Roman" w:cs="Times New Roman"/>
          <w:sz w:val="24"/>
          <w:szCs w:val="24"/>
        </w:rPr>
        <w:t xml:space="preserve"> М.М.</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 проверке представлены договора о полной индивидуальной материальной ответственности, заключенные в соответствии со ст. 244 ТК РФ, между Учреждением и материально ответственными лицами:</w:t>
      </w:r>
    </w:p>
    <w:p w:rsidR="00DB7C24" w:rsidRDefault="002D0832">
      <w:pPr>
        <w:pStyle w:val="af3"/>
        <w:numPr>
          <w:ilvl w:val="0"/>
          <w:numId w:val="4"/>
        </w:numPr>
        <w:tabs>
          <w:tab w:val="left" w:pos="220"/>
          <w:tab w:val="left" w:pos="440"/>
          <w:tab w:val="left" w:pos="880"/>
        </w:tabs>
        <w:autoSpaceDE w:val="0"/>
        <w:autoSpaceDN w:val="0"/>
        <w:adjustRightInd w:val="0"/>
        <w:spacing w:after="0"/>
        <w:ind w:left="0" w:firstLineChars="91" w:firstLine="218"/>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водителем – </w:t>
      </w:r>
      <w:proofErr w:type="spellStart"/>
      <w:r>
        <w:rPr>
          <w:rFonts w:ascii="Times New Roman" w:eastAsiaTheme="minorHAnsi" w:hAnsi="Times New Roman" w:cs="Times New Roman"/>
          <w:sz w:val="24"/>
          <w:szCs w:val="24"/>
        </w:rPr>
        <w:t>Берестагалиевым</w:t>
      </w:r>
      <w:proofErr w:type="spellEnd"/>
      <w:r>
        <w:rPr>
          <w:rFonts w:ascii="Times New Roman" w:eastAsiaTheme="minorHAnsi" w:hAnsi="Times New Roman" w:cs="Times New Roman"/>
          <w:sz w:val="24"/>
          <w:szCs w:val="24"/>
        </w:rPr>
        <w:t xml:space="preserve"> З.М. (договор от 10.01.2022 №0000-000001);</w:t>
      </w:r>
    </w:p>
    <w:p w:rsidR="00DB7C24" w:rsidRDefault="002D0832">
      <w:pPr>
        <w:pStyle w:val="af3"/>
        <w:numPr>
          <w:ilvl w:val="0"/>
          <w:numId w:val="4"/>
        </w:numPr>
        <w:tabs>
          <w:tab w:val="left" w:pos="220"/>
          <w:tab w:val="left" w:pos="440"/>
          <w:tab w:val="left" w:pos="880"/>
        </w:tabs>
        <w:autoSpaceDE w:val="0"/>
        <w:autoSpaceDN w:val="0"/>
        <w:adjustRightInd w:val="0"/>
        <w:spacing w:after="0"/>
        <w:ind w:left="0" w:firstLineChars="91" w:firstLine="218"/>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водителем – Грачевым С.Х. (договор от 10.01.2022 №0000-000002)</w:t>
      </w:r>
    </w:p>
    <w:p w:rsidR="00DB7C24" w:rsidRDefault="002D0832">
      <w:pPr>
        <w:tabs>
          <w:tab w:val="left" w:pos="220"/>
          <w:tab w:val="left" w:pos="440"/>
          <w:tab w:val="left" w:pos="851"/>
          <w:tab w:val="left" w:pos="880"/>
        </w:tabs>
        <w:autoSpaceDE w:val="0"/>
        <w:autoSpaceDN w:val="0"/>
        <w:adjustRightInd w:val="0"/>
        <w:spacing w:after="0"/>
        <w:ind w:firstLineChars="91" w:firstLine="218"/>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Pr>
          <w:rFonts w:ascii="Times New Roman" w:eastAsiaTheme="minorHAnsi" w:hAnsi="Times New Roman" w:cs="Times New Roman"/>
          <w:sz w:val="24"/>
          <w:szCs w:val="24"/>
        </w:rPr>
        <w:tab/>
        <w:t xml:space="preserve">заведующим хозяйством – </w:t>
      </w:r>
      <w:proofErr w:type="spellStart"/>
      <w:r>
        <w:rPr>
          <w:rFonts w:ascii="Times New Roman" w:eastAsiaTheme="minorHAnsi" w:hAnsi="Times New Roman" w:cs="Times New Roman"/>
          <w:sz w:val="24"/>
          <w:szCs w:val="24"/>
        </w:rPr>
        <w:t>Гайдуковой</w:t>
      </w:r>
      <w:proofErr w:type="spellEnd"/>
      <w:r>
        <w:rPr>
          <w:rFonts w:ascii="Times New Roman" w:eastAsiaTheme="minorHAnsi" w:hAnsi="Times New Roman" w:cs="Times New Roman"/>
          <w:sz w:val="24"/>
          <w:szCs w:val="24"/>
        </w:rPr>
        <w:t xml:space="preserve"> М.М. (договор от 10.01.2022 №0000-000003).</w:t>
      </w:r>
    </w:p>
    <w:p w:rsidR="00DB7C24" w:rsidRDefault="00DB7C24">
      <w:pPr>
        <w:autoSpaceDE w:val="0"/>
        <w:autoSpaceDN w:val="0"/>
        <w:adjustRightInd w:val="0"/>
        <w:spacing w:after="0"/>
        <w:ind w:firstLine="567"/>
        <w:jc w:val="both"/>
        <w:rPr>
          <w:rFonts w:ascii="Times New Roman" w:hAnsi="Times New Roman" w:cs="Times New Roman"/>
          <w:sz w:val="12"/>
          <w:szCs w:val="12"/>
        </w:rPr>
      </w:pPr>
    </w:p>
    <w:p w:rsidR="00DB7C24" w:rsidRDefault="002D0832">
      <w:pPr>
        <w:autoSpaceDE w:val="0"/>
        <w:autoSpaceDN w:val="0"/>
        <w:adjustRightInd w:val="0"/>
        <w:spacing w:after="0"/>
        <w:ind w:firstLine="440"/>
        <w:jc w:val="both"/>
        <w:rPr>
          <w:rFonts w:ascii="Times New Roman" w:eastAsiaTheme="minorHAnsi" w:hAnsi="Times New Roman" w:cs="Times New Roman"/>
          <w:b/>
          <w:bCs/>
          <w:i/>
          <w:iCs/>
          <w:sz w:val="24"/>
          <w:szCs w:val="24"/>
        </w:rPr>
      </w:pPr>
      <w:r>
        <w:rPr>
          <w:rFonts w:ascii="Times New Roman" w:eastAsiaTheme="minorHAnsi" w:hAnsi="Times New Roman" w:cs="Times New Roman"/>
          <w:b/>
          <w:bCs/>
          <w:i/>
          <w:iCs/>
          <w:sz w:val="24"/>
          <w:szCs w:val="24"/>
        </w:rPr>
        <w:t>По результатам инвентаризации, проведенной Контрольно-счетной палатой в не полном объеме, выявлены расхождения между фактическим наличием имущества и данными бухгалтерского учета:</w:t>
      </w:r>
    </w:p>
    <w:p w:rsidR="00DB7C24" w:rsidRDefault="002D0832">
      <w:pPr>
        <w:autoSpaceDE w:val="0"/>
        <w:autoSpaceDN w:val="0"/>
        <w:adjustRightInd w:val="0"/>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излишки имущества </w:t>
      </w:r>
      <w:r>
        <w:rPr>
          <w:rFonts w:ascii="Times New Roman" w:eastAsiaTheme="minorHAnsi" w:hAnsi="Times New Roman" w:cs="Times New Roman"/>
          <w:b/>
          <w:sz w:val="24"/>
          <w:szCs w:val="24"/>
        </w:rPr>
        <w:t>(5 фактов)</w:t>
      </w:r>
      <w:r>
        <w:rPr>
          <w:rFonts w:ascii="Times New Roman" w:eastAsiaTheme="minorHAnsi" w:hAnsi="Times New Roman" w:cs="Times New Roman"/>
          <w:sz w:val="24"/>
          <w:szCs w:val="24"/>
        </w:rPr>
        <w:t xml:space="preserve">: </w:t>
      </w:r>
    </w:p>
    <w:p w:rsidR="00DB7C24" w:rsidRDefault="002D0832">
      <w:pPr>
        <w:numPr>
          <w:ilvl w:val="0"/>
          <w:numId w:val="5"/>
        </w:numPr>
        <w:tabs>
          <w:tab w:val="left" w:pos="851"/>
        </w:tabs>
        <w:autoSpaceDE w:val="0"/>
        <w:autoSpaceDN w:val="0"/>
        <w:adjustRightInd w:val="0"/>
        <w:spacing w:after="0"/>
        <w:ind w:left="0"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Водонагреватель Н</w:t>
      </w:r>
      <w:proofErr w:type="spellStart"/>
      <w:r>
        <w:rPr>
          <w:rFonts w:ascii="Times New Roman" w:eastAsiaTheme="minorHAnsi" w:hAnsi="Times New Roman" w:cs="Times New Roman"/>
          <w:sz w:val="24"/>
          <w:szCs w:val="24"/>
          <w:lang w:val="en-US"/>
        </w:rPr>
        <w:t>aier</w:t>
      </w:r>
      <w:proofErr w:type="spellEnd"/>
      <w:r>
        <w:rPr>
          <w:rFonts w:ascii="Times New Roman" w:eastAsiaTheme="minorHAnsi" w:hAnsi="Times New Roman" w:cs="Times New Roman"/>
          <w:sz w:val="24"/>
          <w:szCs w:val="24"/>
        </w:rPr>
        <w:t xml:space="preserve"> – 1 шт. (в столовой),</w:t>
      </w:r>
    </w:p>
    <w:p w:rsidR="00DB7C24" w:rsidRDefault="002D0832">
      <w:pPr>
        <w:numPr>
          <w:ilvl w:val="0"/>
          <w:numId w:val="5"/>
        </w:numPr>
        <w:tabs>
          <w:tab w:val="left" w:pos="851"/>
        </w:tabs>
        <w:autoSpaceDE w:val="0"/>
        <w:autoSpaceDN w:val="0"/>
        <w:adjustRightInd w:val="0"/>
        <w:spacing w:after="0"/>
        <w:ind w:left="0"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Сплит-система </w:t>
      </w:r>
      <w:proofErr w:type="spellStart"/>
      <w:r>
        <w:rPr>
          <w:rFonts w:ascii="Times New Roman" w:eastAsiaTheme="minorHAnsi" w:hAnsi="Times New Roman" w:cs="Times New Roman"/>
          <w:sz w:val="24"/>
          <w:szCs w:val="24"/>
          <w:lang w:val="en-US"/>
        </w:rPr>
        <w:t>Jax</w:t>
      </w:r>
      <w:proofErr w:type="spellEnd"/>
      <w:r>
        <w:rPr>
          <w:rFonts w:ascii="Times New Roman" w:eastAsiaTheme="minorHAnsi" w:hAnsi="Times New Roman" w:cs="Times New Roman"/>
          <w:sz w:val="24"/>
          <w:szCs w:val="24"/>
        </w:rPr>
        <w:t xml:space="preserve"> – 1 шт. (в детском саду);</w:t>
      </w:r>
    </w:p>
    <w:p w:rsidR="00DB7C24" w:rsidRDefault="002D0832">
      <w:pPr>
        <w:numPr>
          <w:ilvl w:val="0"/>
          <w:numId w:val="5"/>
        </w:numPr>
        <w:tabs>
          <w:tab w:val="left" w:pos="851"/>
        </w:tabs>
        <w:autoSpaceDE w:val="0"/>
        <w:autoSpaceDN w:val="0"/>
        <w:adjustRightInd w:val="0"/>
        <w:spacing w:after="0"/>
        <w:ind w:left="0"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Сплит-система </w:t>
      </w:r>
      <w:r>
        <w:rPr>
          <w:rFonts w:ascii="Times New Roman" w:eastAsiaTheme="minorHAnsi" w:hAnsi="Times New Roman" w:cs="Times New Roman"/>
          <w:sz w:val="24"/>
          <w:szCs w:val="24"/>
          <w:lang w:val="en-US"/>
        </w:rPr>
        <w:t>Kitano</w:t>
      </w:r>
      <w:r>
        <w:rPr>
          <w:rFonts w:ascii="Times New Roman" w:eastAsiaTheme="minorHAnsi" w:hAnsi="Times New Roman" w:cs="Times New Roman"/>
          <w:sz w:val="24"/>
          <w:szCs w:val="24"/>
        </w:rPr>
        <w:t xml:space="preserve"> – 1 шт. (в актовом зале);</w:t>
      </w:r>
    </w:p>
    <w:p w:rsidR="00DB7C24" w:rsidRDefault="002D0832">
      <w:pPr>
        <w:numPr>
          <w:ilvl w:val="0"/>
          <w:numId w:val="5"/>
        </w:numPr>
        <w:tabs>
          <w:tab w:val="left" w:pos="851"/>
        </w:tabs>
        <w:autoSpaceDE w:val="0"/>
        <w:autoSpaceDN w:val="0"/>
        <w:adjustRightInd w:val="0"/>
        <w:spacing w:after="0"/>
        <w:ind w:left="0"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Теннисные столы – 3 шт. (в коридоре около спортивного зала);</w:t>
      </w:r>
    </w:p>
    <w:p w:rsidR="00DB7C24" w:rsidRDefault="002D0832">
      <w:pPr>
        <w:numPr>
          <w:ilvl w:val="0"/>
          <w:numId w:val="5"/>
        </w:numPr>
        <w:tabs>
          <w:tab w:val="left" w:pos="851"/>
        </w:tabs>
        <w:autoSpaceDE w:val="0"/>
        <w:autoSpaceDN w:val="0"/>
        <w:adjustRightInd w:val="0"/>
        <w:spacing w:after="0"/>
        <w:ind w:left="0"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Силовой тренажер </w:t>
      </w:r>
      <w:r>
        <w:rPr>
          <w:rFonts w:ascii="Times New Roman" w:eastAsiaTheme="minorHAnsi" w:hAnsi="Times New Roman" w:cs="Times New Roman"/>
          <w:sz w:val="24"/>
          <w:szCs w:val="24"/>
          <w:lang w:val="en-US"/>
        </w:rPr>
        <w:t>BMG</w:t>
      </w:r>
      <w:r>
        <w:rPr>
          <w:rFonts w:ascii="Times New Roman" w:eastAsiaTheme="minorHAnsi" w:hAnsi="Times New Roman" w:cs="Times New Roman"/>
          <w:sz w:val="24"/>
          <w:szCs w:val="24"/>
        </w:rPr>
        <w:t>-4302 – 1 шт. (в спортивном зале).</w:t>
      </w:r>
    </w:p>
    <w:p w:rsidR="00DB7C24" w:rsidRDefault="00DB7C24">
      <w:pPr>
        <w:autoSpaceDE w:val="0"/>
        <w:autoSpaceDN w:val="0"/>
        <w:adjustRightInd w:val="0"/>
        <w:spacing w:after="0"/>
        <w:ind w:firstLine="709"/>
        <w:jc w:val="both"/>
        <w:rPr>
          <w:rFonts w:ascii="Times New Roman" w:eastAsiaTheme="minorHAnsi" w:hAnsi="Times New Roman" w:cs="Times New Roman"/>
          <w:sz w:val="12"/>
          <w:szCs w:val="12"/>
        </w:rPr>
      </w:pPr>
    </w:p>
    <w:p w:rsidR="00DB7C24" w:rsidRDefault="002D08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недостача имущества на сумму </w:t>
      </w:r>
      <w:r>
        <w:rPr>
          <w:rFonts w:ascii="Times New Roman" w:eastAsia="Times New Roman" w:hAnsi="Times New Roman" w:cs="Times New Roman"/>
          <w:b/>
          <w:sz w:val="24"/>
          <w:szCs w:val="24"/>
          <w:lang w:eastAsia="ru-RU"/>
        </w:rPr>
        <w:t>9249,08 руб. (1 факт):</w:t>
      </w:r>
    </w:p>
    <w:p w:rsidR="00DB7C24" w:rsidRDefault="002D0832">
      <w:pPr>
        <w:pStyle w:val="af3"/>
        <w:numPr>
          <w:ilvl w:val="0"/>
          <w:numId w:val="6"/>
        </w:numPr>
        <w:tabs>
          <w:tab w:val="left" w:pos="851"/>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Ёмкости - 1,5 шт. на сумму 9249,08 руб.</w:t>
      </w:r>
    </w:p>
    <w:p w:rsidR="00DB7C24" w:rsidRDefault="00DB7C24">
      <w:pPr>
        <w:autoSpaceDE w:val="0"/>
        <w:autoSpaceDN w:val="0"/>
        <w:adjustRightInd w:val="0"/>
        <w:spacing w:after="0"/>
        <w:jc w:val="both"/>
        <w:rPr>
          <w:rFonts w:ascii="Times New Roman" w:eastAsiaTheme="minorHAnsi" w:hAnsi="Times New Roman" w:cs="Times New Roman"/>
          <w:sz w:val="12"/>
          <w:szCs w:val="12"/>
          <w:highlight w:val="lightGray"/>
        </w:rPr>
      </w:pP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Акт о результатах инвентаризации от 01.02.2024 №1 и Ведомость расхождений по результатам инвентаризации от 01.02.2024 №1 прилагаются.</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По выявленному факту недостачи имущества директором Учреждения представлена пояснительная записка от 06.02.2024 №13 (</w:t>
      </w:r>
      <w:proofErr w:type="spellStart"/>
      <w:r>
        <w:rPr>
          <w:rFonts w:ascii="Times New Roman" w:eastAsiaTheme="minorHAnsi" w:hAnsi="Times New Roman" w:cs="Times New Roman"/>
          <w:sz w:val="24"/>
          <w:szCs w:val="24"/>
        </w:rPr>
        <w:t>вх</w:t>
      </w:r>
      <w:proofErr w:type="spellEnd"/>
      <w:r>
        <w:rPr>
          <w:rFonts w:ascii="Times New Roman" w:eastAsiaTheme="minorHAnsi" w:hAnsi="Times New Roman" w:cs="Times New Roman"/>
          <w:sz w:val="24"/>
          <w:szCs w:val="24"/>
        </w:rPr>
        <w:t>. от 06.02.2024 №34), согласно которой «ёмкости, находящиеся на балансе школы в количестве 3 штук и предназначенные для котельной, эксплуатируются с 1986 года, одна из ёмкостей находится в котельной, а две ёмкости со временем вышли из строя из-за коррозии (одну порезали и приспособили для мусора во дворе школы, а другую выкинули в связи с порчей)».</w:t>
      </w:r>
    </w:p>
    <w:p w:rsidR="00DB7C24" w:rsidRDefault="00DB7C24">
      <w:pPr>
        <w:autoSpaceDE w:val="0"/>
        <w:autoSpaceDN w:val="0"/>
        <w:adjustRightInd w:val="0"/>
        <w:spacing w:after="0"/>
        <w:ind w:firstLine="567"/>
        <w:jc w:val="both"/>
        <w:rPr>
          <w:rFonts w:ascii="Times New Roman" w:hAnsi="Times New Roman" w:cs="Times New Roman"/>
          <w:sz w:val="12"/>
          <w:szCs w:val="12"/>
        </w:rPr>
      </w:pP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п.6.14 Устава при осуществлении права оперативного управления имуществом Учреждение обязано:</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эффективно использовать имущество;</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обеспечивать сохранность, надлежащий учет и использование имущества строго по целевому назначению;</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не допускать ухудшения технического состояния имущества, за исключением случаев, связанных с нормативным износом в процессе эксплуатации и форс-мажорными обстоятельствами;</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осуществлять капитальный и текущий ремонт имущества, нести риск случайной гибели, порчи имущества.</w:t>
      </w:r>
    </w:p>
    <w:p w:rsidR="00DB7C24" w:rsidRDefault="00DB7C24">
      <w:pPr>
        <w:autoSpaceDE w:val="0"/>
        <w:autoSpaceDN w:val="0"/>
        <w:adjustRightInd w:val="0"/>
        <w:spacing w:after="0"/>
        <w:jc w:val="both"/>
        <w:rPr>
          <w:rFonts w:ascii="Times New Roman" w:hAnsi="Times New Roman" w:cs="Times New Roman"/>
          <w:sz w:val="12"/>
          <w:szCs w:val="12"/>
        </w:rPr>
      </w:pPr>
    </w:p>
    <w:p w:rsidR="00DB7C24" w:rsidRDefault="002D0832">
      <w:pPr>
        <w:autoSpaceDE w:val="0"/>
        <w:autoSpaceDN w:val="0"/>
        <w:adjustRightInd w:val="0"/>
        <w:spacing w:after="0"/>
        <w:ind w:firstLineChars="183" w:firstLine="439"/>
        <w:jc w:val="both"/>
        <w:rPr>
          <w:rFonts w:ascii="Times New Roman" w:eastAsiaTheme="minorHAnsi" w:hAnsi="Times New Roman" w:cs="Times New Roman"/>
          <w:bCs/>
          <w:i/>
          <w:sz w:val="24"/>
          <w:szCs w:val="24"/>
        </w:rPr>
      </w:pPr>
      <w:r>
        <w:rPr>
          <w:rFonts w:ascii="Times New Roman" w:eastAsiaTheme="minorHAnsi" w:hAnsi="Times New Roman" w:cs="Times New Roman"/>
          <w:i/>
          <w:sz w:val="24"/>
          <w:szCs w:val="24"/>
        </w:rPr>
        <w:t>Контрольно-счетной палатой инвентаризация в Учреждении проведена не в полном объёме ввиду того, что</w:t>
      </w:r>
      <w:r>
        <w:rPr>
          <w:rFonts w:ascii="Times New Roman" w:eastAsiaTheme="minorHAnsi" w:hAnsi="Times New Roman" w:cs="Times New Roman"/>
          <w:bCs/>
          <w:i/>
          <w:sz w:val="24"/>
          <w:szCs w:val="24"/>
        </w:rPr>
        <w:t>:</w:t>
      </w:r>
    </w:p>
    <w:p w:rsidR="00DB7C24" w:rsidRDefault="002D0832">
      <w:pPr>
        <w:autoSpaceDE w:val="0"/>
        <w:autoSpaceDN w:val="0"/>
        <w:adjustRightInd w:val="0"/>
        <w:spacing w:after="0"/>
        <w:ind w:firstLineChars="183" w:firstLine="439"/>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 xml:space="preserve">- фактические (нанесённые) </w:t>
      </w:r>
      <w:r>
        <w:rPr>
          <w:rFonts w:ascii="Times New Roman" w:eastAsiaTheme="minorHAnsi" w:hAnsi="Times New Roman" w:cs="Times New Roman"/>
          <w:bCs/>
          <w:i/>
          <w:sz w:val="24"/>
          <w:szCs w:val="24"/>
        </w:rPr>
        <w:t>инвентарные номера на объектах нефинансовых активах не совпадали с инвентарными номерами по данным бухгалтерского учета.</w:t>
      </w:r>
    </w:p>
    <w:p w:rsidR="00DB7C24" w:rsidRDefault="002D0832">
      <w:pPr>
        <w:autoSpaceDE w:val="0"/>
        <w:autoSpaceDN w:val="0"/>
        <w:adjustRightInd w:val="0"/>
        <w:spacing w:after="0"/>
        <w:ind w:firstLineChars="183" w:firstLine="439"/>
        <w:jc w:val="both"/>
        <w:rPr>
          <w:rFonts w:ascii="Times New Roman" w:eastAsiaTheme="minorHAnsi" w:hAnsi="Times New Roman" w:cs="Times New Roman"/>
          <w:i/>
          <w:sz w:val="24"/>
          <w:szCs w:val="24"/>
        </w:rPr>
      </w:pPr>
      <w:r>
        <w:rPr>
          <w:rFonts w:ascii="Times New Roman" w:eastAsiaTheme="minorHAnsi" w:hAnsi="Times New Roman" w:cs="Times New Roman"/>
          <w:bCs/>
          <w:i/>
          <w:sz w:val="24"/>
          <w:szCs w:val="24"/>
        </w:rPr>
        <w:t>-</w:t>
      </w:r>
      <w:r>
        <w:rPr>
          <w:rFonts w:ascii="Times New Roman" w:eastAsiaTheme="minorHAnsi" w:hAnsi="Times New Roman" w:cs="Times New Roman"/>
          <w:i/>
          <w:sz w:val="24"/>
          <w:szCs w:val="24"/>
        </w:rPr>
        <w:t xml:space="preserve"> </w:t>
      </w:r>
      <w:r>
        <w:rPr>
          <w:rFonts w:ascii="Times New Roman" w:eastAsiaTheme="minorHAnsi" w:hAnsi="Times New Roman" w:cs="Times New Roman"/>
          <w:bCs/>
          <w:i/>
          <w:sz w:val="24"/>
          <w:szCs w:val="24"/>
        </w:rPr>
        <w:t>не на все основные средства нанесены инвентарные номера, что затрудняло проведение инвентаризации</w:t>
      </w:r>
      <w:r>
        <w:rPr>
          <w:rFonts w:ascii="Times New Roman" w:eastAsiaTheme="minorHAnsi" w:hAnsi="Times New Roman" w:cs="Times New Roman"/>
          <w:i/>
          <w:sz w:val="24"/>
          <w:szCs w:val="24"/>
        </w:rPr>
        <w:t>.</w:t>
      </w:r>
    </w:p>
    <w:p w:rsidR="00DB7C24" w:rsidRDefault="002D0832">
      <w:pPr>
        <w:autoSpaceDE w:val="0"/>
        <w:autoSpaceDN w:val="0"/>
        <w:adjustRightInd w:val="0"/>
        <w:spacing w:after="0"/>
        <w:ind w:firstLineChars="183" w:firstLine="441"/>
        <w:jc w:val="both"/>
        <w:rPr>
          <w:rFonts w:ascii="Times New Roman" w:eastAsiaTheme="minorHAnsi" w:hAnsi="Times New Roman" w:cs="Times New Roman"/>
          <w:b/>
          <w:i/>
          <w:sz w:val="24"/>
          <w:szCs w:val="24"/>
        </w:rPr>
      </w:pPr>
      <w:r>
        <w:rPr>
          <w:rFonts w:ascii="Times New Roman" w:eastAsiaTheme="minorHAnsi" w:hAnsi="Times New Roman" w:cs="Times New Roman"/>
          <w:b/>
          <w:i/>
          <w:sz w:val="24"/>
          <w:szCs w:val="24"/>
        </w:rPr>
        <w:t>Контрольно-счетная палата может сделать вывод о формальном подходе Учреждения к проведению инвентаризации нефинансовых активов и отсутствии контроля за ходом её реализации перед составлением годовой бухгалтерской отчетности за 2023 год и, соответственно, о недостоверных и неточных сведениях об объектах нефинансовых активов.</w:t>
      </w:r>
    </w:p>
    <w:p w:rsidR="00DB7C24" w:rsidRDefault="00DB7C24">
      <w:pPr>
        <w:autoSpaceDE w:val="0"/>
        <w:autoSpaceDN w:val="0"/>
        <w:adjustRightInd w:val="0"/>
        <w:spacing w:after="0"/>
        <w:jc w:val="both"/>
        <w:rPr>
          <w:rFonts w:ascii="Times New Roman" w:eastAsiaTheme="minorHAnsi" w:hAnsi="Times New Roman" w:cs="Times New Roman"/>
          <w:i/>
          <w:sz w:val="12"/>
          <w:szCs w:val="12"/>
        </w:rPr>
      </w:pPr>
    </w:p>
    <w:p w:rsidR="00DB7C24" w:rsidRDefault="002D0832">
      <w:pPr>
        <w:autoSpaceDE w:val="0"/>
        <w:autoSpaceDN w:val="0"/>
        <w:adjustRightInd w:val="0"/>
        <w:spacing w:after="0"/>
        <w:ind w:firstLineChars="183" w:firstLine="439"/>
        <w:jc w:val="both"/>
        <w:rPr>
          <w:rFonts w:ascii="Times New Roman" w:eastAsiaTheme="minorHAnsi" w:hAnsi="Times New Roman" w:cs="Times New Roman"/>
          <w:bCs/>
          <w:i/>
          <w:color w:val="000000" w:themeColor="text1"/>
          <w:sz w:val="24"/>
          <w:szCs w:val="24"/>
        </w:rPr>
      </w:pPr>
      <w:r>
        <w:rPr>
          <w:rFonts w:ascii="Times New Roman" w:eastAsiaTheme="minorHAnsi" w:hAnsi="Times New Roman" w:cs="Times New Roman"/>
          <w:bCs/>
          <w:i/>
          <w:color w:val="000000" w:themeColor="text1"/>
          <w:sz w:val="24"/>
          <w:szCs w:val="24"/>
        </w:rPr>
        <w:t>Контрольно-счетная палата рекомендует:</w:t>
      </w:r>
    </w:p>
    <w:p w:rsidR="00DB7C24" w:rsidRDefault="002D0832">
      <w:pPr>
        <w:tabs>
          <w:tab w:val="left" w:pos="220"/>
        </w:tabs>
        <w:autoSpaceDE w:val="0"/>
        <w:autoSpaceDN w:val="0"/>
        <w:adjustRightInd w:val="0"/>
        <w:spacing w:after="0"/>
        <w:jc w:val="both"/>
        <w:rPr>
          <w:rFonts w:ascii="Times New Roman" w:eastAsiaTheme="minorHAnsi" w:hAnsi="Times New Roman"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 </w:t>
      </w:r>
      <w:r>
        <w:rPr>
          <w:rFonts w:ascii="Times New Roman" w:hAnsi="Times New Roman" w:cs="Times New Roman"/>
          <w:bCs/>
          <w:i/>
          <w:sz w:val="24"/>
          <w:szCs w:val="24"/>
        </w:rPr>
        <w:t>взыскать с виновных лиц недостачу имущества.</w:t>
      </w:r>
    </w:p>
    <w:p w:rsidR="00DB7C24" w:rsidRDefault="002D0832">
      <w:pPr>
        <w:tabs>
          <w:tab w:val="left" w:pos="220"/>
        </w:tabs>
        <w:autoSpaceDE w:val="0"/>
        <w:autoSpaceDN w:val="0"/>
        <w:adjustRightInd w:val="0"/>
        <w:spacing w:after="0"/>
        <w:jc w:val="both"/>
        <w:rPr>
          <w:rFonts w:ascii="Times New Roman" w:eastAsiaTheme="minorHAnsi" w:hAnsi="Times New Roman"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 </w:t>
      </w:r>
      <w:r>
        <w:rPr>
          <w:rFonts w:ascii="Times New Roman" w:hAnsi="Times New Roman" w:cs="Times New Roman"/>
          <w:bCs/>
          <w:i/>
          <w:sz w:val="24"/>
          <w:szCs w:val="24"/>
        </w:rPr>
        <w:t>принять на балансовый учет основные средства, выявленные при инвентаризации;</w:t>
      </w:r>
    </w:p>
    <w:p w:rsidR="00DB7C24" w:rsidRDefault="002D0832">
      <w:pPr>
        <w:tabs>
          <w:tab w:val="left" w:pos="220"/>
        </w:tabs>
        <w:autoSpaceDE w:val="0"/>
        <w:autoSpaceDN w:val="0"/>
        <w:adjustRightInd w:val="0"/>
        <w:spacing w:after="0"/>
        <w:jc w:val="both"/>
        <w:rPr>
          <w:rFonts w:ascii="Times New Roman" w:eastAsiaTheme="minorHAnsi" w:hAnsi="Times New Roman" w:cs="Times New Roman"/>
          <w:bCs/>
          <w:i/>
          <w:color w:val="000000" w:themeColor="text1"/>
          <w:sz w:val="24"/>
          <w:szCs w:val="24"/>
        </w:rPr>
      </w:pPr>
      <w:r>
        <w:rPr>
          <w:rFonts w:ascii="Times New Roman" w:eastAsiaTheme="minorHAnsi" w:hAnsi="Times New Roman" w:cs="Times New Roman"/>
          <w:bCs/>
          <w:i/>
          <w:color w:val="000000" w:themeColor="text1"/>
          <w:sz w:val="24"/>
          <w:szCs w:val="24"/>
        </w:rPr>
        <w:t>-</w:t>
      </w:r>
      <w:r>
        <w:rPr>
          <w:rFonts w:ascii="Times New Roman" w:eastAsiaTheme="minorHAnsi" w:hAnsi="Times New Roman" w:cs="Times New Roman"/>
          <w:bCs/>
          <w:i/>
          <w:iCs/>
          <w:color w:val="000000" w:themeColor="text1"/>
          <w:sz w:val="24"/>
          <w:szCs w:val="24"/>
        </w:rPr>
        <w:t xml:space="preserve"> для контроля за сохранностью основных средств</w:t>
      </w:r>
      <w:r>
        <w:rPr>
          <w:rFonts w:ascii="Times New Roman" w:eastAsiaTheme="minorHAnsi" w:hAnsi="Times New Roman" w:cs="Times New Roman"/>
          <w:bCs/>
          <w:i/>
          <w:color w:val="000000" w:themeColor="text1"/>
          <w:sz w:val="24"/>
          <w:szCs w:val="24"/>
        </w:rPr>
        <w:t xml:space="preserve"> каждому инвентарному объекту основных средств присвоить и нанести инвентарный номер;</w:t>
      </w:r>
    </w:p>
    <w:p w:rsidR="00DB7C24" w:rsidRDefault="002D0832">
      <w:pPr>
        <w:tabs>
          <w:tab w:val="left" w:pos="220"/>
        </w:tabs>
        <w:autoSpaceDE w:val="0"/>
        <w:autoSpaceDN w:val="0"/>
        <w:adjustRightInd w:val="0"/>
        <w:spacing w:after="0"/>
        <w:jc w:val="both"/>
        <w:rPr>
          <w:rFonts w:ascii="Times New Roman" w:eastAsiaTheme="minorHAnsi" w:hAnsi="Times New Roman" w:cs="Times New Roman"/>
          <w:bCs/>
          <w:i/>
          <w:sz w:val="24"/>
          <w:szCs w:val="24"/>
        </w:rPr>
      </w:pPr>
      <w:r>
        <w:rPr>
          <w:rFonts w:ascii="Times New Roman" w:eastAsiaTheme="minorHAnsi" w:hAnsi="Times New Roman" w:cs="Times New Roman"/>
          <w:bCs/>
          <w:i/>
          <w:sz w:val="24"/>
          <w:szCs w:val="24"/>
        </w:rPr>
        <w:t>- привести данные бухгалтерского учета в соответствии с фактическим наличием объектов основных средств;</w:t>
      </w:r>
    </w:p>
    <w:p w:rsidR="00DB7C24" w:rsidRDefault="002D0832">
      <w:pPr>
        <w:tabs>
          <w:tab w:val="left" w:pos="220"/>
        </w:tabs>
        <w:autoSpaceDE w:val="0"/>
        <w:autoSpaceDN w:val="0"/>
        <w:adjustRightInd w:val="0"/>
        <w:spacing w:after="0"/>
        <w:jc w:val="both"/>
        <w:rPr>
          <w:rFonts w:ascii="Times New Roman" w:eastAsiaTheme="minorHAnsi" w:hAnsi="Times New Roman" w:cs="Times New Roman"/>
          <w:bCs/>
          <w:i/>
          <w:sz w:val="24"/>
          <w:szCs w:val="24"/>
        </w:rPr>
      </w:pPr>
      <w:r>
        <w:rPr>
          <w:rFonts w:ascii="Times New Roman" w:eastAsiaTheme="minorHAnsi" w:hAnsi="Times New Roman" w:cs="Times New Roman"/>
          <w:bCs/>
          <w:i/>
          <w:sz w:val="24"/>
          <w:szCs w:val="24"/>
        </w:rPr>
        <w:t>- вести учет объектов нефинансовых активов в соответствии с первичными учетными документами.</w:t>
      </w:r>
    </w:p>
    <w:p w:rsidR="00DB7C24" w:rsidRDefault="00DB7C24">
      <w:pPr>
        <w:autoSpaceDE w:val="0"/>
        <w:autoSpaceDN w:val="0"/>
        <w:adjustRightInd w:val="0"/>
        <w:spacing w:after="0"/>
        <w:jc w:val="both"/>
        <w:rPr>
          <w:rFonts w:ascii="Times New Roman" w:hAnsi="Times New Roman" w:cs="Times New Roman"/>
          <w:sz w:val="12"/>
          <w:szCs w:val="12"/>
          <w:highlight w:val="lightGray"/>
        </w:rPr>
      </w:pPr>
    </w:p>
    <w:p w:rsidR="00DB7C24" w:rsidRDefault="002D0832">
      <w:pPr>
        <w:autoSpaceDE w:val="0"/>
        <w:autoSpaceDN w:val="0"/>
        <w:adjustRightInd w:val="0"/>
        <w:spacing w:after="0"/>
        <w:ind w:firstLine="567"/>
        <w:jc w:val="both"/>
        <w:rPr>
          <w:rFonts w:ascii="Times New Roman" w:eastAsia="SimSun" w:hAnsi="Times New Roman" w:cs="Times New Roman"/>
          <w:b/>
          <w:i/>
          <w:iCs/>
          <w:sz w:val="24"/>
          <w:szCs w:val="24"/>
          <w:lang w:eastAsia="ru-RU"/>
        </w:rPr>
      </w:pPr>
      <w:r>
        <w:rPr>
          <w:rFonts w:ascii="Times New Roman" w:eastAsia="SimSun" w:hAnsi="Times New Roman" w:cs="Times New Roman"/>
          <w:b/>
          <w:i/>
          <w:iCs/>
          <w:sz w:val="24"/>
          <w:szCs w:val="24"/>
          <w:lang w:eastAsia="ru-RU"/>
        </w:rPr>
        <w:t xml:space="preserve">Контрольно-счетная палата из вышеуказанных фактов может сделать вывод: </w:t>
      </w:r>
      <w:r>
        <w:rPr>
          <w:rFonts w:ascii="Times New Roman" w:hAnsi="Times New Roman" w:cs="Times New Roman"/>
          <w:b/>
          <w:i/>
          <w:sz w:val="24"/>
          <w:szCs w:val="24"/>
        </w:rPr>
        <w:t xml:space="preserve">ненадлежащее исполнение должностных обязанностей ответственных лиц Учреждения, </w:t>
      </w:r>
      <w:r>
        <w:rPr>
          <w:rFonts w:ascii="Times New Roman" w:eastAsia="SimSun" w:hAnsi="Times New Roman" w:cs="Times New Roman"/>
          <w:b/>
          <w:i/>
          <w:iCs/>
          <w:sz w:val="24"/>
          <w:szCs w:val="24"/>
          <w:lang w:eastAsia="ru-RU"/>
        </w:rPr>
        <w:t>недостаточный внутренний финансовый контроль</w:t>
      </w:r>
      <w:r>
        <w:rPr>
          <w:rFonts w:ascii="Times New Roman" w:hAnsi="Times New Roman" w:cs="Times New Roman"/>
          <w:b/>
          <w:i/>
          <w:sz w:val="24"/>
          <w:szCs w:val="24"/>
        </w:rPr>
        <w:t xml:space="preserve"> </w:t>
      </w:r>
      <w:r>
        <w:rPr>
          <w:rFonts w:ascii="Times New Roman" w:eastAsia="SimSun" w:hAnsi="Times New Roman" w:cs="Times New Roman"/>
          <w:b/>
          <w:i/>
          <w:sz w:val="24"/>
          <w:szCs w:val="24"/>
          <w:lang w:eastAsia="ru-RU"/>
        </w:rPr>
        <w:t xml:space="preserve">привели к искажению данных бухгалтерского учета и отчетности </w:t>
      </w:r>
      <w:r>
        <w:rPr>
          <w:rFonts w:ascii="Times New Roman" w:eastAsia="Times New Roman" w:hAnsi="Times New Roman" w:cs="Times New Roman"/>
          <w:b/>
          <w:i/>
          <w:kern w:val="3"/>
          <w:sz w:val="24"/>
          <w:szCs w:val="24"/>
        </w:rPr>
        <w:t>МКОУ «</w:t>
      </w:r>
      <w:proofErr w:type="spellStart"/>
      <w:r>
        <w:rPr>
          <w:rFonts w:ascii="Times New Roman" w:eastAsia="Times New Roman" w:hAnsi="Times New Roman" w:cs="Times New Roman"/>
          <w:b/>
          <w:i/>
          <w:kern w:val="3"/>
          <w:sz w:val="24"/>
          <w:szCs w:val="24"/>
        </w:rPr>
        <w:t>Золотухинская</w:t>
      </w:r>
      <w:proofErr w:type="spellEnd"/>
      <w:r>
        <w:rPr>
          <w:rFonts w:ascii="Times New Roman" w:eastAsia="Times New Roman" w:hAnsi="Times New Roman" w:cs="Times New Roman"/>
          <w:b/>
          <w:i/>
          <w:kern w:val="3"/>
          <w:sz w:val="24"/>
          <w:szCs w:val="24"/>
        </w:rPr>
        <w:t xml:space="preserve"> СОШ МО «Ахтубинский район» за 2023 год, </w:t>
      </w:r>
      <w:r>
        <w:rPr>
          <w:rFonts w:ascii="Times New Roman" w:eastAsia="SimSun" w:hAnsi="Times New Roman" w:cs="Times New Roman"/>
          <w:b/>
          <w:i/>
          <w:iCs/>
          <w:sz w:val="24"/>
          <w:szCs w:val="24"/>
          <w:lang w:eastAsia="ru-RU"/>
        </w:rPr>
        <w:t>что свидетельствует о ее недостоверности.</w:t>
      </w:r>
    </w:p>
    <w:p w:rsidR="00DB7C24" w:rsidRDefault="002D0832">
      <w:pPr>
        <w:pStyle w:val="af3"/>
        <w:spacing w:after="0"/>
        <w:ind w:left="0" w:firstLine="440"/>
        <w:jc w:val="both"/>
        <w:rPr>
          <w:rFonts w:ascii="Times New Roman" w:hAnsi="Times New Roman"/>
          <w:sz w:val="24"/>
          <w:szCs w:val="24"/>
        </w:rPr>
      </w:pPr>
      <w:r>
        <w:rPr>
          <w:rFonts w:ascii="Times New Roman" w:hAnsi="Times New Roman"/>
          <w:sz w:val="24"/>
          <w:szCs w:val="24"/>
        </w:rPr>
        <w:t>В нарушение</w:t>
      </w:r>
      <w:r>
        <w:rPr>
          <w:rFonts w:ascii="Times New Roman" w:hAnsi="Times New Roman"/>
          <w:sz w:val="24"/>
          <w:szCs w:val="24"/>
          <w:lang w:eastAsia="ru-RU"/>
        </w:rPr>
        <w:t xml:space="preserve"> ФЗ №402-ФЗ,</w:t>
      </w:r>
      <w:r>
        <w:rPr>
          <w:rFonts w:ascii="Times New Roman" w:hAnsi="Times New Roman"/>
          <w:sz w:val="24"/>
          <w:szCs w:val="24"/>
        </w:rPr>
        <w:t xml:space="preserve"> п.31 Инструкции№157н, Учетной политики Учреждением допущено грубое нарушение правил ведения бухгалтерского учета и представления годовой бухгалтерской отчетности, выразившееся в формальном подходе к проведению инвентаризации объектов нефинансовых активов перед составлением годовой бухгалтерской отчетности за 2023 год и в отражении недостоверных сумм по основным средствам по строке 010 графы 8 «Основные средства (балансовая стоимость, 010100000)» в Сведениях о движении нефинансовых активов (ф. 0503168) за 2023 год и в </w:t>
      </w:r>
      <w:r>
        <w:rPr>
          <w:rFonts w:ascii="Times New Roman" w:hAnsi="Times New Roman"/>
          <w:sz w:val="24"/>
          <w:szCs w:val="24"/>
        </w:rPr>
        <w:lastRenderedPageBreak/>
        <w:t xml:space="preserve">оборотах Главной книги за 2023 год по счету 101.00 «Основные средства» на общую сумму 52438344,01 рублей </w:t>
      </w:r>
      <w:r>
        <w:rPr>
          <w:rFonts w:ascii="Times New Roman" w:hAnsi="Times New Roman"/>
          <w:b/>
          <w:sz w:val="24"/>
          <w:szCs w:val="24"/>
        </w:rPr>
        <w:t>(1 факт).</w:t>
      </w:r>
      <w:r>
        <w:rPr>
          <w:rFonts w:ascii="Times New Roman" w:hAnsi="Times New Roman"/>
          <w:sz w:val="24"/>
          <w:szCs w:val="24"/>
        </w:rPr>
        <w:t xml:space="preserve"> Искажение показателя строки бухгалтерской отчетности составило 100%.</w:t>
      </w:r>
    </w:p>
    <w:p w:rsidR="00DB7C24" w:rsidRDefault="00DB7C24">
      <w:pPr>
        <w:autoSpaceDE w:val="0"/>
        <w:autoSpaceDN w:val="0"/>
        <w:adjustRightInd w:val="0"/>
        <w:spacing w:after="0"/>
        <w:jc w:val="both"/>
        <w:rPr>
          <w:rFonts w:ascii="Times New Roman" w:eastAsia="SimSun" w:hAnsi="Times New Roman" w:cs="Times New Roman"/>
          <w:i/>
          <w:iCs/>
          <w:sz w:val="12"/>
          <w:szCs w:val="12"/>
          <w:lang w:eastAsia="ru-RU"/>
        </w:rPr>
      </w:pPr>
    </w:p>
    <w:p w:rsidR="00DB7C24" w:rsidRDefault="002D0832">
      <w:pPr>
        <w:autoSpaceDE w:val="0"/>
        <w:autoSpaceDN w:val="0"/>
        <w:adjustRightInd w:val="0"/>
        <w:spacing w:after="0"/>
        <w:ind w:firstLine="440"/>
        <w:jc w:val="both"/>
        <w:rPr>
          <w:rFonts w:ascii="Times New Roman" w:eastAsia="Times New Roman" w:hAnsi="Times New Roman" w:cs="Times New Roman"/>
          <w:b/>
          <w:bCs/>
          <w:i/>
          <w:kern w:val="3"/>
          <w:sz w:val="24"/>
          <w:szCs w:val="24"/>
          <w:lang w:val="zh-CN"/>
        </w:rPr>
      </w:pPr>
      <w:r>
        <w:rPr>
          <w:rFonts w:ascii="Times New Roman" w:hAnsi="Times New Roman" w:cs="Times New Roman"/>
          <w:i/>
          <w:sz w:val="24"/>
          <w:szCs w:val="24"/>
        </w:rPr>
        <w:t>За грубое нарушение требований к бюджетному (бухгалтерскому) учёту, в том числе к составлению либо представлению бюджетной или бухгалтерской (финансовой) отчетности</w:t>
      </w:r>
      <w:r>
        <w:rPr>
          <w:rFonts w:ascii="Times New Roman" w:hAnsi="Times New Roman" w:cs="Times New Roman"/>
          <w:b/>
          <w:bCs/>
          <w:i/>
          <w:iCs/>
          <w:sz w:val="24"/>
          <w:szCs w:val="24"/>
        </w:rPr>
        <w:t xml:space="preserve">, </w:t>
      </w:r>
      <w:r>
        <w:rPr>
          <w:rFonts w:ascii="Times New Roman" w:hAnsi="Times New Roman" w:cs="Times New Roman"/>
          <w:bCs/>
          <w:i/>
          <w:iCs/>
          <w:sz w:val="24"/>
          <w:szCs w:val="24"/>
        </w:rPr>
        <w:t xml:space="preserve">выразившееся в </w:t>
      </w:r>
      <w:r>
        <w:rPr>
          <w:rFonts w:ascii="Times New Roman" w:hAnsi="Times New Roman" w:cs="Times New Roman"/>
          <w:i/>
          <w:sz w:val="24"/>
          <w:szCs w:val="24"/>
        </w:rPr>
        <w:t>искажении показателей бухгалтерской отчетности</w:t>
      </w:r>
      <w:r>
        <w:rPr>
          <w:rFonts w:ascii="Times New Roman" w:eastAsia="Times New Roman" w:hAnsi="Times New Roman" w:cs="Times New Roman"/>
          <w:bCs/>
          <w:i/>
          <w:kern w:val="3"/>
          <w:sz w:val="24"/>
          <w:szCs w:val="24"/>
        </w:rPr>
        <w:t xml:space="preserve">, </w:t>
      </w:r>
      <w:r>
        <w:rPr>
          <w:rFonts w:ascii="Times New Roman" w:hAnsi="Times New Roman" w:cs="Times New Roman"/>
          <w:i/>
          <w:sz w:val="24"/>
          <w:szCs w:val="24"/>
        </w:rPr>
        <w:t>которое</w:t>
      </w:r>
      <w:r>
        <w:rPr>
          <w:rFonts w:ascii="Times New Roman" w:hAnsi="Times New Roman" w:cs="Times New Roman"/>
          <w:bCs/>
          <w:i/>
          <w:iCs/>
          <w:sz w:val="24"/>
          <w:szCs w:val="24"/>
        </w:rPr>
        <w:t xml:space="preserve"> привело к искажению информации </w:t>
      </w:r>
      <w:r>
        <w:rPr>
          <w:rFonts w:ascii="Times New Roman" w:hAnsi="Times New Roman" w:cs="Times New Roman"/>
          <w:i/>
          <w:iCs/>
          <w:sz w:val="24"/>
          <w:szCs w:val="24"/>
          <w:lang w:eastAsia="ru-RU"/>
        </w:rPr>
        <w:t xml:space="preserve">об активах, </w:t>
      </w:r>
      <w:r>
        <w:rPr>
          <w:rFonts w:ascii="Times New Roman" w:hAnsi="Times New Roman" w:cs="Times New Roman"/>
          <w:i/>
          <w:iCs/>
          <w:sz w:val="24"/>
          <w:szCs w:val="24"/>
          <w:u w:val="single"/>
          <w:lang w:eastAsia="ru-RU"/>
        </w:rPr>
        <w:t>и (или) обязательствах</w:t>
      </w:r>
      <w:r>
        <w:rPr>
          <w:rFonts w:ascii="Times New Roman" w:hAnsi="Times New Roman" w:cs="Times New Roman"/>
          <w:i/>
          <w:iCs/>
          <w:sz w:val="24"/>
          <w:szCs w:val="24"/>
          <w:lang w:eastAsia="ru-RU"/>
        </w:rPr>
        <w:t xml:space="preserve">, и (или) о финансовом результате </w:t>
      </w:r>
      <w:r>
        <w:rPr>
          <w:rFonts w:ascii="Times New Roman" w:hAnsi="Times New Roman" w:cs="Times New Roman"/>
          <w:i/>
          <w:sz w:val="24"/>
          <w:szCs w:val="24"/>
        </w:rPr>
        <w:t>более чем на 10 процентов</w:t>
      </w:r>
      <w:r>
        <w:rPr>
          <w:rFonts w:ascii="Times New Roman" w:eastAsia="Times New Roman" w:hAnsi="Times New Roman" w:cs="Times New Roman"/>
          <w:bCs/>
          <w:i/>
          <w:kern w:val="3"/>
          <w:sz w:val="24"/>
          <w:szCs w:val="24"/>
        </w:rPr>
        <w:t xml:space="preserve">, установлена </w:t>
      </w:r>
      <w:r>
        <w:rPr>
          <w:rFonts w:ascii="Times New Roman" w:eastAsia="Times New Roman" w:hAnsi="Times New Roman" w:cs="Times New Roman"/>
          <w:bCs/>
          <w:i/>
          <w:kern w:val="3"/>
          <w:sz w:val="24"/>
          <w:szCs w:val="24"/>
          <w:lang w:val="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ч.4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rPr>
        <w:t>.</w:t>
      </w:r>
    </w:p>
    <w:p w:rsidR="00DB7C24" w:rsidRDefault="002D0832">
      <w:pPr>
        <w:pStyle w:val="af3"/>
        <w:spacing w:after="0"/>
        <w:ind w:left="0" w:firstLine="440"/>
        <w:jc w:val="both"/>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 xml:space="preserve">Согласно Приказа (распоряжения) о приеме работника на работу от 09.04.2019 №18 должность главного бухгалтера с 09.04.2019г. занимает </w:t>
      </w:r>
      <w:proofErr w:type="spellStart"/>
      <w:r>
        <w:rPr>
          <w:rFonts w:ascii="Times New Roman" w:eastAsia="Times New Roman" w:hAnsi="Times New Roman" w:cs="Times New Roman"/>
          <w:bCs/>
          <w:kern w:val="3"/>
          <w:sz w:val="24"/>
          <w:szCs w:val="24"/>
        </w:rPr>
        <w:t>Цешко</w:t>
      </w:r>
      <w:proofErr w:type="spellEnd"/>
      <w:r>
        <w:rPr>
          <w:rFonts w:ascii="Times New Roman" w:eastAsia="Times New Roman" w:hAnsi="Times New Roman" w:cs="Times New Roman"/>
          <w:bCs/>
          <w:kern w:val="3"/>
          <w:sz w:val="24"/>
          <w:szCs w:val="24"/>
        </w:rPr>
        <w:t xml:space="preserve"> Ольга Анатольевна. </w:t>
      </w:r>
    </w:p>
    <w:p w:rsidR="00DB7C24" w:rsidRDefault="002D0832">
      <w:pPr>
        <w:pStyle w:val="af3"/>
        <w:spacing w:after="0"/>
        <w:ind w:left="0" w:firstLine="440"/>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 xml:space="preserve">В </w:t>
      </w:r>
      <w:r>
        <w:rPr>
          <w:rFonts w:ascii="Times New Roman" w:hAnsi="Times New Roman" w:cs="Times New Roman"/>
          <w:i/>
          <w:sz w:val="24"/>
          <w:szCs w:val="24"/>
        </w:rPr>
        <w:t xml:space="preserve">соответствии с п.3 Должностной инструкции </w:t>
      </w:r>
      <w:r>
        <w:rPr>
          <w:rFonts w:ascii="Times New Roman" w:eastAsia="Times New Roman" w:hAnsi="Times New Roman" w:cs="Times New Roman"/>
          <w:bCs/>
          <w:i/>
          <w:kern w:val="3"/>
          <w:sz w:val="24"/>
          <w:szCs w:val="24"/>
        </w:rPr>
        <w:t>главного бухгалтера МКОУ «</w:t>
      </w:r>
      <w:proofErr w:type="spellStart"/>
      <w:r>
        <w:rPr>
          <w:rFonts w:ascii="Times New Roman" w:eastAsia="Times New Roman" w:hAnsi="Times New Roman" w:cs="Times New Roman"/>
          <w:bCs/>
          <w:i/>
          <w:kern w:val="3"/>
          <w:sz w:val="24"/>
          <w:szCs w:val="24"/>
        </w:rPr>
        <w:t>Золотухинская</w:t>
      </w:r>
      <w:proofErr w:type="spellEnd"/>
      <w:r>
        <w:rPr>
          <w:rFonts w:ascii="Times New Roman" w:eastAsia="Times New Roman" w:hAnsi="Times New Roman" w:cs="Times New Roman"/>
          <w:bCs/>
          <w:i/>
          <w:kern w:val="3"/>
          <w:sz w:val="24"/>
          <w:szCs w:val="24"/>
        </w:rPr>
        <w:t xml:space="preserve"> СОШ МО «Ахтубинский район» главный бухгалтер:</w:t>
      </w:r>
    </w:p>
    <w:p w:rsidR="00DB7C24" w:rsidRDefault="002D0832">
      <w:pPr>
        <w:pStyle w:val="af3"/>
        <w:spacing w:after="0"/>
        <w:ind w:left="0" w:firstLine="440"/>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1)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и т.д.), (пп.1);</w:t>
      </w:r>
    </w:p>
    <w:p w:rsidR="00DB7C24" w:rsidRDefault="002D0832">
      <w:pPr>
        <w:pStyle w:val="af3"/>
        <w:spacing w:after="0"/>
        <w:ind w:left="0" w:firstLine="440"/>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2) отражает на счетах бухгалтерского учета операции, связанные с движением основных средств, товарно-материальных ценностей и денежных средств (</w:t>
      </w:r>
      <w:proofErr w:type="spellStart"/>
      <w:r>
        <w:rPr>
          <w:rFonts w:ascii="Times New Roman" w:eastAsia="Times New Roman" w:hAnsi="Times New Roman" w:cs="Times New Roman"/>
          <w:bCs/>
          <w:i/>
          <w:kern w:val="3"/>
          <w:sz w:val="24"/>
          <w:szCs w:val="24"/>
        </w:rPr>
        <w:t>пп</w:t>
      </w:r>
      <w:proofErr w:type="spellEnd"/>
      <w:r>
        <w:rPr>
          <w:rFonts w:ascii="Times New Roman" w:eastAsia="Times New Roman" w:hAnsi="Times New Roman" w:cs="Times New Roman"/>
          <w:bCs/>
          <w:i/>
          <w:kern w:val="3"/>
          <w:sz w:val="24"/>
          <w:szCs w:val="24"/>
        </w:rPr>
        <w:t>. 4);</w:t>
      </w:r>
    </w:p>
    <w:p w:rsidR="00DB7C24" w:rsidRDefault="002D0832">
      <w:pPr>
        <w:pStyle w:val="af3"/>
        <w:spacing w:after="0"/>
        <w:ind w:left="0" w:firstLine="440"/>
        <w:jc w:val="both"/>
        <w:rPr>
          <w:rFonts w:ascii="Times New Roman" w:hAnsi="Times New Roman" w:cs="Times New Roman"/>
          <w:i/>
          <w:sz w:val="24"/>
          <w:szCs w:val="24"/>
        </w:rPr>
      </w:pPr>
      <w:r>
        <w:rPr>
          <w:rFonts w:ascii="Times New Roman" w:eastAsia="Times New Roman" w:hAnsi="Times New Roman" w:cs="Times New Roman"/>
          <w:bCs/>
          <w:i/>
          <w:kern w:val="3"/>
          <w:sz w:val="24"/>
          <w:szCs w:val="24"/>
        </w:rPr>
        <w:t>3) обеспечивает руководителей, кредиторов, аудиторов и других пользователей бухгалтерской отчетности сопоставимой и достоверной бухгалтерской информацией по соответствующим направлениям (участкам) учета (</w:t>
      </w:r>
      <w:proofErr w:type="spellStart"/>
      <w:r>
        <w:rPr>
          <w:rFonts w:ascii="Times New Roman" w:eastAsia="Times New Roman" w:hAnsi="Times New Roman" w:cs="Times New Roman"/>
          <w:bCs/>
          <w:i/>
          <w:kern w:val="3"/>
          <w:sz w:val="24"/>
          <w:szCs w:val="24"/>
        </w:rPr>
        <w:t>пп</w:t>
      </w:r>
      <w:proofErr w:type="spellEnd"/>
      <w:r>
        <w:rPr>
          <w:rFonts w:ascii="Times New Roman" w:eastAsia="Times New Roman" w:hAnsi="Times New Roman" w:cs="Times New Roman"/>
          <w:bCs/>
          <w:i/>
          <w:kern w:val="3"/>
          <w:sz w:val="24"/>
          <w:szCs w:val="24"/>
        </w:rPr>
        <w:t>. 7)</w:t>
      </w:r>
      <w:r>
        <w:rPr>
          <w:rFonts w:ascii="Times New Roman" w:hAnsi="Times New Roman" w:cs="Times New Roman"/>
          <w:i/>
          <w:sz w:val="24"/>
          <w:szCs w:val="24"/>
        </w:rPr>
        <w:t>;</w:t>
      </w:r>
    </w:p>
    <w:p w:rsidR="00DB7C24" w:rsidRDefault="002D0832">
      <w:pPr>
        <w:pStyle w:val="af3"/>
        <w:spacing w:after="0"/>
        <w:ind w:left="0" w:firstLine="440"/>
        <w:jc w:val="both"/>
        <w:rPr>
          <w:rFonts w:ascii="Times New Roman" w:hAnsi="Times New Roman" w:cs="Times New Roman"/>
          <w:i/>
          <w:sz w:val="24"/>
          <w:szCs w:val="24"/>
        </w:rPr>
      </w:pPr>
      <w:r>
        <w:rPr>
          <w:rFonts w:ascii="Times New Roman" w:hAnsi="Times New Roman" w:cs="Times New Roman"/>
          <w:i/>
          <w:sz w:val="24"/>
          <w:szCs w:val="24"/>
        </w:rPr>
        <w:t>4) выполняет работы по составлению бухгалтерской и налоговой отчетности (пп.12);</w:t>
      </w:r>
    </w:p>
    <w:p w:rsidR="00DB7C24" w:rsidRDefault="002D0832">
      <w:pPr>
        <w:pStyle w:val="af3"/>
        <w:spacing w:after="0"/>
        <w:ind w:left="0" w:firstLine="440"/>
        <w:jc w:val="both"/>
        <w:rPr>
          <w:rFonts w:ascii="Times New Roman" w:eastAsia="Times New Roman" w:hAnsi="Times New Roman" w:cs="Times New Roman"/>
          <w:bCs/>
          <w:i/>
          <w:kern w:val="3"/>
          <w:sz w:val="24"/>
          <w:szCs w:val="24"/>
        </w:rPr>
      </w:pPr>
      <w:r>
        <w:rPr>
          <w:rFonts w:ascii="Times New Roman" w:hAnsi="Times New Roman" w:cs="Times New Roman"/>
          <w:i/>
          <w:sz w:val="24"/>
          <w:szCs w:val="24"/>
        </w:rPr>
        <w:t xml:space="preserve">5) участвует в мероприятиях по инвентаризации имущества и финансового состояния учреждения (пп.12).  </w:t>
      </w:r>
    </w:p>
    <w:p w:rsidR="00DB7C24" w:rsidRDefault="002D0832">
      <w:pPr>
        <w:shd w:val="clear" w:color="auto" w:fill="FFFFFF"/>
        <w:spacing w:after="0"/>
        <w:ind w:firstLine="440"/>
        <w:jc w:val="both"/>
        <w:textAlignment w:val="baseline"/>
        <w:rPr>
          <w:rFonts w:ascii="Times New Roman" w:hAnsi="Times New Roman" w:cs="Times New Roman"/>
          <w:bCs/>
          <w:i/>
          <w:spacing w:val="2"/>
          <w:sz w:val="24"/>
          <w:szCs w:val="24"/>
        </w:rPr>
      </w:pPr>
      <w:r>
        <w:rPr>
          <w:rFonts w:ascii="Times New Roman" w:hAnsi="Times New Roman" w:cs="Times New Roman"/>
          <w:bCs/>
          <w:i/>
          <w:spacing w:val="2"/>
          <w:sz w:val="24"/>
          <w:szCs w:val="24"/>
        </w:rPr>
        <w:t xml:space="preserve">Ответственным должностным лицом за ведение бухгалтерского учета и составление бухгалтерской отчетности является главный бухгалтер </w:t>
      </w:r>
      <w:proofErr w:type="spellStart"/>
      <w:r>
        <w:rPr>
          <w:rFonts w:ascii="Times New Roman" w:hAnsi="Times New Roman" w:cs="Times New Roman"/>
          <w:bCs/>
          <w:i/>
          <w:spacing w:val="2"/>
          <w:sz w:val="24"/>
          <w:szCs w:val="24"/>
        </w:rPr>
        <w:t>Цешко</w:t>
      </w:r>
      <w:proofErr w:type="spellEnd"/>
      <w:r>
        <w:rPr>
          <w:rFonts w:ascii="Times New Roman" w:hAnsi="Times New Roman" w:cs="Times New Roman"/>
          <w:bCs/>
          <w:i/>
          <w:spacing w:val="2"/>
          <w:sz w:val="24"/>
          <w:szCs w:val="24"/>
        </w:rPr>
        <w:t xml:space="preserve"> О.А., в отношении которого Контрольно-счетной палатой возбуждается производство об административном правонарушении по ч. 4 ст.15.15.6.</w:t>
      </w:r>
      <w:r>
        <w:rPr>
          <w:rFonts w:ascii="Times New Roman" w:eastAsia="Calibri" w:hAnsi="Times New Roman" w:cs="Times New Roman"/>
          <w:i/>
          <w:sz w:val="24"/>
          <w:szCs w:val="24"/>
        </w:rPr>
        <w:t xml:space="preserve"> КоАП РФ</w:t>
      </w:r>
      <w:r>
        <w:rPr>
          <w:rFonts w:ascii="Times New Roman" w:hAnsi="Times New Roman" w:cs="Times New Roman"/>
          <w:bCs/>
          <w:i/>
          <w:spacing w:val="2"/>
          <w:sz w:val="24"/>
          <w:szCs w:val="24"/>
        </w:rPr>
        <w:t>.</w:t>
      </w:r>
    </w:p>
    <w:p w:rsidR="00DB7C24" w:rsidRDefault="002D0832">
      <w:pPr>
        <w:tabs>
          <w:tab w:val="left" w:pos="709"/>
        </w:tabs>
        <w:autoSpaceDE w:val="0"/>
        <w:autoSpaceDN w:val="0"/>
        <w:adjustRightInd w:val="0"/>
        <w:spacing w:after="0"/>
        <w:ind w:firstLine="440"/>
        <w:jc w:val="both"/>
        <w:rPr>
          <w:rFonts w:ascii="Times New Roman" w:hAnsi="Times New Roman"/>
          <w:sz w:val="24"/>
          <w:szCs w:val="24"/>
        </w:rPr>
      </w:pPr>
      <w:r>
        <w:rPr>
          <w:rFonts w:ascii="Times New Roman" w:hAnsi="Times New Roman"/>
          <w:b/>
          <w:sz w:val="24"/>
          <w:szCs w:val="24"/>
        </w:rPr>
        <w:t>5.2.4.</w:t>
      </w:r>
      <w:r>
        <w:rPr>
          <w:rFonts w:ascii="Times New Roman" w:hAnsi="Times New Roman"/>
          <w:sz w:val="24"/>
          <w:szCs w:val="24"/>
        </w:rPr>
        <w:t xml:space="preserve"> За проверяемый период на нужды Учреждения приобретались моющие средства, канцелярские товары, хозяйственные товары и горюче-смазочные материалы.</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Своевременность и полнота оприходования материальных запасов проверена выборочным методом.</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Списание материальных запасов с учета производилось на основании актов о списании материальных запасов (ф.0504230).</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Собственник транспортных средств обязан регистрировать оформленные путевые листы в журнале регистрации путевых листов. Для этих целей может использоваться Журнал учёта движения путевых листов </w:t>
      </w:r>
      <w:hyperlink r:id="rId21" w:history="1">
        <w:r>
          <w:rPr>
            <w:rFonts w:ascii="Times New Roman" w:hAnsi="Times New Roman" w:cs="Times New Roman"/>
            <w:sz w:val="24"/>
            <w:szCs w:val="24"/>
          </w:rPr>
          <w:t>(ф.0345008)</w:t>
        </w:r>
      </w:hyperlink>
      <w:r>
        <w:rPr>
          <w:rFonts w:ascii="Times New Roman" w:hAnsi="Times New Roman" w:cs="Times New Roman"/>
          <w:sz w:val="24"/>
          <w:szCs w:val="24"/>
        </w:rPr>
        <w:t xml:space="preserve">, форма которого утверждена Постановлением Госкомстата РФ от 28.11.1997 №78 «Об утверждении унифицированных форм первичной учётной документации по учёту работы строительных машин и механизмов, работ в автомобильном транспорте» (далее - Постановление №78). Данный журнал применяется для контроля движения путевых листов, выданных водителю, и сдачи обработанных путевых листов в бухгалтерию. Журнал ведётся на бумажном носителе, страницы которого должны быть прошнурованы, пронумерованы, и (или) на электронном носителе. </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При проверке журнала регистрации путевых листов выявлены следующие нарушения:</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повсеместно не заполняются графы с табельным номером водителя, гаражным номером автомобиля;</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повсеместно отсутствует подпись и дата приемки путевого листа бухгалтером.</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Учреждение применяет форму путевых листов, утвержденную Постановлением №78.</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путевых листов выявлены следующие нарушения:</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1) данные об остатках топлива и показаниях спидометра в выборочных путевых листах имеют исправления, внесенные в неустановленном порядке.</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bCs/>
          <w:sz w:val="24"/>
          <w:szCs w:val="24"/>
        </w:rPr>
        <w:t>Исправить ошибки в путевых листах</w:t>
      </w:r>
      <w:r>
        <w:rPr>
          <w:rFonts w:ascii="Times New Roman" w:hAnsi="Times New Roman" w:cs="Times New Roman"/>
          <w:b/>
          <w:sz w:val="24"/>
          <w:szCs w:val="24"/>
        </w:rPr>
        <w:t>,</w:t>
      </w:r>
      <w:r>
        <w:rPr>
          <w:rFonts w:ascii="Times New Roman" w:hAnsi="Times New Roman" w:cs="Times New Roman"/>
          <w:sz w:val="24"/>
          <w:szCs w:val="24"/>
        </w:rPr>
        <w:t xml:space="preserve"> допущенные при их составлении на бумаге, необходимо в следующем порядке:</w:t>
      </w:r>
    </w:p>
    <w:p w:rsidR="00DB7C24" w:rsidRDefault="002D0832">
      <w:pPr>
        <w:numPr>
          <w:ilvl w:val="0"/>
          <w:numId w:val="7"/>
        </w:numPr>
        <w:tabs>
          <w:tab w:val="clear" w:pos="540"/>
          <w:tab w:val="left" w:pos="440"/>
        </w:tabs>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ошибочную запись зачеркнуть одной чертой так, чтобы ее можно было прочитать;</w:t>
      </w:r>
    </w:p>
    <w:p w:rsidR="00DB7C24" w:rsidRDefault="002D0832">
      <w:pPr>
        <w:numPr>
          <w:ilvl w:val="0"/>
          <w:numId w:val="7"/>
        </w:numPr>
        <w:tabs>
          <w:tab w:val="clear" w:pos="540"/>
          <w:tab w:val="left" w:pos="440"/>
        </w:tabs>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внести корректную запись;</w:t>
      </w:r>
    </w:p>
    <w:p w:rsidR="00DB7C24" w:rsidRDefault="002D0832">
      <w:pPr>
        <w:numPr>
          <w:ilvl w:val="0"/>
          <w:numId w:val="7"/>
        </w:numPr>
        <w:tabs>
          <w:tab w:val="clear" w:pos="540"/>
          <w:tab w:val="left" w:pos="440"/>
        </w:tabs>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 xml:space="preserve">сделать </w:t>
      </w:r>
      <w:proofErr w:type="gramStart"/>
      <w:r>
        <w:rPr>
          <w:rFonts w:ascii="Times New Roman" w:hAnsi="Times New Roman" w:cs="Times New Roman"/>
          <w:sz w:val="24"/>
          <w:szCs w:val="24"/>
        </w:rPr>
        <w:t>надпись</w:t>
      </w:r>
      <w:proofErr w:type="gramEnd"/>
      <w:r>
        <w:rPr>
          <w:rFonts w:ascii="Times New Roman" w:hAnsi="Times New Roman" w:cs="Times New Roman"/>
          <w:sz w:val="24"/>
          <w:szCs w:val="24"/>
        </w:rPr>
        <w:t xml:space="preserve"> "Исправлено" и указать дату исправления;</w:t>
      </w:r>
    </w:p>
    <w:p w:rsidR="00DB7C24" w:rsidRDefault="002D0832">
      <w:pPr>
        <w:numPr>
          <w:ilvl w:val="0"/>
          <w:numId w:val="7"/>
        </w:numPr>
        <w:tabs>
          <w:tab w:val="clear" w:pos="540"/>
          <w:tab w:val="left" w:pos="440"/>
        </w:tabs>
        <w:spacing w:after="0"/>
        <w:ind w:left="0" w:firstLineChars="91" w:firstLine="218"/>
        <w:jc w:val="both"/>
        <w:rPr>
          <w:rFonts w:ascii="Times New Roman" w:hAnsi="Times New Roman" w:cs="Times New Roman"/>
          <w:sz w:val="24"/>
          <w:szCs w:val="24"/>
        </w:rPr>
      </w:pPr>
      <w:r>
        <w:rPr>
          <w:rFonts w:ascii="Times New Roman" w:hAnsi="Times New Roman" w:cs="Times New Roman"/>
          <w:sz w:val="24"/>
          <w:szCs w:val="24"/>
        </w:rPr>
        <w:t>заверить исправление подписями лиц, составивших путевой лист, с указанием их должностей, фамилий и инициалов (иных реквизитов, необходимых для идентификации). Обычно это диспетчер (иное лицо, ответственное за составление путевых листов) и водитель.</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Pr>
          <w:rFonts w:ascii="Times New Roman" w:hAnsi="Times New Roman" w:cs="Times New Roman"/>
          <w:sz w:val="24"/>
          <w:szCs w:val="24"/>
        </w:rPr>
        <w:t>послерейсовый</w:t>
      </w:r>
      <w:proofErr w:type="spellEnd"/>
      <w:r>
        <w:rPr>
          <w:rFonts w:ascii="Times New Roman" w:hAnsi="Times New Roman" w:cs="Times New Roman"/>
          <w:sz w:val="24"/>
          <w:szCs w:val="24"/>
        </w:rPr>
        <w:t xml:space="preserve"> медицинский осмотр водителя осуществляется не ежедневно, отметка отсутствует в </w:t>
      </w:r>
      <w:r>
        <w:rPr>
          <w:rFonts w:ascii="Times New Roman" w:hAnsi="Times New Roman" w:cs="Times New Roman"/>
          <w:sz w:val="24"/>
          <w:szCs w:val="24"/>
          <w:u w:val="single"/>
        </w:rPr>
        <w:t>повсеместно</w:t>
      </w:r>
      <w:r>
        <w:rPr>
          <w:rFonts w:ascii="Times New Roman" w:hAnsi="Times New Roman" w:cs="Times New Roman"/>
          <w:sz w:val="24"/>
          <w:szCs w:val="24"/>
        </w:rPr>
        <w:t xml:space="preserve"> в путевых листах за ноябрь, декабрь 2023 года. Тенденция отсутствия </w:t>
      </w:r>
      <w:proofErr w:type="spellStart"/>
      <w:r>
        <w:rPr>
          <w:rFonts w:ascii="Times New Roman" w:hAnsi="Times New Roman" w:cs="Times New Roman"/>
          <w:sz w:val="24"/>
          <w:szCs w:val="24"/>
        </w:rPr>
        <w:t>послерейсового</w:t>
      </w:r>
      <w:proofErr w:type="spellEnd"/>
      <w:r>
        <w:rPr>
          <w:rFonts w:ascii="Times New Roman" w:hAnsi="Times New Roman" w:cs="Times New Roman"/>
          <w:sz w:val="24"/>
          <w:szCs w:val="24"/>
        </w:rPr>
        <w:t xml:space="preserve"> осмотра сохранена в 2024 году. Обязательные </w:t>
      </w:r>
      <w:proofErr w:type="spellStart"/>
      <w:r>
        <w:rPr>
          <w:rFonts w:ascii="Times New Roman" w:hAnsi="Times New Roman" w:cs="Times New Roman"/>
          <w:sz w:val="24"/>
          <w:szCs w:val="24"/>
        </w:rPr>
        <w:t>послерейсовые</w:t>
      </w:r>
      <w:proofErr w:type="spellEnd"/>
      <w:r>
        <w:rPr>
          <w:rFonts w:ascii="Times New Roman" w:hAnsi="Times New Roman" w:cs="Times New Roman"/>
          <w:sz w:val="24"/>
          <w:szCs w:val="24"/>
        </w:rPr>
        <w:t xml:space="preserve"> медосмотры предусмотрены ст.23 Федерального закона от 10.12.1995 №196-ФЗ «О безопасности дорожного движения» для водителей, чья работа связана с перевозкой пассажиров. Согласно договорам от 04.05.2023г. №39/23, от 12.12.2023г. №57/23, заключенным между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и </w:t>
      </w:r>
      <w:r>
        <w:rPr>
          <w:rFonts w:ascii="Times New Roman" w:hAnsi="Times New Roman"/>
          <w:sz w:val="24"/>
          <w:szCs w:val="24"/>
        </w:rPr>
        <w:t>ГБУЗ АО "</w:t>
      </w:r>
      <w:proofErr w:type="spellStart"/>
      <w:r>
        <w:rPr>
          <w:rFonts w:ascii="Times New Roman" w:hAnsi="Times New Roman"/>
          <w:sz w:val="24"/>
          <w:szCs w:val="24"/>
        </w:rPr>
        <w:t>Ахтубинская</w:t>
      </w:r>
      <w:proofErr w:type="spellEnd"/>
      <w:r>
        <w:rPr>
          <w:rFonts w:ascii="Times New Roman" w:hAnsi="Times New Roman"/>
          <w:sz w:val="24"/>
          <w:szCs w:val="24"/>
        </w:rPr>
        <w:t xml:space="preserve"> ЦРБ"</w:t>
      </w:r>
      <w:r>
        <w:rPr>
          <w:rFonts w:ascii="Times New Roman" w:hAnsi="Times New Roman" w:cs="Times New Roman"/>
          <w:sz w:val="24"/>
          <w:szCs w:val="24"/>
        </w:rPr>
        <w:t>, предоставляются услуги по проведению экспертизы (исследования) состояния здоровья в отношении живых лиц (</w:t>
      </w:r>
      <w:proofErr w:type="spellStart"/>
      <w:r>
        <w:rPr>
          <w:rFonts w:ascii="Times New Roman" w:hAnsi="Times New Roman" w:cs="Times New Roman"/>
          <w:sz w:val="24"/>
          <w:szCs w:val="24"/>
        </w:rPr>
        <w:t>предрейсовый</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послерейсовый</w:t>
      </w:r>
      <w:proofErr w:type="spellEnd"/>
      <w:r>
        <w:rPr>
          <w:rFonts w:ascii="Times New Roman" w:hAnsi="Times New Roman" w:cs="Times New Roman"/>
          <w:sz w:val="24"/>
          <w:szCs w:val="24"/>
        </w:rPr>
        <w:t xml:space="preserve"> медицинский осмотр водителей автотранспортных средств).</w:t>
      </w:r>
    </w:p>
    <w:p w:rsidR="00DB7C24" w:rsidRDefault="002D0832">
      <w:pPr>
        <w:spacing w:after="0"/>
        <w:ind w:firstLine="440"/>
        <w:jc w:val="both"/>
        <w:rPr>
          <w:rFonts w:ascii="Times New Roman" w:hAnsi="Times New Roman" w:cs="Times New Roman"/>
          <w:i/>
          <w:iCs/>
          <w:sz w:val="24"/>
          <w:szCs w:val="24"/>
        </w:rPr>
      </w:pPr>
      <w:r>
        <w:rPr>
          <w:rFonts w:ascii="Times New Roman" w:eastAsia="Times New Roman" w:hAnsi="Times New Roman"/>
          <w:i/>
          <w:iCs/>
          <w:sz w:val="24"/>
          <w:szCs w:val="24"/>
        </w:rPr>
        <w:t xml:space="preserve">Обращаем внимание, что за нарушение требований о проведении </w:t>
      </w:r>
      <w:proofErr w:type="spellStart"/>
      <w:r>
        <w:rPr>
          <w:rFonts w:ascii="Times New Roman" w:eastAsia="Times New Roman" w:hAnsi="Times New Roman"/>
          <w:i/>
          <w:iCs/>
          <w:sz w:val="24"/>
          <w:szCs w:val="24"/>
        </w:rPr>
        <w:t>предрейсовых</w:t>
      </w:r>
      <w:proofErr w:type="spellEnd"/>
      <w:r>
        <w:rPr>
          <w:rFonts w:ascii="Times New Roman" w:eastAsia="Times New Roman" w:hAnsi="Times New Roman"/>
          <w:i/>
          <w:iCs/>
          <w:sz w:val="24"/>
          <w:szCs w:val="24"/>
        </w:rPr>
        <w:t xml:space="preserve"> и </w:t>
      </w:r>
      <w:proofErr w:type="spellStart"/>
      <w:r>
        <w:rPr>
          <w:rFonts w:ascii="Times New Roman" w:eastAsia="Times New Roman" w:hAnsi="Times New Roman"/>
          <w:i/>
          <w:iCs/>
          <w:sz w:val="24"/>
          <w:szCs w:val="24"/>
        </w:rPr>
        <w:t>послерейсовых</w:t>
      </w:r>
      <w:proofErr w:type="spellEnd"/>
      <w:r>
        <w:rPr>
          <w:rFonts w:ascii="Times New Roman" w:eastAsia="Times New Roman" w:hAnsi="Times New Roman"/>
          <w:i/>
          <w:iCs/>
          <w:sz w:val="24"/>
          <w:szCs w:val="24"/>
        </w:rPr>
        <w:t xml:space="preserve"> медицинских осмотров водителей транспортных средств предусмотрена административная ответственность юридических лиц, установленная </w:t>
      </w:r>
      <w:hyperlink r:id="rId22" w:history="1">
        <w:r>
          <w:rPr>
            <w:rFonts w:ascii="Times New Roman" w:eastAsia="Times New Roman" w:hAnsi="Times New Roman"/>
            <w:i/>
            <w:iCs/>
            <w:sz w:val="24"/>
            <w:szCs w:val="24"/>
          </w:rPr>
          <w:t>п.2 ст.12.31.1</w:t>
        </w:r>
      </w:hyperlink>
      <w:r>
        <w:rPr>
          <w:rFonts w:ascii="Times New Roman" w:eastAsia="Times New Roman" w:hAnsi="Times New Roman"/>
          <w:i/>
          <w:iCs/>
          <w:sz w:val="24"/>
          <w:szCs w:val="24"/>
        </w:rPr>
        <w:t xml:space="preserve"> КоАП РФ.</w:t>
      </w:r>
    </w:p>
    <w:p w:rsidR="00DB7C24" w:rsidRDefault="002D0832">
      <w:pPr>
        <w:spacing w:after="0"/>
        <w:ind w:firstLine="44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 на оборотной стороне путевого листа (выборочно) </w:t>
      </w:r>
      <w:r>
        <w:rPr>
          <w:rFonts w:ascii="Times New Roman" w:hAnsi="Times New Roman" w:cs="Times New Roman"/>
          <w:sz w:val="24"/>
          <w:szCs w:val="24"/>
          <w:shd w:val="clear" w:color="auto" w:fill="FFFFFF"/>
        </w:rPr>
        <w:t>не указана информация о конкретном месте следования автомобиля, проставлена отметка «по городу» (путевой лист автобуса необщего пользования от 30.05.2023г. №179, от 18.09.2023г. №219). Отсутствие адреса места отправления и назначения, названий посещаемых организаций, цели следования не позволяет подтвердить производственный характер поездок.</w:t>
      </w:r>
    </w:p>
    <w:p w:rsidR="00DB7C24" w:rsidRDefault="002D0832">
      <w:pPr>
        <w:spacing w:after="0"/>
        <w:ind w:firstLine="4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ходе контрольного мероприятия проведена инвентаризация топлива, находящегося на ответственном хранении материально ответственных лиц (водителей), и проверка соответствия фактических показаний одометра показаниям в путевом листе на автомобилях ГАЗ 322121 </w:t>
      </w:r>
      <w:r>
        <w:rPr>
          <w:rFonts w:ascii="Times New Roman" w:hAnsi="Times New Roman" w:cs="Times New Roman"/>
          <w:sz w:val="24"/>
          <w:szCs w:val="24"/>
        </w:rPr>
        <w:t>(государственный номер О148МЕ30), Форд Транзит (государственный номер Е662МО30)</w:t>
      </w:r>
      <w:r>
        <w:rPr>
          <w:rFonts w:ascii="Times New Roman" w:hAnsi="Times New Roman" w:cs="Times New Roman"/>
          <w:sz w:val="24"/>
          <w:szCs w:val="24"/>
          <w:shd w:val="clear" w:color="auto" w:fill="FFFFFF"/>
        </w:rPr>
        <w:t>.</w:t>
      </w:r>
    </w:p>
    <w:p w:rsidR="00DB7C24" w:rsidRDefault="002D0832">
      <w:pPr>
        <w:spacing w:after="0"/>
        <w:ind w:firstLine="4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 результатам инвентаризации составлены инвентаризационные описи от 01.02.2024г. №0000-000006, от 01.02.2024г. №0000-00007. Расхождения не установлены.</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 результатам проверки соответствия фактических показаний одометра показаниям в путевом листе на автомобилях ГАЗ 322121 </w:t>
      </w:r>
      <w:r>
        <w:rPr>
          <w:rFonts w:ascii="Times New Roman" w:hAnsi="Times New Roman" w:cs="Times New Roman"/>
          <w:sz w:val="24"/>
          <w:szCs w:val="24"/>
        </w:rPr>
        <w:t>(государственный номер О148МЕ30), Форд Транзит (государственный номер Е662МО30) составлены Акты от 01.02.2024г. №01, от 01.02.2024г. №02. Выявлены искажения показателей одометра в суммарном выражении на 3704 км. Из устных пояснений работников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следует, что причинами расхождений </w:t>
      </w:r>
      <w:r w:rsidR="009746A0">
        <w:rPr>
          <w:rFonts w:ascii="Times New Roman" w:hAnsi="Times New Roman" w:cs="Times New Roman"/>
          <w:sz w:val="24"/>
          <w:szCs w:val="24"/>
        </w:rPr>
        <w:t xml:space="preserve">показателей одометров является </w:t>
      </w:r>
      <w:r>
        <w:rPr>
          <w:rFonts w:ascii="Times New Roman" w:hAnsi="Times New Roman" w:cs="Times New Roman"/>
          <w:sz w:val="24"/>
          <w:szCs w:val="24"/>
        </w:rPr>
        <w:t>предоставление автотранспорта школы в безвозмездное пользование Управлению культуры и кинофикации А</w:t>
      </w:r>
      <w:r>
        <w:rPr>
          <w:rStyle w:val="a5"/>
          <w:rFonts w:ascii="Times New Roman" w:eastAsia="sans-serif" w:hAnsi="Times New Roman" w:cs="Times New Roman"/>
          <w:b w:val="0"/>
          <w:bCs w:val="0"/>
          <w:sz w:val="24"/>
          <w:szCs w:val="24"/>
          <w:shd w:val="clear" w:color="auto" w:fill="FFFFFF"/>
        </w:rPr>
        <w:t>дминистрации МО «Ахтубинский район».</w:t>
      </w:r>
    </w:p>
    <w:p w:rsidR="00DB7C24" w:rsidRDefault="002D0832">
      <w:pPr>
        <w:spacing w:after="0"/>
        <w:ind w:firstLine="440"/>
        <w:jc w:val="both"/>
        <w:rPr>
          <w:rFonts w:ascii="Times New Roman" w:hAnsi="Times New Roman" w:cs="Times New Roman"/>
          <w:i/>
          <w:iCs/>
          <w:sz w:val="24"/>
          <w:szCs w:val="24"/>
        </w:rPr>
      </w:pPr>
      <w:r>
        <w:rPr>
          <w:rFonts w:ascii="Times New Roman" w:hAnsi="Times New Roman" w:cs="Times New Roman"/>
          <w:i/>
          <w:iCs/>
          <w:sz w:val="24"/>
          <w:szCs w:val="24"/>
        </w:rPr>
        <w:t>Контрольно-счетная палата рекомендует данные в первичных учетных документах (путевых листах) привести в соответствие с фактическими показателями одометров.</w:t>
      </w:r>
    </w:p>
    <w:p w:rsidR="00DB7C24" w:rsidRDefault="002D0832">
      <w:pPr>
        <w:autoSpaceDE w:val="0"/>
        <w:autoSpaceDN w:val="0"/>
        <w:adjustRightInd w:val="0"/>
        <w:spacing w:beforeLines="50" w:before="120" w:after="0"/>
        <w:ind w:firstLine="442"/>
        <w:jc w:val="both"/>
        <w:rPr>
          <w:rFonts w:ascii="Times New Roman" w:eastAsiaTheme="minorHAnsi" w:hAnsi="Times New Roman" w:cs="Times New Roman"/>
          <w:b/>
          <w:i/>
          <w:color w:val="000000" w:themeColor="text1"/>
          <w:sz w:val="24"/>
          <w:szCs w:val="24"/>
        </w:rPr>
      </w:pPr>
      <w:r>
        <w:rPr>
          <w:rFonts w:ascii="Times New Roman" w:hAnsi="Times New Roman" w:cs="Times New Roman"/>
          <w:b/>
          <w:i/>
          <w:sz w:val="24"/>
          <w:szCs w:val="24"/>
        </w:rPr>
        <w:t xml:space="preserve">Контрольно-счетная палата </w:t>
      </w:r>
      <w:r>
        <w:rPr>
          <w:rFonts w:ascii="Times New Roman" w:eastAsiaTheme="minorHAnsi" w:hAnsi="Times New Roman" w:cs="Times New Roman"/>
          <w:b/>
          <w:i/>
          <w:color w:val="000000" w:themeColor="text1"/>
          <w:sz w:val="24"/>
          <w:szCs w:val="24"/>
        </w:rPr>
        <w:t>рекомендует привлечь к дисциплинарной ответственности виновных должностных лиц.</w:t>
      </w:r>
    </w:p>
    <w:p w:rsidR="00DB7C24" w:rsidRDefault="00DB7C24">
      <w:pPr>
        <w:tabs>
          <w:tab w:val="left" w:pos="709"/>
        </w:tabs>
        <w:autoSpaceDE w:val="0"/>
        <w:autoSpaceDN w:val="0"/>
        <w:adjustRightInd w:val="0"/>
        <w:spacing w:before="120" w:after="120"/>
        <w:jc w:val="center"/>
        <w:rPr>
          <w:rFonts w:ascii="Times New Roman" w:hAnsi="Times New Roman" w:cs="Times New Roman"/>
          <w:b/>
          <w:sz w:val="24"/>
          <w:szCs w:val="24"/>
        </w:rPr>
      </w:pPr>
    </w:p>
    <w:p w:rsidR="00DB7C24" w:rsidRDefault="002D0832">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lastRenderedPageBreak/>
        <w:t>5.3. Проверка расчётов по принятым обязательствам, сведения по дебиторской и кредиторской задолженности</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Проверка состояния расчётов по принятым обязательствам за 2023 год проведена выборочно. При проверке использовались журнал операций расчетов с поставщиками и подрядчиками №4,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-сальдовая ведомость по счету 302.00 «</w:t>
      </w:r>
      <w:r>
        <w:rPr>
          <w:rFonts w:ascii="Times New Roman" w:eastAsia="SimSun" w:hAnsi="Times New Roman" w:cs="Times New Roman"/>
          <w:sz w:val="24"/>
          <w:szCs w:val="24"/>
          <w:lang w:eastAsia="ru-RU"/>
        </w:rPr>
        <w:t xml:space="preserve">Расчеты по принятым обязательствам» </w:t>
      </w:r>
      <w:r>
        <w:rPr>
          <w:rFonts w:ascii="Times New Roman" w:hAnsi="Times New Roman" w:cs="Times New Roman"/>
          <w:sz w:val="24"/>
          <w:szCs w:val="24"/>
        </w:rPr>
        <w:t xml:space="preserve">за 2023 год, счета-фактуры, накладные, товарные накладные, акты выполненных работ (оказанных услуг), договоры,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-сальдовая ведомость по счету 303.00 «Расчеты по платежам в бюджеты</w:t>
      </w:r>
      <w:r>
        <w:rPr>
          <w:rFonts w:ascii="Times New Roman" w:eastAsia="SimSun" w:hAnsi="Times New Roman" w:cs="Times New Roman"/>
          <w:sz w:val="24"/>
          <w:szCs w:val="24"/>
          <w:lang w:eastAsia="ru-RU"/>
        </w:rPr>
        <w:t xml:space="preserve">» </w:t>
      </w:r>
      <w:r>
        <w:rPr>
          <w:rFonts w:ascii="Times New Roman" w:hAnsi="Times New Roman" w:cs="Times New Roman"/>
          <w:sz w:val="24"/>
          <w:szCs w:val="24"/>
        </w:rPr>
        <w:t>за 2023 год.</w:t>
      </w:r>
    </w:p>
    <w:p w:rsidR="00DB7C24" w:rsidRDefault="002D0832">
      <w:pPr>
        <w:tabs>
          <w:tab w:val="left" w:pos="709"/>
        </w:tabs>
        <w:spacing w:after="0"/>
        <w:ind w:firstLine="440"/>
        <w:jc w:val="both"/>
        <w:rPr>
          <w:rFonts w:ascii="Times New Roman" w:hAnsi="Times New Roman" w:cs="Times New Roman"/>
          <w:sz w:val="24"/>
          <w:szCs w:val="24"/>
          <w:u w:val="single"/>
        </w:rPr>
      </w:pPr>
      <w:r>
        <w:rPr>
          <w:rFonts w:ascii="Times New Roman" w:hAnsi="Times New Roman" w:cs="Times New Roman"/>
          <w:sz w:val="24"/>
          <w:szCs w:val="24"/>
        </w:rPr>
        <w:t xml:space="preserve">Согласно данным Баланса государственного (муниципального) учреждения (ф.0503730) и Сведений по дебиторской и кредиторской задолженности (ф. 0503169) по </w:t>
      </w:r>
      <w:r>
        <w:rPr>
          <w:rFonts w:ascii="Times New Roman" w:hAnsi="Times New Roman" w:cs="Times New Roman"/>
          <w:sz w:val="24"/>
          <w:szCs w:val="24"/>
          <w:u w:val="single"/>
        </w:rPr>
        <w:t>состоянию на 01.01.2024г.:</w:t>
      </w:r>
    </w:p>
    <w:p w:rsidR="00DB7C24" w:rsidRDefault="002D0832">
      <w:pPr>
        <w:widowControl w:val="0"/>
        <w:numPr>
          <w:ilvl w:val="0"/>
          <w:numId w:val="8"/>
        </w:numPr>
        <w:autoSpaceDE w:val="0"/>
        <w:autoSpaceDN w:val="0"/>
        <w:adjustRightInd w:val="0"/>
        <w:spacing w:after="0"/>
        <w:ind w:left="0" w:firstLine="440"/>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692218,44 руб., в том числе:</w:t>
      </w:r>
    </w:p>
    <w:p w:rsidR="00DB7C24" w:rsidRDefault="002D0832">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доходам – 28404,00 руб. по счету 1.205.31 «Расчеты по доходам от оказания платных услуг (работ)» - недоплата по родительской плате;</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платежам в бюджеты – 663814,44 руб. по счету 1.303.14 «</w:t>
      </w:r>
      <w:r>
        <w:rPr>
          <w:rFonts w:ascii="Times New Roman" w:hAnsi="Times New Roman" w:cs="Times New Roman"/>
          <w:sz w:val="24"/>
          <w:szCs w:val="24"/>
          <w:lang w:eastAsia="ru-RU"/>
        </w:rPr>
        <w:t>Расчеты по единому налоговому платежу»</w:t>
      </w:r>
      <w:r>
        <w:rPr>
          <w:rFonts w:ascii="Times New Roman" w:hAnsi="Times New Roman" w:cs="Times New Roman"/>
          <w:sz w:val="24"/>
          <w:szCs w:val="24"/>
        </w:rPr>
        <w:t>.</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Долгосрочная и просроченная дебиторская задолженность отсутствует.</w:t>
      </w:r>
    </w:p>
    <w:p w:rsidR="00DB7C24" w:rsidRDefault="00DB7C24">
      <w:pPr>
        <w:autoSpaceDE w:val="0"/>
        <w:autoSpaceDN w:val="0"/>
        <w:adjustRightInd w:val="0"/>
        <w:spacing w:after="0"/>
        <w:ind w:firstLine="567"/>
        <w:jc w:val="both"/>
        <w:rPr>
          <w:rFonts w:ascii="Times New Roman" w:hAnsi="Times New Roman" w:cs="Times New Roman"/>
          <w:sz w:val="12"/>
          <w:szCs w:val="12"/>
          <w:lang w:eastAsia="ru-RU"/>
        </w:rPr>
      </w:pPr>
    </w:p>
    <w:p w:rsidR="00DB7C24" w:rsidRDefault="002D0832">
      <w:pPr>
        <w:pStyle w:val="af3"/>
        <w:widowControl w:val="0"/>
        <w:numPr>
          <w:ilvl w:val="0"/>
          <w:numId w:val="8"/>
        </w:numPr>
        <w:autoSpaceDE w:val="0"/>
        <w:autoSpaceDN w:val="0"/>
        <w:adjustRightInd w:val="0"/>
        <w:spacing w:after="0"/>
        <w:ind w:leftChars="100" w:left="220" w:firstLine="220"/>
        <w:jc w:val="both"/>
        <w:rPr>
          <w:rFonts w:ascii="Times New Roman" w:hAnsi="Times New Roman" w:cs="Times New Roman"/>
          <w:sz w:val="24"/>
          <w:szCs w:val="24"/>
        </w:rPr>
      </w:pPr>
      <w:r>
        <w:rPr>
          <w:rFonts w:ascii="Times New Roman" w:hAnsi="Times New Roman" w:cs="Times New Roman"/>
          <w:sz w:val="24"/>
          <w:szCs w:val="24"/>
          <w:u w:val="single"/>
        </w:rPr>
        <w:t xml:space="preserve">кредиторская задолженность </w:t>
      </w:r>
      <w:r>
        <w:rPr>
          <w:rFonts w:ascii="Times New Roman" w:hAnsi="Times New Roman" w:cs="Times New Roman"/>
          <w:sz w:val="24"/>
          <w:szCs w:val="24"/>
        </w:rPr>
        <w:t>образовалась в сумме 730759,64 руб., в том числе:</w:t>
      </w:r>
    </w:p>
    <w:p w:rsidR="00DB7C24" w:rsidRDefault="002D0832">
      <w:pPr>
        <w:widowControl w:val="0"/>
        <w:tabs>
          <w:tab w:val="left" w:pos="709"/>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 по доходам – 5,00 руб. (по счету 1.205.31 «Расчеты по доходам от оказания платных услуг (работ)» - переплата по родительской плате);</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2) по выплатам – 77871,50 руб., в том числе по счетам бухгалтерского учета:</w:t>
      </w:r>
    </w:p>
    <w:p w:rsidR="00DB7C24" w:rsidRDefault="002D083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1.302.21 «</w:t>
      </w:r>
      <w:r>
        <w:rPr>
          <w:rFonts w:ascii="Times New Roman" w:eastAsia="SimSun" w:hAnsi="Times New Roman" w:cs="Times New Roman"/>
          <w:sz w:val="24"/>
          <w:szCs w:val="24"/>
          <w:lang w:eastAsia="ru-RU"/>
        </w:rPr>
        <w:t>Расчеты по услугам связи</w:t>
      </w:r>
      <w:r>
        <w:rPr>
          <w:rFonts w:ascii="Times New Roman" w:hAnsi="Times New Roman" w:cs="Times New Roman"/>
          <w:sz w:val="24"/>
          <w:szCs w:val="24"/>
          <w:lang w:eastAsia="ru-RU"/>
        </w:rPr>
        <w:t>»</w:t>
      </w:r>
      <w:r>
        <w:rPr>
          <w:rFonts w:ascii="Times New Roman" w:hAnsi="Times New Roman" w:cs="Times New Roman"/>
          <w:sz w:val="24"/>
          <w:szCs w:val="24"/>
        </w:rPr>
        <w:t xml:space="preserve"> -1580,40 руб. (ПАО «Ростелеком»);</w:t>
      </w:r>
    </w:p>
    <w:p w:rsidR="00DB7C24" w:rsidRDefault="002D0832">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 по счету 302.34 </w:t>
      </w:r>
      <w:r>
        <w:rPr>
          <w:rFonts w:ascii="Times New Roman" w:eastAsia="SimSun" w:hAnsi="Times New Roman" w:cs="Times New Roman"/>
          <w:sz w:val="24"/>
          <w:szCs w:val="24"/>
          <w:lang w:eastAsia="ru-RU"/>
        </w:rPr>
        <w:t xml:space="preserve">«Расчеты по приобретению материальных запасов» (ИП </w:t>
      </w:r>
      <w:proofErr w:type="spellStart"/>
      <w:r>
        <w:rPr>
          <w:rFonts w:ascii="Times New Roman" w:eastAsia="SimSun" w:hAnsi="Times New Roman" w:cs="Times New Roman"/>
          <w:sz w:val="24"/>
          <w:szCs w:val="24"/>
          <w:lang w:eastAsia="ru-RU"/>
        </w:rPr>
        <w:t>Легковский</w:t>
      </w:r>
      <w:proofErr w:type="spellEnd"/>
      <w:r>
        <w:rPr>
          <w:rFonts w:ascii="Times New Roman" w:eastAsia="SimSun" w:hAnsi="Times New Roman" w:cs="Times New Roman"/>
          <w:sz w:val="24"/>
          <w:szCs w:val="24"/>
          <w:lang w:eastAsia="ru-RU"/>
        </w:rPr>
        <w:t xml:space="preserve"> С.В. – 73979,10 руб. за поставку продуктов питания</w:t>
      </w:r>
      <w:r>
        <w:rPr>
          <w:rFonts w:ascii="Times New Roman" w:hAnsi="Times New Roman" w:cs="Times New Roman"/>
          <w:sz w:val="24"/>
          <w:szCs w:val="24"/>
        </w:rPr>
        <w:t xml:space="preserve"> для детского сада</w:t>
      </w:r>
      <w:r>
        <w:rPr>
          <w:rFonts w:ascii="Times New Roman" w:eastAsia="SimSun" w:hAnsi="Times New Roman" w:cs="Times New Roman"/>
          <w:sz w:val="24"/>
          <w:szCs w:val="24"/>
          <w:lang w:eastAsia="ru-RU"/>
        </w:rPr>
        <w:t xml:space="preserve">, ИП </w:t>
      </w:r>
      <w:proofErr w:type="spellStart"/>
      <w:r>
        <w:rPr>
          <w:rFonts w:ascii="Times New Roman" w:eastAsia="SimSun" w:hAnsi="Times New Roman" w:cs="Times New Roman"/>
          <w:sz w:val="24"/>
          <w:szCs w:val="24"/>
          <w:lang w:eastAsia="ru-RU"/>
        </w:rPr>
        <w:t>Шамилов</w:t>
      </w:r>
      <w:proofErr w:type="spellEnd"/>
      <w:r>
        <w:rPr>
          <w:rFonts w:ascii="Times New Roman" w:eastAsia="SimSun" w:hAnsi="Times New Roman" w:cs="Times New Roman"/>
          <w:sz w:val="24"/>
          <w:szCs w:val="24"/>
          <w:lang w:eastAsia="ru-RU"/>
        </w:rPr>
        <w:t xml:space="preserve"> И.М. – 2312,00 руб. за поставку хлебобулочной продукции</w:t>
      </w:r>
      <w:r>
        <w:rPr>
          <w:rFonts w:ascii="Times New Roman" w:hAnsi="Times New Roman" w:cs="Times New Roman"/>
          <w:sz w:val="24"/>
          <w:szCs w:val="24"/>
        </w:rPr>
        <w:t xml:space="preserve"> для детского сада</w:t>
      </w:r>
      <w:r>
        <w:rPr>
          <w:rFonts w:ascii="Times New Roman" w:eastAsia="SimSun" w:hAnsi="Times New Roman" w:cs="Times New Roman"/>
          <w:sz w:val="24"/>
          <w:szCs w:val="24"/>
          <w:lang w:eastAsia="ru-RU"/>
        </w:rPr>
        <w:t>);</w:t>
      </w:r>
    </w:p>
    <w:p w:rsidR="00DB7C24" w:rsidRDefault="002D0832">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3) </w:t>
      </w:r>
      <w:r>
        <w:rPr>
          <w:rFonts w:ascii="Times New Roman" w:hAnsi="Times New Roman" w:cs="Times New Roman"/>
          <w:sz w:val="24"/>
          <w:szCs w:val="24"/>
        </w:rPr>
        <w:t>расчеты по платежам в бюджеты по счету 303.00 сложились в сумме 652883,14 руб. (по счету 303.01 «</w:t>
      </w:r>
      <w:r>
        <w:rPr>
          <w:rFonts w:ascii="Times New Roman" w:eastAsia="SimSun" w:hAnsi="Times New Roman" w:cs="Times New Roman"/>
          <w:sz w:val="24"/>
          <w:szCs w:val="24"/>
          <w:lang w:eastAsia="ru-RU"/>
        </w:rPr>
        <w:t xml:space="preserve">Расчеты по налогу на доходы физических лиц» </w:t>
      </w:r>
      <w:r>
        <w:rPr>
          <w:rFonts w:ascii="Times New Roman" w:hAnsi="Times New Roman" w:cs="Times New Roman"/>
          <w:sz w:val="24"/>
          <w:szCs w:val="24"/>
        </w:rPr>
        <w:t>– 130574,70 руб., по счету 303.15</w:t>
      </w:r>
      <w:r>
        <w:rPr>
          <w:rFonts w:ascii="Times New Roman" w:eastAsia="SimSun" w:hAnsi="Times New Roman" w:cs="Times New Roman"/>
          <w:sz w:val="24"/>
          <w:szCs w:val="24"/>
          <w:lang w:eastAsia="ru-RU"/>
        </w:rPr>
        <w:t xml:space="preserve"> «Расчеты по единому страховому тарифу» - 522308,44 руб.).</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hAnsi="Times New Roman" w:cs="Times New Roman"/>
          <w:sz w:val="24"/>
          <w:szCs w:val="24"/>
        </w:rPr>
        <w:t>Долгосрочная и просроченная кредиторская задолженность отсутствует.</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w:t>
      </w:r>
      <w:r>
        <w:rPr>
          <w:rFonts w:ascii="Times New Roman" w:hAnsi="Times New Roman" w:cs="Times New Roman"/>
          <w:sz w:val="24"/>
          <w:szCs w:val="24"/>
        </w:rPr>
        <w:t>езервы предстоящих расходов (счет 401.60) согласно Сведений по дебиторской и кредиторской задолженности (ф. 0503169) составили 1193832,41 руб.</w:t>
      </w:r>
    </w:p>
    <w:p w:rsidR="00DB7C24" w:rsidRDefault="00DB7C24">
      <w:pPr>
        <w:spacing w:after="0"/>
        <w:ind w:firstLine="567"/>
        <w:jc w:val="both"/>
        <w:rPr>
          <w:rFonts w:ascii="Times New Roman" w:hAnsi="Times New Roman" w:cs="Times New Roman"/>
          <w:sz w:val="12"/>
          <w:szCs w:val="12"/>
          <w:highlight w:val="lightGray"/>
        </w:rPr>
      </w:pP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При сопоставлении показателей Баланса государственного (муниципального) учреждения (ф.0503730) с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-сальдовыми ведомостями по счетам 302.00 «</w:t>
      </w:r>
      <w:r>
        <w:rPr>
          <w:rFonts w:ascii="Times New Roman" w:eastAsia="SimSun" w:hAnsi="Times New Roman" w:cs="Times New Roman"/>
          <w:sz w:val="24"/>
          <w:szCs w:val="24"/>
          <w:lang w:eastAsia="ru-RU"/>
        </w:rPr>
        <w:t>Расчеты по принятым обязательствам»</w:t>
      </w:r>
      <w:r>
        <w:rPr>
          <w:rFonts w:ascii="Times New Roman" w:hAnsi="Times New Roman" w:cs="Times New Roman"/>
          <w:sz w:val="24"/>
          <w:szCs w:val="24"/>
        </w:rPr>
        <w:t xml:space="preserve"> и 303.00 «Расчеты по платежам в бюджеты» за 2023 год расхождения не выявлены.</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вид расчетов с поставщиками и подрядчиками безналичные расчеты. Суммы задолженности достоверны и соответствуют актам сверки взаимных расчетов с поставщиками и подрядчиками.</w:t>
      </w:r>
    </w:p>
    <w:p w:rsidR="00DB7C24" w:rsidRDefault="002D0832">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составлением годовой бухгалтерской отчетности сверка взаимных расчетов с поставщиками и подрядчиками проведена, акты сверки взаимных расчетов к проверке представлены в составе материалов инвентаризации (инвентаризационная опись №0000-000001 расчетов с покупателями, поставщиками и </w:t>
      </w:r>
      <w:proofErr w:type="gramStart"/>
      <w:r>
        <w:rPr>
          <w:rFonts w:ascii="Times New Roman" w:eastAsia="Times New Roman" w:hAnsi="Times New Roman" w:cs="Times New Roman"/>
          <w:sz w:val="24"/>
          <w:szCs w:val="24"/>
          <w:lang w:eastAsia="ru-RU"/>
        </w:rPr>
        <w:t>прочими дебиторами</w:t>
      </w:r>
      <w:proofErr w:type="gramEnd"/>
      <w:r>
        <w:rPr>
          <w:rFonts w:ascii="Times New Roman" w:eastAsia="Times New Roman" w:hAnsi="Times New Roman" w:cs="Times New Roman"/>
          <w:sz w:val="24"/>
          <w:szCs w:val="24"/>
          <w:lang w:eastAsia="ru-RU"/>
        </w:rPr>
        <w:t xml:space="preserve"> и кредиторами на 31.12.2023г.).</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первичных учетных документов по учету расчетов с поставщиками и подрядчиками нарушения не установлены.</w:t>
      </w:r>
    </w:p>
    <w:p w:rsidR="00DB7C24" w:rsidRDefault="00DB7C24">
      <w:pPr>
        <w:spacing w:after="0"/>
        <w:ind w:firstLine="567"/>
        <w:jc w:val="both"/>
        <w:rPr>
          <w:rFonts w:ascii="Times New Roman" w:eastAsia="Times New Roman" w:hAnsi="Times New Roman" w:cs="Times New Roman"/>
          <w:sz w:val="12"/>
          <w:szCs w:val="12"/>
          <w:highlight w:val="lightGray"/>
          <w:lang w:eastAsia="ru-RU"/>
        </w:rPr>
      </w:pPr>
    </w:p>
    <w:p w:rsidR="00DB7C24" w:rsidRDefault="002D0832">
      <w:pPr>
        <w:tabs>
          <w:tab w:val="left" w:pos="567"/>
          <w:tab w:val="left" w:pos="709"/>
        </w:tabs>
        <w:spacing w:after="0"/>
        <w:jc w:val="center"/>
        <w:rPr>
          <w:rFonts w:ascii="Times New Roman" w:eastAsia="Times New Roman" w:hAnsi="Times New Roman" w:cs="Times New Roman"/>
          <w:bCs/>
          <w:kern w:val="3"/>
          <w:sz w:val="24"/>
          <w:szCs w:val="24"/>
        </w:rPr>
      </w:pPr>
      <w:r>
        <w:rPr>
          <w:rFonts w:ascii="Times New Roman" w:eastAsia="Times New Roman" w:hAnsi="Times New Roman" w:cs="Times New Roman"/>
          <w:b/>
          <w:bCs/>
          <w:kern w:val="3"/>
          <w:sz w:val="24"/>
          <w:szCs w:val="24"/>
        </w:rPr>
        <w:t>6.</w:t>
      </w:r>
      <w:r>
        <w:rPr>
          <w:rFonts w:ascii="Times New Roman" w:eastAsia="Times New Roman" w:hAnsi="Times New Roman" w:cs="Times New Roman"/>
          <w:bCs/>
          <w:kern w:val="3"/>
          <w:sz w:val="24"/>
          <w:szCs w:val="24"/>
        </w:rPr>
        <w:t xml:space="preserve"> </w:t>
      </w:r>
      <w:r>
        <w:rPr>
          <w:rFonts w:ascii="Times New Roman" w:eastAsia="Times New Roman" w:hAnsi="Times New Roman" w:cs="Times New Roman"/>
          <w:b/>
          <w:sz w:val="24"/>
          <w:szCs w:val="24"/>
        </w:rPr>
        <w:t>Проверка организации питания детей</w:t>
      </w:r>
    </w:p>
    <w:p w:rsidR="00DB7C24" w:rsidRDefault="00DB7C24">
      <w:pPr>
        <w:pStyle w:val="af3"/>
        <w:tabs>
          <w:tab w:val="left" w:pos="567"/>
        </w:tabs>
        <w:spacing w:after="0"/>
        <w:ind w:left="0" w:firstLineChars="365" w:firstLine="438"/>
        <w:rPr>
          <w:rFonts w:ascii="Times New Roman" w:hAnsi="Times New Roman" w:cs="Times New Roman"/>
          <w:sz w:val="12"/>
          <w:szCs w:val="12"/>
          <w:highlight w:val="yellow"/>
        </w:rPr>
      </w:pP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проверки «Табелей учета посещаемости детей», первичных документов по закупке и по расходу продуктов питания в детском саду (договоров с поставщиками, счетов на оплату, товарных накладных, меню-требований на выдачу продуктов питания), выявлено следующее:</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Контроль посещаемости воспитанников Учреждения осуществляется на основании данных, внесенных в Табель посещаемости детей,</w:t>
      </w:r>
      <w:r>
        <w:rPr>
          <w:rFonts w:ascii="Times New Roman" w:hAnsi="Times New Roman" w:cs="Times New Roman"/>
          <w:sz w:val="24"/>
          <w:szCs w:val="24"/>
        </w:rPr>
        <w:t xml:space="preserve"> в том числе и в целях последующего начисления сумм, причитающихся к уплате родителями за содержание детей в данном учреждении</w:t>
      </w:r>
      <w:r>
        <w:rPr>
          <w:rFonts w:ascii="Times New Roman" w:eastAsia="Times New Roman" w:hAnsi="Times New Roman" w:cs="Times New Roman"/>
          <w:sz w:val="24"/>
          <w:szCs w:val="24"/>
        </w:rPr>
        <w:t xml:space="preserve">. Данная форма заполняется ежедневно воспитателями. </w:t>
      </w:r>
    </w:p>
    <w:p w:rsidR="00DB7C24" w:rsidRDefault="00DB7C24">
      <w:pPr>
        <w:autoSpaceDE w:val="0"/>
        <w:autoSpaceDN w:val="0"/>
        <w:adjustRightInd w:val="0"/>
        <w:spacing w:after="0"/>
        <w:ind w:firstLineChars="365" w:firstLine="438"/>
        <w:jc w:val="both"/>
        <w:rPr>
          <w:rFonts w:ascii="Times New Roman" w:hAnsi="Times New Roman" w:cs="Times New Roman"/>
          <w:sz w:val="12"/>
          <w:szCs w:val="12"/>
        </w:rPr>
      </w:pPr>
    </w:p>
    <w:p w:rsidR="00DB7C24" w:rsidRDefault="002D0832">
      <w:pPr>
        <w:spacing w:after="0"/>
        <w:ind w:firstLineChars="183" w:firstLine="4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В соответствие с п.119 Инструкции №157н аналитический учёт продуктов питания ведётся в Оборотной ведомости по нефинансовым активам. Записи в Оборотную ведомость по нефинансовым активам производились на основании данных накопительных ведомостей по приходу продуктов питания и</w:t>
      </w:r>
      <w:r>
        <w:rPr>
          <w:rFonts w:ascii="Times New Roman" w:hAnsi="Times New Roman" w:cs="Times New Roman"/>
          <w:sz w:val="24"/>
          <w:szCs w:val="24"/>
        </w:rPr>
        <w:t xml:space="preserve"> по расходу продуктов питания.</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w:t>
      </w:r>
      <w:hyperlink r:id="rId23" w:history="1">
        <w:r>
          <w:rPr>
            <w:rFonts w:ascii="Times New Roman" w:hAnsi="Times New Roman" w:cs="Times New Roman"/>
            <w:sz w:val="24"/>
            <w:szCs w:val="24"/>
          </w:rPr>
          <w:t>п.3</w:t>
        </w:r>
      </w:hyperlink>
      <w:r>
        <w:rPr>
          <w:rFonts w:ascii="Times New Roman" w:hAnsi="Times New Roman" w:cs="Times New Roman"/>
          <w:sz w:val="24"/>
          <w:szCs w:val="24"/>
        </w:rPr>
        <w:t xml:space="preserve"> Приложения №5 к Приказу №52н:</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накопительная ведомость по приходу продуктов питания </w:t>
      </w:r>
      <w:hyperlink r:id="rId24" w:history="1">
        <w:r>
          <w:rPr>
            <w:rFonts w:ascii="Times New Roman" w:hAnsi="Times New Roman" w:cs="Times New Roman"/>
            <w:sz w:val="24"/>
            <w:szCs w:val="24"/>
          </w:rPr>
          <w:t>(ф.0504037)</w:t>
        </w:r>
      </w:hyperlink>
      <w:r>
        <w:rPr>
          <w:rFonts w:ascii="Times New Roman" w:hAnsi="Times New Roman" w:cs="Times New Roman"/>
          <w:sz w:val="24"/>
          <w:szCs w:val="24"/>
        </w:rPr>
        <w:t xml:space="preserve"> (далее - Накопительная ведомость (ф. 0504037)) предназначена для учёта обобщения сведений о поступлении продуктов питания в течение месяца. Записи производятся на основании первичных (сводных) учётных документов в количественном и стоимостном выражении. По окончании месяца в Накопительной ведомости </w:t>
      </w:r>
      <w:hyperlink r:id="rId25" w:history="1">
        <w:r>
          <w:rPr>
            <w:rFonts w:ascii="Times New Roman" w:hAnsi="Times New Roman" w:cs="Times New Roman"/>
            <w:sz w:val="24"/>
            <w:szCs w:val="24"/>
          </w:rPr>
          <w:t>(ф.0504037)</w:t>
        </w:r>
      </w:hyperlink>
      <w:r>
        <w:rPr>
          <w:rFonts w:ascii="Times New Roman" w:hAnsi="Times New Roman" w:cs="Times New Roman"/>
          <w:sz w:val="24"/>
          <w:szCs w:val="24"/>
        </w:rPr>
        <w:t xml:space="preserve"> подводятся итоги.</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накопительная ведомость по расходу продуктов питания </w:t>
      </w:r>
      <w:hyperlink r:id="rId26" w:history="1">
        <w:r>
          <w:rPr>
            <w:rFonts w:ascii="Times New Roman" w:hAnsi="Times New Roman" w:cs="Times New Roman"/>
            <w:sz w:val="24"/>
            <w:szCs w:val="24"/>
          </w:rPr>
          <w:t>(ф.0504038)</w:t>
        </w:r>
      </w:hyperlink>
      <w:r>
        <w:rPr>
          <w:rFonts w:ascii="Times New Roman" w:hAnsi="Times New Roman" w:cs="Times New Roman"/>
          <w:sz w:val="24"/>
          <w:szCs w:val="24"/>
        </w:rPr>
        <w:t xml:space="preserve"> (далее - Накопительная ведомость (ф.0504038)) применяется для обобщения сведений о расходовании продуктов питания в течение месяца. Записи в ней производятся </w:t>
      </w:r>
      <w:r>
        <w:rPr>
          <w:rFonts w:ascii="Times New Roman" w:hAnsi="Times New Roman" w:cs="Times New Roman"/>
          <w:sz w:val="24"/>
          <w:szCs w:val="24"/>
          <w:u w:val="single"/>
        </w:rPr>
        <w:t>ежедневно</w:t>
      </w:r>
      <w:r>
        <w:rPr>
          <w:rFonts w:ascii="Times New Roman" w:hAnsi="Times New Roman" w:cs="Times New Roman"/>
          <w:sz w:val="24"/>
          <w:szCs w:val="24"/>
        </w:rPr>
        <w:t xml:space="preserve"> на основании Меню-требований (ф.0504202) и других документов, прилагаемых к Накопительной ведомости </w:t>
      </w:r>
      <w:hyperlink r:id="rId27" w:history="1">
        <w:r>
          <w:rPr>
            <w:rFonts w:ascii="Times New Roman" w:hAnsi="Times New Roman" w:cs="Times New Roman"/>
            <w:sz w:val="24"/>
            <w:szCs w:val="24"/>
          </w:rPr>
          <w:t>(ф.0504038)</w:t>
        </w:r>
      </w:hyperlink>
      <w:r>
        <w:rPr>
          <w:rFonts w:ascii="Times New Roman" w:hAnsi="Times New Roman" w:cs="Times New Roman"/>
          <w:sz w:val="24"/>
          <w:szCs w:val="24"/>
        </w:rPr>
        <w:t>.</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Накопительная ведомость по приходу продуктов питания </w:t>
      </w:r>
      <w:hyperlink r:id="rId28" w:history="1">
        <w:r>
          <w:rPr>
            <w:rFonts w:ascii="Times New Roman" w:hAnsi="Times New Roman" w:cs="Times New Roman"/>
            <w:sz w:val="24"/>
            <w:szCs w:val="24"/>
          </w:rPr>
          <w:t>(ф.0504037)</w:t>
        </w:r>
      </w:hyperlink>
      <w:r>
        <w:rPr>
          <w:rFonts w:ascii="Times New Roman" w:hAnsi="Times New Roman" w:cs="Times New Roman"/>
          <w:sz w:val="24"/>
          <w:szCs w:val="24"/>
        </w:rPr>
        <w:t xml:space="preserve"> к проверке не представлена.</w:t>
      </w:r>
    </w:p>
    <w:p w:rsidR="00DB7C24" w:rsidRDefault="002D0832">
      <w:pPr>
        <w:autoSpaceDE w:val="0"/>
        <w:autoSpaceDN w:val="0"/>
        <w:adjustRightInd w:val="0"/>
        <w:spacing w:after="0"/>
        <w:ind w:firstLineChars="183" w:firstLine="441"/>
        <w:jc w:val="both"/>
        <w:rPr>
          <w:rFonts w:ascii="Times New Roman" w:eastAsia="Times New Roman" w:hAnsi="Times New Roman" w:cs="Times New Roman"/>
          <w:b/>
          <w:bCs/>
          <w:i/>
          <w:sz w:val="24"/>
          <w:szCs w:val="24"/>
        </w:rPr>
      </w:pPr>
      <w:r>
        <w:rPr>
          <w:rFonts w:ascii="Times New Roman" w:hAnsi="Times New Roman" w:cs="Times New Roman"/>
          <w:b/>
          <w:bCs/>
          <w:i/>
          <w:sz w:val="24"/>
          <w:szCs w:val="24"/>
        </w:rPr>
        <w:t xml:space="preserve">В нарушение </w:t>
      </w:r>
      <w:hyperlink r:id="rId29" w:history="1">
        <w:r>
          <w:rPr>
            <w:rFonts w:ascii="Times New Roman" w:hAnsi="Times New Roman" w:cs="Times New Roman"/>
            <w:b/>
            <w:bCs/>
            <w:i/>
            <w:sz w:val="24"/>
            <w:szCs w:val="24"/>
          </w:rPr>
          <w:t>п.3</w:t>
        </w:r>
      </w:hyperlink>
      <w:r>
        <w:rPr>
          <w:rFonts w:ascii="Times New Roman" w:hAnsi="Times New Roman" w:cs="Times New Roman"/>
          <w:b/>
          <w:bCs/>
          <w:i/>
          <w:sz w:val="24"/>
          <w:szCs w:val="24"/>
        </w:rPr>
        <w:t xml:space="preserve"> Приложения №5 к Приказу №52н в Учреждении в 2023 году </w:t>
      </w:r>
      <w:r>
        <w:rPr>
          <w:rFonts w:ascii="Times New Roman" w:hAnsi="Times New Roman" w:cs="Times New Roman"/>
          <w:b/>
          <w:bCs/>
          <w:i/>
          <w:sz w:val="24"/>
          <w:szCs w:val="24"/>
          <w:u w:val="single"/>
        </w:rPr>
        <w:t>повсеместно</w:t>
      </w:r>
      <w:r>
        <w:rPr>
          <w:rFonts w:ascii="Times New Roman" w:hAnsi="Times New Roman" w:cs="Times New Roman"/>
          <w:b/>
          <w:bCs/>
          <w:i/>
          <w:sz w:val="24"/>
          <w:szCs w:val="24"/>
        </w:rPr>
        <w:t xml:space="preserve"> применяется накопительная ведомость по расходу продуктов питания </w:t>
      </w:r>
      <w:r>
        <w:rPr>
          <w:rFonts w:ascii="Times New Roman" w:eastAsia="Times New Roman" w:hAnsi="Times New Roman" w:cs="Times New Roman"/>
          <w:b/>
          <w:bCs/>
          <w:i/>
          <w:sz w:val="24"/>
          <w:szCs w:val="24"/>
        </w:rPr>
        <w:t>неустановленной формы (ф.339-мех, утвержденные Министерством финансов СССР от 27.12.1973г. №323). Следует применять форму0504038.</w:t>
      </w:r>
    </w:p>
    <w:p w:rsidR="00DB7C24" w:rsidRDefault="00DB7C24">
      <w:pPr>
        <w:autoSpaceDE w:val="0"/>
        <w:autoSpaceDN w:val="0"/>
        <w:adjustRightInd w:val="0"/>
        <w:spacing w:after="0"/>
        <w:jc w:val="both"/>
        <w:rPr>
          <w:rFonts w:ascii="Times New Roman" w:hAnsi="Times New Roman" w:cs="Times New Roman"/>
          <w:i/>
          <w:iCs/>
          <w:sz w:val="12"/>
          <w:szCs w:val="12"/>
        </w:rPr>
      </w:pPr>
    </w:p>
    <w:p w:rsidR="00DB7C24" w:rsidRDefault="002D0832">
      <w:pPr>
        <w:spacing w:after="0"/>
        <w:ind w:firstLineChars="183" w:firstLine="441"/>
        <w:jc w:val="both"/>
        <w:rPr>
          <w:rFonts w:ascii="Times New Roman" w:eastAsia="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w:t>
      </w:r>
      <w:r>
        <w:rPr>
          <w:rFonts w:ascii="Times New Roman" w:eastAsia="Times New Roman" w:hAnsi="Times New Roman" w:cs="Times New Roman"/>
          <w:sz w:val="24"/>
          <w:szCs w:val="24"/>
        </w:rPr>
        <w:t>Проверкой расходования денежных средств, выделенных на питание воспитанников</w:t>
      </w:r>
      <w:r>
        <w:rPr>
          <w:rFonts w:ascii="Times New Roman" w:eastAsia="Arial Unicode MS" w:hAnsi="Times New Roman" w:cs="Times New Roman"/>
          <w:sz w:val="24"/>
          <w:szCs w:val="24"/>
        </w:rPr>
        <w:t xml:space="preserve"> дошкольных групп</w:t>
      </w:r>
      <w:r>
        <w:rPr>
          <w:rFonts w:ascii="Times New Roman" w:eastAsia="Times New Roman" w:hAnsi="Times New Roman" w:cs="Times New Roman"/>
          <w:sz w:val="24"/>
          <w:szCs w:val="24"/>
        </w:rPr>
        <w:t>, установлено следующее.</w:t>
      </w:r>
    </w:p>
    <w:p w:rsidR="00DB7C24" w:rsidRDefault="002D0832">
      <w:pPr>
        <w:spacing w:after="0"/>
        <w:ind w:firstLineChars="183" w:firstLine="439"/>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Приказом от 30.08.2022 №1 утверждено Положение об</w:t>
      </w:r>
      <w:r>
        <w:rPr>
          <w:rFonts w:ascii="Times New Roman" w:eastAsia="Arial Unicode MS" w:hAnsi="Times New Roman" w:cs="Times New Roman"/>
          <w:sz w:val="24"/>
          <w:szCs w:val="24"/>
        </w:rPr>
        <w:t xml:space="preserve"> организации питания в дошкольной группе МКОУ «</w:t>
      </w:r>
      <w:proofErr w:type="spellStart"/>
      <w:r>
        <w:rPr>
          <w:rFonts w:ascii="Times New Roman" w:eastAsia="Arial Unicode MS" w:hAnsi="Times New Roman" w:cs="Times New Roman"/>
          <w:sz w:val="24"/>
          <w:szCs w:val="24"/>
        </w:rPr>
        <w:t>Золотухинская</w:t>
      </w:r>
      <w:proofErr w:type="spellEnd"/>
      <w:r>
        <w:rPr>
          <w:rFonts w:ascii="Times New Roman" w:eastAsia="Arial Unicode MS" w:hAnsi="Times New Roman" w:cs="Times New Roman"/>
          <w:sz w:val="24"/>
          <w:szCs w:val="24"/>
        </w:rPr>
        <w:t xml:space="preserve"> СОШ МО «Ахтубинский район» (далее - Положение о питании), которое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нормы питания, регламентирует порядок организации и учета питания, ответственность и контроль, а также финансирование расходов на питание в дошкольном образовательном учреждении и документацию. </w:t>
      </w: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В Учреждении дошкольные группы работают по пятидневной рабочей неделе. Режим работы дошкольных групп Положением о питании и иными локальными нормативными актами не утверждён. Со слов директора МКОУ «</w:t>
      </w:r>
      <w:proofErr w:type="spellStart"/>
      <w:r>
        <w:rPr>
          <w:rFonts w:ascii="Times New Roman" w:eastAsia="Arial Unicode MS" w:hAnsi="Times New Roman" w:cs="Times New Roman"/>
          <w:sz w:val="24"/>
          <w:szCs w:val="24"/>
        </w:rPr>
        <w:t>Золотухинская</w:t>
      </w:r>
      <w:proofErr w:type="spellEnd"/>
      <w:r>
        <w:rPr>
          <w:rFonts w:ascii="Times New Roman" w:eastAsia="Arial Unicode MS" w:hAnsi="Times New Roman" w:cs="Times New Roman"/>
          <w:sz w:val="24"/>
          <w:szCs w:val="24"/>
        </w:rPr>
        <w:t xml:space="preserve"> СОШ МО «Ахтубинский район» дошкольные группы функционируют с 10,5-часовым пребыванием ребёнка.</w:t>
      </w: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Учреждении организовано четырехразовое питание.</w:t>
      </w: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по обеспечению питания воспитанников включаются в оплату родителями (законными представителями), размер которой устанавливается на основании решения Администрации МО «Ахтубинский район».</w:t>
      </w:r>
    </w:p>
    <w:p w:rsidR="00DB7C24" w:rsidRDefault="002D0832">
      <w:pPr>
        <w:spacing w:after="0"/>
        <w:ind w:firstLineChars="183" w:firstLine="439"/>
        <w:jc w:val="both"/>
        <w:rPr>
          <w:rFonts w:ascii="Times New Roman" w:hAnsi="Times New Roman" w:cs="Times New Roman"/>
          <w:sz w:val="24"/>
          <w:szCs w:val="24"/>
        </w:rPr>
      </w:pPr>
      <w:r>
        <w:rPr>
          <w:rFonts w:ascii="Times New Roman" w:eastAsia="Times New Roman" w:hAnsi="Times New Roman" w:cs="Times New Roman"/>
          <w:sz w:val="24"/>
          <w:szCs w:val="24"/>
        </w:rPr>
        <w:t xml:space="preserve">Денежные нормы питания в </w:t>
      </w:r>
      <w:r>
        <w:rPr>
          <w:rFonts w:ascii="Times New Roman" w:hAnsi="Times New Roman" w:cs="Times New Roman"/>
          <w:sz w:val="24"/>
          <w:szCs w:val="24"/>
        </w:rPr>
        <w:t xml:space="preserve">муниципальных образовательных учреждениях, подведомственных Управлению образованием администрации МО «Ахтубинский район», реализующих образовательные программы начального общего, основного общего, среднего общего и дошкольного образования утверждены Постановлением Администрации МО «Ахтубинский район» от 25.10.2019г. №747 (с изменениями от 20.11.2020г. №955), Приказом Управления образованием администрации МО «Ахтубинский район» от 27.09.2022 №189 с 01.10.2022г. - 106,0 рублей в день для </w:t>
      </w:r>
      <w:r>
        <w:rPr>
          <w:rFonts w:ascii="Times New Roman" w:hAnsi="Times New Roman" w:cs="Times New Roman"/>
          <w:sz w:val="24"/>
          <w:szCs w:val="24"/>
        </w:rPr>
        <w:lastRenderedPageBreak/>
        <w:t>воспитанников, посещающих разновозрастные (смешанные) группы с режимом пребывания от 10 до 10,5 часов.</w:t>
      </w: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проверке соблюдения норм питания на 1 ребёнка в день был проведён анализ затрат на питание:</w:t>
      </w:r>
    </w:p>
    <w:p w:rsidR="00DB7C24" w:rsidRDefault="002D0832">
      <w:pPr>
        <w:spacing w:after="0"/>
        <w:ind w:firstLine="5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№7</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97"/>
        <w:gridCol w:w="1622"/>
        <w:gridCol w:w="1454"/>
        <w:gridCol w:w="1634"/>
        <w:gridCol w:w="1335"/>
        <w:gridCol w:w="1350"/>
      </w:tblGrid>
      <w:tr w:rsidR="00DB7C24">
        <w:trPr>
          <w:trHeight w:val="900"/>
          <w:jc w:val="center"/>
        </w:trPr>
        <w:tc>
          <w:tcPr>
            <w:tcW w:w="450" w:type="pct"/>
            <w:vMerge w:val="restart"/>
            <w:shd w:val="clear" w:color="auto" w:fill="auto"/>
            <w:noWrap/>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w:t>
            </w:r>
          </w:p>
        </w:tc>
        <w:tc>
          <w:tcPr>
            <w:tcW w:w="766"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 довольствующихся, чел. в месяц</w:t>
            </w:r>
          </w:p>
        </w:tc>
        <w:tc>
          <w:tcPr>
            <w:tcW w:w="830"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Фактическая стоимость питания, руб. в месяц</w:t>
            </w:r>
          </w:p>
        </w:tc>
        <w:tc>
          <w:tcPr>
            <w:tcW w:w="744"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Фактическая стоимость на 1 ребенка, в день, руб.</w:t>
            </w:r>
          </w:p>
        </w:tc>
        <w:tc>
          <w:tcPr>
            <w:tcW w:w="836" w:type="pct"/>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Плановая норма на 1 ребенка, в день, руб.</w:t>
            </w:r>
          </w:p>
        </w:tc>
        <w:tc>
          <w:tcPr>
            <w:tcW w:w="683"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нормы на 1 ребенка, в день, руб.</w:t>
            </w:r>
          </w:p>
        </w:tc>
        <w:tc>
          <w:tcPr>
            <w:tcW w:w="688" w:type="pct"/>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нормы в месяц, руб.</w:t>
            </w:r>
          </w:p>
        </w:tc>
      </w:tr>
      <w:tr w:rsidR="00DB7C24">
        <w:trPr>
          <w:trHeight w:val="194"/>
          <w:jc w:val="center"/>
        </w:trPr>
        <w:tc>
          <w:tcPr>
            <w:tcW w:w="450" w:type="pct"/>
            <w:vMerge/>
            <w:shd w:val="clear" w:color="auto" w:fill="auto"/>
            <w:noWrap/>
            <w:vAlign w:val="center"/>
          </w:tcPr>
          <w:p w:rsidR="00DB7C24" w:rsidRDefault="00DB7C24">
            <w:pPr>
              <w:spacing w:after="0"/>
              <w:jc w:val="center"/>
              <w:rPr>
                <w:rFonts w:ascii="Times New Roman" w:eastAsia="Times New Roman" w:hAnsi="Times New Roman" w:cs="Times New Roman"/>
                <w:sz w:val="20"/>
                <w:szCs w:val="20"/>
              </w:rPr>
            </w:pPr>
          </w:p>
        </w:tc>
        <w:tc>
          <w:tcPr>
            <w:tcW w:w="766"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Гр.1</w:t>
            </w:r>
          </w:p>
        </w:tc>
        <w:tc>
          <w:tcPr>
            <w:tcW w:w="830"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Гр.2</w:t>
            </w:r>
          </w:p>
        </w:tc>
        <w:tc>
          <w:tcPr>
            <w:tcW w:w="744" w:type="pct"/>
            <w:shd w:val="clear" w:color="auto" w:fill="auto"/>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Гр.3=гр.2/гр.1</w:t>
            </w:r>
          </w:p>
        </w:tc>
        <w:tc>
          <w:tcPr>
            <w:tcW w:w="836" w:type="pct"/>
            <w:vAlign w:val="center"/>
          </w:tcPr>
          <w:p w:rsidR="00DB7C24" w:rsidRDefault="002D083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Гр.4</w:t>
            </w:r>
          </w:p>
        </w:tc>
        <w:tc>
          <w:tcPr>
            <w:tcW w:w="683" w:type="pct"/>
            <w:shd w:val="clear" w:color="auto" w:fill="auto"/>
            <w:vAlign w:val="center"/>
          </w:tcPr>
          <w:p w:rsidR="00DB7C24" w:rsidRDefault="002D0832">
            <w:pPr>
              <w:spacing w:after="0"/>
              <w:ind w:left="-196" w:right="-1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Гр.5=гр.3-гр.4</w:t>
            </w:r>
          </w:p>
        </w:tc>
        <w:tc>
          <w:tcPr>
            <w:tcW w:w="688" w:type="pct"/>
            <w:vAlign w:val="center"/>
          </w:tcPr>
          <w:p w:rsidR="00DB7C24" w:rsidRDefault="002D083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Гр.6=гр.1*гр.5</w:t>
            </w:r>
          </w:p>
        </w:tc>
      </w:tr>
      <w:tr w:rsidR="00DB7C24">
        <w:trPr>
          <w:trHeight w:val="222"/>
          <w:jc w:val="center"/>
        </w:trPr>
        <w:tc>
          <w:tcPr>
            <w:tcW w:w="5000" w:type="pct"/>
            <w:gridSpan w:val="7"/>
            <w:shd w:val="clear" w:color="auto" w:fill="auto"/>
            <w:noWrap/>
            <w:vAlign w:val="center"/>
          </w:tcPr>
          <w:p w:rsidR="00DB7C24" w:rsidRDefault="002D083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 год</w:t>
            </w:r>
          </w:p>
        </w:tc>
      </w:tr>
      <w:tr w:rsidR="00DB7C24">
        <w:trPr>
          <w:trHeight w:val="254"/>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tc>
        <w:tc>
          <w:tcPr>
            <w:tcW w:w="766" w:type="pct"/>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132</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13791,13</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104,48</w:t>
            </w:r>
          </w:p>
        </w:tc>
        <w:tc>
          <w:tcPr>
            <w:tcW w:w="836" w:type="pct"/>
            <w:vMerge w:val="restart"/>
            <w:vAlign w:val="center"/>
          </w:tcPr>
          <w:p w:rsidR="00DB7C24" w:rsidRDefault="002D0832">
            <w:pPr>
              <w:spacing w:after="0"/>
              <w:ind w:left="-128" w:right="-118"/>
              <w:jc w:val="center"/>
              <w:rPr>
                <w:rFonts w:ascii="Times New Roman" w:hAnsi="Times New Roman" w:cs="Times New Roman"/>
                <w:sz w:val="20"/>
                <w:szCs w:val="20"/>
              </w:rPr>
            </w:pPr>
            <w:r>
              <w:rPr>
                <w:rFonts w:ascii="Times New Roman" w:hAnsi="Times New Roman" w:cs="Times New Roman"/>
                <w:sz w:val="20"/>
                <w:szCs w:val="20"/>
              </w:rPr>
              <w:t>106,00</w:t>
            </w: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1,52</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200,64</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209</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22234,31</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106,38</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-0,38</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-79,42</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275</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28806,71</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104,75</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1,25</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343,75</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Апрель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260</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28191,39</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108,43</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-2,43</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-631,80</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Май</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284</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30017,35</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105,69</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0,31</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88,04</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Июнь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220</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23091,34</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104,96</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1,04</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228,80</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Июль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p>
        </w:tc>
        <w:tc>
          <w:tcPr>
            <w:tcW w:w="830" w:type="pct"/>
            <w:shd w:val="clear" w:color="auto" w:fill="auto"/>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18391,78</w:t>
            </w:r>
          </w:p>
        </w:tc>
        <w:tc>
          <w:tcPr>
            <w:tcW w:w="744" w:type="pct"/>
            <w:shd w:val="clear" w:color="auto" w:fill="auto"/>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105,70</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0,30</w:t>
            </w:r>
          </w:p>
        </w:tc>
        <w:tc>
          <w:tcPr>
            <w:tcW w:w="688"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52,20</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Август</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157</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16376,85</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104,31</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1,69</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265,33</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Сентябрь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255</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27486,86</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107,79</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-1,79</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-456,45</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Октябрь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218</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23122,55</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106,07</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-0,07</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-15,26</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Ноябрь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210</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22303,9</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106,21</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-0,21</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-44,10</w:t>
            </w:r>
          </w:p>
        </w:tc>
      </w:tr>
      <w:tr w:rsidR="00DB7C24">
        <w:trPr>
          <w:trHeight w:val="30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Декабрь</w:t>
            </w:r>
          </w:p>
        </w:tc>
        <w:tc>
          <w:tcPr>
            <w:tcW w:w="766"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308</w:t>
            </w:r>
          </w:p>
        </w:tc>
        <w:tc>
          <w:tcPr>
            <w:tcW w:w="830"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32604,14</w:t>
            </w:r>
          </w:p>
        </w:tc>
        <w:tc>
          <w:tcPr>
            <w:tcW w:w="744" w:type="pct"/>
            <w:shd w:val="clear" w:color="auto" w:fill="auto"/>
            <w:noWrap/>
            <w:vAlign w:val="center"/>
          </w:tcPr>
          <w:p w:rsidR="00DB7C24" w:rsidRDefault="002D0832">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105,86</w:t>
            </w:r>
          </w:p>
        </w:tc>
        <w:tc>
          <w:tcPr>
            <w:tcW w:w="836" w:type="pct"/>
            <w:vMerge/>
            <w:vAlign w:val="center"/>
          </w:tcPr>
          <w:p w:rsidR="00DB7C24" w:rsidRDefault="00DB7C24">
            <w:pPr>
              <w:spacing w:after="0"/>
              <w:ind w:left="-128" w:right="-118"/>
              <w:jc w:val="center"/>
              <w:rPr>
                <w:rFonts w:ascii="Times New Roman" w:hAnsi="Times New Roman" w:cs="Times New Roman"/>
                <w:sz w:val="20"/>
                <w:szCs w:val="20"/>
              </w:rPr>
            </w:pPr>
          </w:p>
        </w:tc>
        <w:tc>
          <w:tcPr>
            <w:tcW w:w="683" w:type="pct"/>
            <w:shd w:val="clear" w:color="auto" w:fill="auto"/>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0,14</w:t>
            </w:r>
          </w:p>
        </w:tc>
        <w:tc>
          <w:tcPr>
            <w:tcW w:w="688" w:type="pct"/>
            <w:shd w:val="clear" w:color="auto" w:fill="auto"/>
            <w:noWrap/>
            <w:vAlign w:val="center"/>
          </w:tcPr>
          <w:p w:rsidR="00DB7C24" w:rsidRDefault="002D0832">
            <w:pPr>
              <w:spacing w:after="0"/>
              <w:jc w:val="center"/>
              <w:textAlignment w:val="bottom"/>
              <w:rPr>
                <w:rFonts w:ascii="Times New Roman" w:hAnsi="Times New Roman" w:cs="Times New Roman"/>
                <w:sz w:val="20"/>
                <w:szCs w:val="20"/>
              </w:rPr>
            </w:pPr>
            <w:r>
              <w:rPr>
                <w:rFonts w:ascii="Times New Roman" w:eastAsia="SimSun" w:hAnsi="Times New Roman" w:cs="Times New Roman"/>
                <w:color w:val="000000"/>
                <w:sz w:val="20"/>
                <w:szCs w:val="20"/>
                <w:lang w:val="en-US" w:eastAsia="zh-CN" w:bidi="ar"/>
              </w:rPr>
              <w:t>43,12</w:t>
            </w:r>
          </w:p>
        </w:tc>
      </w:tr>
      <w:tr w:rsidR="00DB7C24">
        <w:trPr>
          <w:trHeight w:val="150"/>
          <w:jc w:val="center"/>
        </w:trPr>
        <w:tc>
          <w:tcPr>
            <w:tcW w:w="450" w:type="pct"/>
            <w:shd w:val="clear" w:color="auto" w:fill="auto"/>
            <w:noWrap/>
            <w:vAlign w:val="center"/>
          </w:tcPr>
          <w:p w:rsidR="00DB7C24" w:rsidRDefault="002D0832">
            <w:pPr>
              <w:spacing w:after="0"/>
              <w:ind w:left="-142" w:right="-10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w:t>
            </w:r>
          </w:p>
        </w:tc>
        <w:tc>
          <w:tcPr>
            <w:tcW w:w="766" w:type="pct"/>
            <w:shd w:val="clear" w:color="auto" w:fill="auto"/>
            <w:noWrap/>
            <w:vAlign w:val="center"/>
          </w:tcPr>
          <w:p w:rsidR="00DB7C24" w:rsidRDefault="002D0832">
            <w:pPr>
              <w:spacing w:after="0"/>
              <w:jc w:val="center"/>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2702</w:t>
            </w:r>
          </w:p>
        </w:tc>
        <w:tc>
          <w:tcPr>
            <w:tcW w:w="830" w:type="pct"/>
            <w:shd w:val="clear" w:color="auto" w:fill="auto"/>
            <w:noWrap/>
            <w:vAlign w:val="center"/>
          </w:tcPr>
          <w:p w:rsidR="00DB7C24" w:rsidRDefault="002D0832">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286418,31</w:t>
            </w:r>
          </w:p>
        </w:tc>
        <w:tc>
          <w:tcPr>
            <w:tcW w:w="744" w:type="pct"/>
            <w:shd w:val="clear" w:color="auto" w:fill="auto"/>
            <w:noWrap/>
            <w:vAlign w:val="center"/>
          </w:tcPr>
          <w:p w:rsidR="00DB7C24" w:rsidRDefault="002D0832">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106,00</w:t>
            </w:r>
          </w:p>
        </w:tc>
        <w:tc>
          <w:tcPr>
            <w:tcW w:w="836" w:type="pct"/>
            <w:vAlign w:val="center"/>
          </w:tcPr>
          <w:p w:rsidR="00DB7C24" w:rsidRDefault="00DB7C24">
            <w:pPr>
              <w:spacing w:after="0"/>
              <w:ind w:left="-128" w:right="-118"/>
              <w:jc w:val="center"/>
              <w:rPr>
                <w:rFonts w:ascii="Times New Roman" w:hAnsi="Times New Roman" w:cs="Times New Roman"/>
                <w:b/>
                <w:bCs/>
                <w:sz w:val="20"/>
                <w:szCs w:val="20"/>
              </w:rPr>
            </w:pPr>
          </w:p>
        </w:tc>
        <w:tc>
          <w:tcPr>
            <w:tcW w:w="683" w:type="pct"/>
            <w:shd w:val="clear" w:color="auto" w:fill="auto"/>
            <w:vAlign w:val="center"/>
          </w:tcPr>
          <w:p w:rsidR="00DB7C24" w:rsidRDefault="002D0832">
            <w:pPr>
              <w:spacing w:after="0"/>
              <w:jc w:val="center"/>
              <w:rPr>
                <w:rFonts w:ascii="Times New Roman" w:hAnsi="Times New Roman" w:cs="Times New Roman"/>
                <w:b/>
                <w:sz w:val="20"/>
                <w:szCs w:val="20"/>
              </w:rPr>
            </w:pPr>
            <w:r>
              <w:rPr>
                <w:rFonts w:ascii="Times New Roman" w:hAnsi="Times New Roman" w:cs="Times New Roman"/>
                <w:b/>
                <w:sz w:val="20"/>
                <w:szCs w:val="20"/>
              </w:rPr>
              <w:t>-</w:t>
            </w:r>
          </w:p>
        </w:tc>
        <w:tc>
          <w:tcPr>
            <w:tcW w:w="688" w:type="pct"/>
            <w:shd w:val="clear" w:color="auto" w:fill="auto"/>
            <w:noWrap/>
            <w:vAlign w:val="center"/>
          </w:tcPr>
          <w:p w:rsidR="00DB7C24" w:rsidRDefault="002D0832">
            <w:pPr>
              <w:spacing w:after="0"/>
              <w:jc w:val="center"/>
              <w:rPr>
                <w:rFonts w:ascii="Times New Roman" w:hAnsi="Times New Roman" w:cs="Times New Roman"/>
                <w:b/>
                <w:sz w:val="20"/>
                <w:szCs w:val="20"/>
              </w:rPr>
            </w:pPr>
            <w:r>
              <w:rPr>
                <w:rFonts w:ascii="Times New Roman" w:hAnsi="Times New Roman" w:cs="Times New Roman"/>
                <w:b/>
                <w:sz w:val="20"/>
                <w:szCs w:val="20"/>
              </w:rPr>
              <w:t>-</w:t>
            </w:r>
          </w:p>
        </w:tc>
      </w:tr>
    </w:tbl>
    <w:p w:rsidR="00DB7C24" w:rsidRDefault="00DB7C24">
      <w:pPr>
        <w:spacing w:after="0"/>
        <w:ind w:firstLine="539"/>
        <w:jc w:val="both"/>
        <w:rPr>
          <w:rFonts w:ascii="Times New Roman" w:eastAsia="Times New Roman" w:hAnsi="Times New Roman" w:cs="Times New Roman"/>
          <w:sz w:val="12"/>
          <w:szCs w:val="12"/>
        </w:rPr>
      </w:pPr>
    </w:p>
    <w:p w:rsidR="00DB7C24" w:rsidRDefault="002D0832">
      <w:pPr>
        <w:spacing w:after="0"/>
        <w:ind w:firstLineChars="183" w:firstLine="43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Из анализа представленных данных видно, что по результатам организации питания детей складываются незначительные месячные отклонения от установленной денежной нормы на питание детей. Общий годовой размер фактической стоимости питания на 1 ребенка соответствует установленной плановой норме. </w:t>
      </w:r>
    </w:p>
    <w:p w:rsidR="00DB7C24" w:rsidRDefault="002D0832">
      <w:pPr>
        <w:spacing w:after="0"/>
        <w:ind w:firstLineChars="183" w:firstLine="43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Обращаем внимание, что в течение месяца в стоимости дневного рациона питания допускаются небольшие отклонения от установленной суммы, </w:t>
      </w:r>
      <w:r>
        <w:rPr>
          <w:rFonts w:ascii="Times New Roman" w:eastAsia="Times New Roman" w:hAnsi="Times New Roman" w:cs="Times New Roman"/>
          <w:i/>
          <w:sz w:val="24"/>
          <w:szCs w:val="24"/>
          <w:u w:val="single"/>
        </w:rPr>
        <w:t>но средняя стоимость дневного рациона за месяц должна выдерживаться не ниже установленной.</w:t>
      </w:r>
    </w:p>
    <w:p w:rsidR="00DB7C24" w:rsidRDefault="00DB7C24">
      <w:pPr>
        <w:spacing w:after="0"/>
        <w:ind w:firstLineChars="183" w:firstLine="220"/>
        <w:jc w:val="both"/>
        <w:rPr>
          <w:rFonts w:ascii="Times New Roman" w:eastAsia="Arial Unicode MS" w:hAnsi="Times New Roman" w:cs="Times New Roman"/>
          <w:sz w:val="12"/>
          <w:szCs w:val="12"/>
        </w:rPr>
      </w:pPr>
    </w:p>
    <w:p w:rsidR="00DB7C24" w:rsidRDefault="002D0832">
      <w:pPr>
        <w:spacing w:after="0"/>
        <w:ind w:firstLineChars="183" w:firstLine="439"/>
        <w:jc w:val="both"/>
        <w:rPr>
          <w:rFonts w:ascii="Times New Roman" w:eastAsia="Arial Unicode MS" w:hAnsi="Times New Roman" w:cs="Times New Roman"/>
          <w:b/>
          <w:bCs/>
          <w:i/>
          <w:sz w:val="24"/>
          <w:szCs w:val="24"/>
        </w:rPr>
      </w:pPr>
      <w:r>
        <w:rPr>
          <w:rFonts w:ascii="Times New Roman" w:eastAsia="Arial Unicode MS" w:hAnsi="Times New Roman" w:cs="Times New Roman"/>
          <w:b/>
          <w:bCs/>
          <w:i/>
          <w:sz w:val="24"/>
          <w:szCs w:val="24"/>
        </w:rPr>
        <w:t>КСП МО «Ахтубинский район» рекомендует при формировании примерного 10-дневного меню придерживаться установленных денежных норм.</w:t>
      </w:r>
    </w:p>
    <w:p w:rsidR="00DB7C24" w:rsidRDefault="002D0832">
      <w:pPr>
        <w:spacing w:before="120" w:after="0"/>
        <w:ind w:firstLineChars="183" w:firstLine="43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Из анализа перечня закупаемых продуктов питания, можно сделать вывод, что одной из причин несоблюдения (неисполнения) денежной нормы питания является закупка более дешёвых аналогов продуктов питания. Так, например, в меню отсутствует полностью мясо говядины, творог, рыба, печень говяжья. Наряду с этим в меню включены: фарш мясной, готовые полуфабрикаты типа «фрикадельки», «котлеты»; из свежих фруктов в меню представлены лишь яблоки и апельсины, остальные фрукты заменены соком.</w:t>
      </w:r>
    </w:p>
    <w:p w:rsidR="00DB7C24" w:rsidRDefault="00DB7C24">
      <w:pPr>
        <w:spacing w:after="0"/>
        <w:ind w:firstLineChars="183" w:firstLine="220"/>
        <w:jc w:val="both"/>
        <w:rPr>
          <w:rFonts w:ascii="Times New Roman" w:eastAsia="Times New Roman" w:hAnsi="Times New Roman" w:cs="Times New Roman"/>
          <w:sz w:val="12"/>
          <w:szCs w:val="12"/>
        </w:rPr>
      </w:pPr>
    </w:p>
    <w:p w:rsidR="00DB7C24" w:rsidRDefault="002D0832">
      <w:pPr>
        <w:spacing w:after="0"/>
        <w:ind w:firstLineChars="183" w:firstLine="441"/>
        <w:jc w:val="both"/>
        <w:rPr>
          <w:rFonts w:ascii="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КСП МО «Ахтубинский район»</w:t>
      </w:r>
      <w:r>
        <w:rPr>
          <w:rFonts w:ascii="Times New Roman" w:eastAsia="Times New Roman" w:hAnsi="Times New Roman" w:cs="Times New Roman"/>
          <w:sz w:val="24"/>
          <w:szCs w:val="24"/>
        </w:rPr>
        <w:t xml:space="preserve"> обращает внимание руководителя Учреждения, в том числе Учредителя, на </w:t>
      </w:r>
      <w:r>
        <w:rPr>
          <w:rFonts w:ascii="Times New Roman" w:hAnsi="Times New Roman" w:cs="Times New Roman"/>
          <w:sz w:val="24"/>
          <w:szCs w:val="24"/>
        </w:rPr>
        <w:t>несоблюдение рекомендаций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 утвержденных Постановлением Главного государственного санитарного врача РФ от 27.10.2020 №32, а именно:</w:t>
      </w:r>
    </w:p>
    <w:p w:rsidR="00DB7C24" w:rsidRDefault="002D0832">
      <w:pPr>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при утверждении меню, включаются сосиски, не допустимые в питании детей в дошкольных образовательных организациях (п.21 Приложения №6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w:t>
      </w:r>
    </w:p>
    <w:p w:rsidR="00DB7C24" w:rsidRDefault="002D0832">
      <w:pPr>
        <w:autoSpaceDE w:val="0"/>
        <w:autoSpaceDN w:val="0"/>
        <w:adjustRightInd w:val="0"/>
        <w:spacing w:after="0"/>
        <w:ind w:firstLineChars="183" w:firstLine="439"/>
        <w:jc w:val="both"/>
        <w:rPr>
          <w:rFonts w:ascii="Times New Roman" w:hAnsi="Times New Roman" w:cs="Times New Roman"/>
          <w:sz w:val="16"/>
          <w:szCs w:val="16"/>
        </w:rPr>
      </w:pPr>
      <w:r>
        <w:rPr>
          <w:rFonts w:ascii="Times New Roman" w:hAnsi="Times New Roman" w:cs="Times New Roman"/>
          <w:sz w:val="24"/>
          <w:szCs w:val="24"/>
        </w:rPr>
        <w:lastRenderedPageBreak/>
        <w:t xml:space="preserve">- согласно Приложению №7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 питание должно быть организовано в соответствии с примерным меню, утверждённым руководителем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w:t>
      </w:r>
      <w:r>
        <w:rPr>
          <w:rFonts w:ascii="Times New Roman" w:hAnsi="Times New Roman" w:cs="Times New Roman"/>
          <w:sz w:val="24"/>
          <w:szCs w:val="24"/>
          <w:u w:val="single"/>
        </w:rPr>
        <w:t>минимальных</w:t>
      </w:r>
      <w:r>
        <w:rPr>
          <w:rFonts w:ascii="Times New Roman" w:hAnsi="Times New Roman" w:cs="Times New Roman"/>
          <w:sz w:val="24"/>
          <w:szCs w:val="24"/>
        </w:rPr>
        <w:t xml:space="preserve"> среднесуточных наборов пищевой продукции. В ходе проверки установлено несоблюдение натуральных норм питания на 1 ребенка в день. К примеру, в Учреждении среднесуточная норма на 1 ребёнка фруктов свежих - 100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при организации питания детей в разновозрастной дошкольной группе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указанные нормы занижены до 50-90 гр. (меню-требование от 04.10.2023г., от 06.10.2023г., от 29.12.2023г.).</w:t>
      </w:r>
    </w:p>
    <w:p w:rsidR="00DB7C24" w:rsidRDefault="002D0832">
      <w:pPr>
        <w:autoSpaceDE w:val="0"/>
        <w:autoSpaceDN w:val="0"/>
        <w:adjustRightInd w:val="0"/>
        <w:spacing w:after="0"/>
        <w:ind w:firstLineChars="183" w:firstLine="439"/>
        <w:jc w:val="both"/>
        <w:outlineLvl w:val="0"/>
        <w:rPr>
          <w:rFonts w:ascii="Times New Roman" w:hAnsi="Times New Roman" w:cs="Times New Roman"/>
          <w:sz w:val="24"/>
          <w:szCs w:val="24"/>
        </w:rPr>
      </w:pPr>
      <w:r>
        <w:rPr>
          <w:rFonts w:ascii="Times New Roman" w:hAnsi="Times New Roman" w:cs="Times New Roman"/>
          <w:sz w:val="24"/>
          <w:szCs w:val="24"/>
        </w:rPr>
        <w:t>Также, обращаем внимание руководителя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на скудность ассортимента и несбалансированность блюд при составлении меню. Так, например, в меню отсутствуют блюда из творога, субпродуктов (печени говяжьей), рыбы, кисломолочных напитков, печенье. Мясо говядины в 100% случаев заменено фаршем мясным, производственными полуфабрикатами.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w:t>
      </w:r>
      <w:hyperlink r:id="rId30" w:history="1">
        <w:r>
          <w:rPr>
            <w:rFonts w:ascii="Times New Roman" w:hAnsi="Times New Roman" w:cs="Times New Roman"/>
            <w:sz w:val="24"/>
            <w:szCs w:val="24"/>
          </w:rPr>
          <w:t xml:space="preserve">(Приложение №11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w:t>
        </w:r>
      </w:hyperlink>
      <w:r>
        <w:rPr>
          <w:rFonts w:ascii="Times New Roman" w:hAnsi="Times New Roman" w:cs="Times New Roman"/>
          <w:sz w:val="24"/>
          <w:szCs w:val="24"/>
        </w:rPr>
        <w:t>.</w:t>
      </w:r>
    </w:p>
    <w:p w:rsidR="00DB7C24" w:rsidRDefault="002D0832">
      <w:pPr>
        <w:autoSpaceDE w:val="0"/>
        <w:autoSpaceDN w:val="0"/>
        <w:adjustRightInd w:val="0"/>
        <w:spacing w:after="0"/>
        <w:ind w:firstLineChars="183" w:firstLine="439"/>
        <w:jc w:val="both"/>
        <w:outlineLvl w:val="0"/>
        <w:rPr>
          <w:rFonts w:ascii="Times New Roman" w:hAnsi="Times New Roman" w:cs="Times New Roman"/>
          <w:sz w:val="24"/>
          <w:szCs w:val="24"/>
        </w:rPr>
      </w:pPr>
      <w:r>
        <w:rPr>
          <w:rFonts w:ascii="Times New Roman" w:hAnsi="Times New Roman" w:cs="Times New Roman"/>
          <w:sz w:val="24"/>
          <w:szCs w:val="24"/>
        </w:rPr>
        <w:t>Кроме того, в меню присутствуют блюда производственных полуфабрикатов (фрикадельки, котлеты). Маркировка о допустимости использования данных продуктов в детском питании отсутствует.</w:t>
      </w:r>
    </w:p>
    <w:p w:rsidR="00DB7C24" w:rsidRDefault="002D0832">
      <w:pPr>
        <w:autoSpaceDE w:val="0"/>
        <w:autoSpaceDN w:val="0"/>
        <w:adjustRightInd w:val="0"/>
        <w:spacing w:after="0"/>
        <w:ind w:firstLineChars="183" w:firstLine="441"/>
        <w:jc w:val="both"/>
        <w:outlineLvl w:val="0"/>
        <w:rPr>
          <w:rFonts w:ascii="Times New Roman" w:hAnsi="Times New Roman" w:cs="Times New Roman"/>
          <w:b/>
          <w:bCs/>
          <w:i/>
          <w:iCs/>
          <w:sz w:val="24"/>
          <w:szCs w:val="24"/>
        </w:rPr>
      </w:pPr>
      <w:r>
        <w:rPr>
          <w:rFonts w:ascii="Times New Roman" w:hAnsi="Times New Roman" w:cs="Times New Roman"/>
          <w:b/>
          <w:bCs/>
          <w:i/>
          <w:iCs/>
          <w:sz w:val="24"/>
          <w:szCs w:val="24"/>
        </w:rPr>
        <w:t xml:space="preserve">В </w:t>
      </w:r>
      <w:proofErr w:type="gramStart"/>
      <w:r>
        <w:rPr>
          <w:rFonts w:ascii="Times New Roman" w:hAnsi="Times New Roman" w:cs="Times New Roman"/>
          <w:b/>
          <w:bCs/>
          <w:i/>
          <w:iCs/>
          <w:sz w:val="24"/>
          <w:szCs w:val="24"/>
        </w:rPr>
        <w:t>нарушение  п.</w:t>
      </w:r>
      <w:proofErr w:type="gramEnd"/>
      <w:r>
        <w:rPr>
          <w:rFonts w:ascii="Times New Roman" w:hAnsi="Times New Roman" w:cs="Times New Roman"/>
          <w:b/>
          <w:bCs/>
          <w:i/>
          <w:iCs/>
          <w:sz w:val="24"/>
          <w:szCs w:val="24"/>
        </w:rPr>
        <w:t>12 Приложения №6 к СанПиН 2.3/2.4.3590-20 при организации питания детей в МКОУ «</w:t>
      </w:r>
      <w:proofErr w:type="spellStart"/>
      <w:r>
        <w:rPr>
          <w:rFonts w:ascii="Times New Roman" w:hAnsi="Times New Roman" w:cs="Times New Roman"/>
          <w:b/>
          <w:bCs/>
          <w:i/>
          <w:iCs/>
          <w:sz w:val="24"/>
          <w:szCs w:val="24"/>
        </w:rPr>
        <w:t>Золотухинская</w:t>
      </w:r>
      <w:proofErr w:type="spellEnd"/>
      <w:r>
        <w:rPr>
          <w:rFonts w:ascii="Times New Roman" w:hAnsi="Times New Roman" w:cs="Times New Roman"/>
          <w:b/>
          <w:bCs/>
          <w:i/>
          <w:iCs/>
          <w:sz w:val="24"/>
          <w:szCs w:val="24"/>
        </w:rPr>
        <w:t xml:space="preserve"> СОШ МО «Ахтубинский район» используются кремовые кондитерские изделия (бисквитные пирожные со сливочным кремом ТМ «Яшкино»).</w:t>
      </w:r>
    </w:p>
    <w:p w:rsidR="00DB7C24" w:rsidRDefault="002D0832">
      <w:pPr>
        <w:autoSpaceDE w:val="0"/>
        <w:autoSpaceDN w:val="0"/>
        <w:adjustRightInd w:val="0"/>
        <w:spacing w:after="0"/>
        <w:ind w:firstLineChars="183" w:firstLine="439"/>
        <w:jc w:val="both"/>
        <w:outlineLvl w:val="0"/>
        <w:rPr>
          <w:rFonts w:ascii="Times New Roman" w:hAnsi="Times New Roman" w:cs="Times New Roman"/>
          <w:i/>
          <w:iCs/>
          <w:sz w:val="24"/>
          <w:szCs w:val="24"/>
        </w:rPr>
      </w:pPr>
      <w:r>
        <w:rPr>
          <w:rFonts w:ascii="Times New Roman" w:eastAsia="Arial Unicode MS" w:hAnsi="Times New Roman" w:cs="Times New Roman"/>
          <w:i/>
          <w:sz w:val="24"/>
          <w:szCs w:val="24"/>
        </w:rPr>
        <w:t>КСП МО «Ахтубинский район» рекомендует исключить из рациона детей недопустимые пищевые продукты.</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За нарушение санитарного законодательства руководитель образовательных организаций, а также должностные лица, нарушившие требования настоящих санитарных правил, несут ответственность в порядке, установленном законодательством Российской Федерации.</w:t>
      </w:r>
    </w:p>
    <w:p w:rsidR="00DB7C24" w:rsidRDefault="002D0832">
      <w:pPr>
        <w:autoSpaceDE w:val="0"/>
        <w:autoSpaceDN w:val="0"/>
        <w:adjustRightInd w:val="0"/>
        <w:spacing w:after="0"/>
        <w:ind w:firstLineChars="183" w:firstLine="441"/>
        <w:jc w:val="both"/>
        <w:rPr>
          <w:rFonts w:ascii="Times New Roman" w:eastAsia="Times New Roman" w:hAnsi="Times New Roman" w:cs="Times New Roman"/>
          <w:bCs/>
          <w:kern w:val="3"/>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В ходе проверки, </w:t>
      </w:r>
      <w:r>
        <w:rPr>
          <w:rFonts w:ascii="Times New Roman" w:eastAsia="Times New Roman" w:hAnsi="Times New Roman" w:cs="Times New Roman"/>
          <w:sz w:val="24"/>
          <w:szCs w:val="24"/>
          <w:lang w:eastAsia="ru-RU"/>
        </w:rPr>
        <w:t>КСП МО «Ахтубинский район»</w:t>
      </w:r>
      <w:r>
        <w:rPr>
          <w:rFonts w:ascii="Times New Roman" w:hAnsi="Times New Roman" w:cs="Times New Roman"/>
          <w:sz w:val="24"/>
          <w:szCs w:val="24"/>
        </w:rPr>
        <w:t xml:space="preserve">, произведена инвентаризация продуктов питания у материально ответственного лица - заведующей хозяйством </w:t>
      </w:r>
      <w:proofErr w:type="spellStart"/>
      <w:r>
        <w:rPr>
          <w:rFonts w:ascii="Times New Roman" w:hAnsi="Times New Roman" w:cs="Times New Roman"/>
          <w:sz w:val="24"/>
          <w:szCs w:val="24"/>
        </w:rPr>
        <w:t>Гайдуковой</w:t>
      </w:r>
      <w:proofErr w:type="spellEnd"/>
      <w:r>
        <w:rPr>
          <w:rFonts w:ascii="Times New Roman" w:hAnsi="Times New Roman" w:cs="Times New Roman"/>
          <w:sz w:val="24"/>
          <w:szCs w:val="24"/>
        </w:rPr>
        <w:t xml:space="preserve"> М. М., и оформлена инвентаризационная опись №0000-000005 от 01.02.2024г. По данным инвентаризации расхождений с данными бухгалтерского учёта не установлено.</w:t>
      </w:r>
    </w:p>
    <w:p w:rsidR="00DB7C24" w:rsidRDefault="00DB7C24">
      <w:pPr>
        <w:pStyle w:val="af3"/>
        <w:tabs>
          <w:tab w:val="left" w:pos="567"/>
        </w:tabs>
        <w:spacing w:after="0"/>
        <w:ind w:left="984"/>
        <w:rPr>
          <w:rFonts w:ascii="Times New Roman" w:hAnsi="Times New Roman" w:cs="Times New Roman"/>
          <w:sz w:val="12"/>
          <w:szCs w:val="12"/>
          <w:highlight w:val="yellow"/>
        </w:rPr>
      </w:pPr>
    </w:p>
    <w:p w:rsidR="00DB7C24" w:rsidRDefault="002D083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Проверка правомерности и эффективности использования средств, направленных на оплату труда работников учреждения</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тарификационных списков, табелей учёта рабочего времени, протоколов заседания комиссии по распределению стимулирующей части фонда оплаты труда работников учреждения.</w:t>
      </w:r>
    </w:p>
    <w:p w:rsidR="00DB7C24" w:rsidRDefault="002D0832">
      <w:pPr>
        <w:pStyle w:val="af3"/>
        <w:spacing w:before="120" w:after="120"/>
        <w:ind w:left="0" w:firstLine="440"/>
        <w:jc w:val="both"/>
        <w:rPr>
          <w:rFonts w:ascii="Times New Roman" w:hAnsi="Times New Roman" w:cs="Times New Roman"/>
          <w:sz w:val="24"/>
          <w:szCs w:val="24"/>
        </w:rPr>
      </w:pPr>
      <w:r>
        <w:rPr>
          <w:rFonts w:ascii="Times New Roman" w:hAnsi="Times New Roman" w:cs="Times New Roman"/>
          <w:sz w:val="24"/>
          <w:szCs w:val="24"/>
        </w:rPr>
        <w:t>По состоянию на 16.01.2024г. в Учреждении имеются вакантные должности:</w:t>
      </w:r>
    </w:p>
    <w:p w:rsidR="00DB7C24" w:rsidRDefault="002D0832">
      <w:pPr>
        <w:pStyle w:val="af3"/>
        <w:spacing w:after="120"/>
        <w:ind w:left="0" w:firstLine="567"/>
        <w:jc w:val="right"/>
        <w:rPr>
          <w:rFonts w:ascii="Times New Roman" w:hAnsi="Times New Roman" w:cs="Times New Roman"/>
          <w:sz w:val="24"/>
          <w:szCs w:val="24"/>
        </w:rPr>
      </w:pPr>
      <w:r>
        <w:rPr>
          <w:rFonts w:ascii="Times New Roman" w:hAnsi="Times New Roman" w:cs="Times New Roman"/>
          <w:sz w:val="24"/>
          <w:szCs w:val="24"/>
        </w:rPr>
        <w:t>Таблица №8</w:t>
      </w:r>
    </w:p>
    <w:tbl>
      <w:tblPr>
        <w:tblStyle w:val="af1"/>
        <w:tblW w:w="5000" w:type="pct"/>
        <w:jc w:val="center"/>
        <w:tblLook w:val="04A0" w:firstRow="1" w:lastRow="0" w:firstColumn="1" w:lastColumn="0" w:noHBand="0" w:noVBand="1"/>
      </w:tblPr>
      <w:tblGrid>
        <w:gridCol w:w="5411"/>
        <w:gridCol w:w="4045"/>
      </w:tblGrid>
      <w:tr w:rsidR="00DB7C24">
        <w:trPr>
          <w:jc w:val="center"/>
        </w:trPr>
        <w:tc>
          <w:tcPr>
            <w:tcW w:w="2860" w:type="pct"/>
            <w:vAlign w:val="center"/>
          </w:tcPr>
          <w:p w:rsidR="00DB7C24" w:rsidRDefault="002D0832">
            <w:pPr>
              <w:pStyle w:val="af3"/>
              <w:spacing w:after="0"/>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Вакантная должность</w:t>
            </w:r>
          </w:p>
        </w:tc>
        <w:tc>
          <w:tcPr>
            <w:tcW w:w="2139" w:type="pct"/>
            <w:vAlign w:val="center"/>
          </w:tcPr>
          <w:p w:rsidR="00DB7C24" w:rsidRDefault="002D0832">
            <w:pPr>
              <w:pStyle w:val="af3"/>
              <w:spacing w:after="0"/>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Размер тарифной ставки</w:t>
            </w:r>
          </w:p>
        </w:tc>
      </w:tr>
      <w:tr w:rsidR="00DB7C24">
        <w:trPr>
          <w:jc w:val="center"/>
        </w:trPr>
        <w:tc>
          <w:tcPr>
            <w:tcW w:w="2860" w:type="pct"/>
            <w:vAlign w:val="center"/>
          </w:tcPr>
          <w:p w:rsidR="00DB7C24" w:rsidRDefault="002D0832">
            <w:pPr>
              <w:pStyle w:val="af3"/>
              <w:spacing w:after="0"/>
              <w:ind w:left="0"/>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Главный</w:t>
            </w:r>
            <w:r>
              <w:rPr>
                <w:rFonts w:ascii="Times New Roman" w:hAnsi="Times New Roman" w:cs="Times New Roman"/>
                <w:sz w:val="24"/>
                <w:szCs w:val="24"/>
                <w:lang w:val="en-US" w:eastAsia="ru-RU"/>
              </w:rPr>
              <w:t xml:space="preserve"> </w:t>
            </w:r>
            <w:proofErr w:type="spellStart"/>
            <w:r>
              <w:rPr>
                <w:rFonts w:ascii="Times New Roman" w:hAnsi="Times New Roman" w:cs="Times New Roman"/>
                <w:sz w:val="24"/>
                <w:szCs w:val="24"/>
                <w:lang w:val="en-US" w:eastAsia="ru-RU"/>
              </w:rPr>
              <w:t>бухгалтер</w:t>
            </w:r>
            <w:proofErr w:type="spellEnd"/>
          </w:p>
        </w:tc>
        <w:tc>
          <w:tcPr>
            <w:tcW w:w="2139" w:type="pct"/>
            <w:vAlign w:val="center"/>
          </w:tcPr>
          <w:p w:rsidR="00DB7C24" w:rsidRDefault="002D0832">
            <w:pPr>
              <w:pStyle w:val="af3"/>
              <w:spacing w:after="0"/>
              <w:ind w:left="0"/>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0,5</w:t>
            </w:r>
          </w:p>
        </w:tc>
      </w:tr>
      <w:tr w:rsidR="00DB7C24">
        <w:trPr>
          <w:jc w:val="center"/>
        </w:trPr>
        <w:tc>
          <w:tcPr>
            <w:tcW w:w="2860" w:type="pct"/>
            <w:vAlign w:val="center"/>
          </w:tcPr>
          <w:p w:rsidR="00DB7C24" w:rsidRDefault="002D0832">
            <w:pPr>
              <w:pStyle w:val="af3"/>
              <w:spacing w:after="0"/>
              <w:ind w:left="0"/>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Контрактный</w:t>
            </w:r>
            <w:r>
              <w:rPr>
                <w:rFonts w:ascii="Times New Roman" w:hAnsi="Times New Roman" w:cs="Times New Roman"/>
                <w:sz w:val="24"/>
                <w:szCs w:val="24"/>
                <w:lang w:val="en-US" w:eastAsia="ru-RU"/>
              </w:rPr>
              <w:t xml:space="preserve"> </w:t>
            </w:r>
            <w:proofErr w:type="spellStart"/>
            <w:r>
              <w:rPr>
                <w:rFonts w:ascii="Times New Roman" w:hAnsi="Times New Roman" w:cs="Times New Roman"/>
                <w:sz w:val="24"/>
                <w:szCs w:val="24"/>
                <w:lang w:val="en-US" w:eastAsia="ru-RU"/>
              </w:rPr>
              <w:t>управляющий</w:t>
            </w:r>
            <w:proofErr w:type="spellEnd"/>
          </w:p>
        </w:tc>
        <w:tc>
          <w:tcPr>
            <w:tcW w:w="2139" w:type="pct"/>
            <w:vAlign w:val="center"/>
          </w:tcPr>
          <w:p w:rsidR="00DB7C24" w:rsidRDefault="002D0832">
            <w:pPr>
              <w:pStyle w:val="af3"/>
              <w:spacing w:after="0"/>
              <w:ind w:left="0"/>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0,5</w:t>
            </w:r>
          </w:p>
        </w:tc>
      </w:tr>
    </w:tbl>
    <w:p w:rsidR="00DB7C24" w:rsidRDefault="002D0832">
      <w:pPr>
        <w:pStyle w:val="af3"/>
        <w:spacing w:before="120"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По данным Ахтубинского центра занятости населения информация об открытых вакансиях в МКОУ «</w:t>
      </w:r>
      <w:proofErr w:type="spellStart"/>
      <w:r>
        <w:rPr>
          <w:rFonts w:ascii="Times New Roman" w:hAnsi="Times New Roman" w:cs="Times New Roman"/>
          <w:sz w:val="24"/>
          <w:szCs w:val="24"/>
        </w:rPr>
        <w:t>Золотухинская</w:t>
      </w:r>
      <w:proofErr w:type="spellEnd"/>
      <w:r>
        <w:rPr>
          <w:rFonts w:ascii="Times New Roman" w:hAnsi="Times New Roman" w:cs="Times New Roman"/>
          <w:sz w:val="24"/>
          <w:szCs w:val="24"/>
        </w:rPr>
        <w:t xml:space="preserve"> СОШ МО «Ахтубинский район» отсутствует.</w:t>
      </w:r>
    </w:p>
    <w:p w:rsidR="00DB7C24" w:rsidRDefault="002D0832">
      <w:pPr>
        <w:tabs>
          <w:tab w:val="left" w:pos="851"/>
        </w:tabs>
        <w:autoSpaceDE w:val="0"/>
        <w:autoSpaceDN w:val="0"/>
        <w:adjustRightInd w:val="0"/>
        <w:spacing w:before="120" w:after="0"/>
        <w:ind w:firstLineChars="183" w:firstLine="441"/>
        <w:jc w:val="both"/>
        <w:rPr>
          <w:rFonts w:ascii="Times New Roman" w:hAnsi="Times New Roman" w:cs="Times New Roman"/>
          <w:sz w:val="24"/>
          <w:szCs w:val="24"/>
        </w:rPr>
      </w:pPr>
      <w:r>
        <w:rPr>
          <w:rFonts w:ascii="Times New Roman" w:hAnsi="Times New Roman" w:cs="Times New Roman"/>
          <w:b/>
          <w:sz w:val="24"/>
          <w:szCs w:val="24"/>
        </w:rPr>
        <w:lastRenderedPageBreak/>
        <w:t>7.2</w:t>
      </w:r>
      <w:r>
        <w:rPr>
          <w:rFonts w:ascii="Times New Roman" w:hAnsi="Times New Roman" w:cs="Times New Roman"/>
          <w:sz w:val="24"/>
          <w:szCs w:val="24"/>
        </w:rPr>
        <w:t>. Проверка законности расходов учреждения,</w:t>
      </w:r>
      <w:r>
        <w:rPr>
          <w:rFonts w:ascii="Times New Roman" w:eastAsia="Lucida Sans Unicode" w:hAnsi="Times New Roman" w:cs="Times New Roman"/>
          <w:b/>
          <w:i/>
          <w:kern w:val="1"/>
          <w:sz w:val="24"/>
          <w:szCs w:val="24"/>
        </w:rPr>
        <w:t xml:space="preserve"> </w:t>
      </w:r>
      <w:r>
        <w:rPr>
          <w:rFonts w:ascii="Times New Roman" w:hAnsi="Times New Roman" w:cs="Times New Roman"/>
          <w:sz w:val="24"/>
          <w:szCs w:val="24"/>
        </w:rPr>
        <w:t>направленных на оплату труда, осуществлена выборочно.</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В целях осуществления уставной деятельности, учреждением сформированы и утверждены штатные расписания, тарификационные списки.</w:t>
      </w:r>
    </w:p>
    <w:p w:rsidR="00DB7C24" w:rsidRDefault="002D0832">
      <w:pPr>
        <w:tabs>
          <w:tab w:val="left" w:pos="0"/>
        </w:tabs>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силу ст.129 ТК РФ заработная плата работников включает в себя должностной оклад, компенсационные и стимулирующие выплаты. 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2022-2025гг., зарегистрированный в ГКУАО «Центр социальной поддержки населения Ахтубинского района» от 09.02.2022г. №18 (в ред. от 22.11.2022г., от 05.07.2023г., от 14.09.2023г.), Правила внутреннего трудового распорядка, Положение о порядке установления минимальных размеров окладов (должностных окладов), ставок заработной платы работников, Положение о компенсационных выплатах работникам, Положение о стимулирующих выплатах работникам, Положение о материальной помощи работникам).</w:t>
      </w:r>
    </w:p>
    <w:p w:rsidR="00DB7C24" w:rsidRDefault="002D0832">
      <w:pPr>
        <w:tabs>
          <w:tab w:val="left" w:pos="0"/>
        </w:tabs>
        <w:spacing w:after="0"/>
        <w:ind w:firstLineChars="183" w:firstLine="439"/>
        <w:jc w:val="both"/>
        <w:rPr>
          <w:rFonts w:ascii="Times New Roman" w:eastAsia="Times New Roman" w:hAnsi="Times New Roman" w:cs="Times New Roman"/>
          <w:sz w:val="16"/>
          <w:szCs w:val="16"/>
        </w:rPr>
      </w:pPr>
      <w:r>
        <w:rPr>
          <w:rFonts w:ascii="Times New Roman" w:hAnsi="Times New Roman" w:cs="Times New Roman"/>
          <w:sz w:val="24"/>
          <w:szCs w:val="24"/>
        </w:rPr>
        <w:t>В Учреждении практикуется совмещение должностей.</w:t>
      </w:r>
    </w:p>
    <w:p w:rsidR="00DB7C24" w:rsidRDefault="002D0832">
      <w:pPr>
        <w:pStyle w:val="aa"/>
        <w:tabs>
          <w:tab w:val="left" w:pos="0"/>
        </w:tabs>
        <w:spacing w:before="120" w:after="0"/>
        <w:ind w:right="125" w:firstLineChars="183" w:firstLine="441"/>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критериев, позволяющих оценить результативность и качество работы.</w:t>
      </w:r>
    </w:p>
    <w:p w:rsidR="00DB7C24" w:rsidRDefault="002D0832">
      <w:pPr>
        <w:pStyle w:val="aa"/>
        <w:tabs>
          <w:tab w:val="left" w:pos="0"/>
        </w:tabs>
        <w:spacing w:after="0"/>
        <w:ind w:right="130" w:firstLineChars="183" w:firstLine="439"/>
        <w:jc w:val="both"/>
        <w:rPr>
          <w:rFonts w:ascii="Times New Roman" w:hAnsi="Times New Roman" w:cs="Times New Roman"/>
          <w:sz w:val="24"/>
          <w:szCs w:val="24"/>
        </w:rPr>
      </w:pPr>
      <w:r>
        <w:rPr>
          <w:rFonts w:ascii="Times New Roman" w:hAnsi="Times New Roman" w:cs="Times New Roman"/>
          <w:sz w:val="24"/>
          <w:szCs w:val="24"/>
        </w:rPr>
        <w:t>В ходе проверки применения к работникам Учреждения критериев при начислении выплат стимулирующего характера и их размеров по замещаемой должности нарушений не установлено.</w:t>
      </w:r>
    </w:p>
    <w:p w:rsidR="00DB7C24" w:rsidRDefault="002D0832">
      <w:pPr>
        <w:pStyle w:val="aa"/>
        <w:tabs>
          <w:tab w:val="left" w:pos="0"/>
        </w:tabs>
        <w:spacing w:before="120"/>
        <w:ind w:firstLineChars="183" w:firstLine="441"/>
        <w:jc w:val="both"/>
        <w:rPr>
          <w:rFonts w:ascii="Times New Roman" w:hAnsi="Times New Roman" w:cs="Times New Roman"/>
          <w:sz w:val="24"/>
          <w:szCs w:val="24"/>
        </w:rPr>
      </w:pPr>
      <w:r>
        <w:rPr>
          <w:rFonts w:ascii="Times New Roman" w:hAnsi="Times New Roman" w:cs="Times New Roman"/>
          <w:b/>
          <w:sz w:val="24"/>
          <w:szCs w:val="24"/>
        </w:rPr>
        <w:t>7.4.</w:t>
      </w:r>
      <w:r>
        <w:rPr>
          <w:sz w:val="24"/>
          <w:szCs w:val="24"/>
        </w:rPr>
        <w:t xml:space="preserve"> </w:t>
      </w:r>
      <w:r>
        <w:rPr>
          <w:rFonts w:ascii="Times New Roman" w:hAnsi="Times New Roman" w:cs="Times New Roman"/>
          <w:sz w:val="24"/>
          <w:szCs w:val="24"/>
        </w:rPr>
        <w:t>Выплаты компенсационного характера, размеры и условия их</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осуществления установлены </w:t>
      </w:r>
      <w:r>
        <w:rPr>
          <w:rFonts w:ascii="Times New Roman" w:hAnsi="Times New Roman" w:cs="Times New Roman"/>
          <w:spacing w:val="-3"/>
          <w:sz w:val="24"/>
          <w:szCs w:val="24"/>
        </w:rPr>
        <w:t xml:space="preserve">коллективным </w:t>
      </w:r>
      <w:r>
        <w:rPr>
          <w:rFonts w:ascii="Times New Roman" w:hAnsi="Times New Roman" w:cs="Times New Roman"/>
          <w:sz w:val="24"/>
          <w:szCs w:val="24"/>
        </w:rPr>
        <w:t xml:space="preserve">договором Учреждения, локальными нормативными актами Учреждения в соответствии с </w:t>
      </w:r>
      <w:r>
        <w:rPr>
          <w:rFonts w:ascii="Times New Roman" w:hAnsi="Times New Roman" w:cs="Times New Roman"/>
          <w:spacing w:val="-3"/>
          <w:sz w:val="24"/>
          <w:szCs w:val="24"/>
        </w:rPr>
        <w:t xml:space="preserve">трудовым законодательством </w:t>
      </w:r>
      <w:r>
        <w:rPr>
          <w:rFonts w:ascii="Times New Roman" w:hAnsi="Times New Roman" w:cs="Times New Roman"/>
          <w:sz w:val="24"/>
          <w:szCs w:val="24"/>
        </w:rPr>
        <w:t xml:space="preserve">и иными нормативными правовыми актами, содержащими нормы </w:t>
      </w:r>
      <w:r>
        <w:rPr>
          <w:rFonts w:ascii="Times New Roman" w:hAnsi="Times New Roman" w:cs="Times New Roman"/>
          <w:spacing w:val="-4"/>
          <w:sz w:val="24"/>
          <w:szCs w:val="24"/>
        </w:rPr>
        <w:t>трудового</w:t>
      </w:r>
      <w:r>
        <w:rPr>
          <w:rFonts w:ascii="Times New Roman" w:hAnsi="Times New Roman" w:cs="Times New Roman"/>
          <w:spacing w:val="-12"/>
          <w:sz w:val="24"/>
          <w:szCs w:val="24"/>
        </w:rPr>
        <w:t xml:space="preserve"> </w:t>
      </w:r>
      <w:r>
        <w:rPr>
          <w:rFonts w:ascii="Times New Roman" w:hAnsi="Times New Roman" w:cs="Times New Roman"/>
          <w:sz w:val="24"/>
          <w:szCs w:val="24"/>
        </w:rPr>
        <w:t>права.</w:t>
      </w:r>
    </w:p>
    <w:p w:rsidR="00DB7C24" w:rsidRDefault="002D0832">
      <w:pPr>
        <w:tabs>
          <w:tab w:val="left" w:pos="540"/>
        </w:tabs>
        <w:autoSpaceDE w:val="0"/>
        <w:autoSpaceDN w:val="0"/>
        <w:adjustRightInd w:val="0"/>
        <w:spacing w:before="120" w:after="0"/>
        <w:ind w:firstLineChars="183" w:firstLine="441"/>
        <w:jc w:val="both"/>
        <w:rPr>
          <w:rFonts w:ascii="Times New Roman" w:hAnsi="Times New Roman" w:cs="Times New Roman"/>
          <w:sz w:val="24"/>
          <w:szCs w:val="24"/>
        </w:rPr>
      </w:pPr>
      <w:r>
        <w:rPr>
          <w:rFonts w:ascii="Times New Roman" w:hAnsi="Times New Roman" w:cs="Times New Roman"/>
          <w:b/>
          <w:sz w:val="24"/>
          <w:szCs w:val="24"/>
        </w:rPr>
        <w:t>7.4.1.</w:t>
      </w:r>
      <w:r>
        <w:rPr>
          <w:rFonts w:ascii="Times New Roman" w:hAnsi="Times New Roman" w:cs="Times New Roman"/>
          <w:sz w:val="24"/>
          <w:szCs w:val="24"/>
        </w:rPr>
        <w:t xml:space="preserve"> Согласно п.3.2.4 Коллективного договора,</w:t>
      </w:r>
      <w:r>
        <w:rPr>
          <w:rFonts w:ascii="Times New Roman" w:eastAsia="Times New Roman" w:hAnsi="Times New Roman" w:cs="Times New Roman"/>
          <w:sz w:val="24"/>
          <w:szCs w:val="24"/>
        </w:rPr>
        <w:t xml:space="preserve"> зарегистрированного в ГКУАО «Центр социальной поддержки населения Ахтубинского района» от 09.02.2022г. №18, работодатель предоставляет дополнительный оплачиваемый отпуск председателю выборного органа организации трудового коллектива в количестве 2 календарных дня.</w:t>
      </w:r>
    </w:p>
    <w:p w:rsidR="00DB7C24" w:rsidRDefault="002D0832">
      <w:pPr>
        <w:tabs>
          <w:tab w:val="left" w:pos="540"/>
        </w:tabs>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председателем профкома является учитель Данилова Е. А. Проверкой установлено, что в проверяемом периоде дополнительный оплачиваемый отпуск председателю профкома Даниловой Е. В. не предоставлялся. </w:t>
      </w:r>
    </w:p>
    <w:p w:rsidR="00DB7C24" w:rsidRDefault="002D0832">
      <w:pPr>
        <w:tabs>
          <w:tab w:val="left" w:pos="540"/>
        </w:tabs>
        <w:autoSpaceDE w:val="0"/>
        <w:autoSpaceDN w:val="0"/>
        <w:adjustRightInd w:val="0"/>
        <w:spacing w:after="0"/>
        <w:ind w:firstLineChars="183" w:firstLine="441"/>
        <w:jc w:val="both"/>
        <w:rPr>
          <w:rFonts w:ascii="Times New Roman" w:hAnsi="Times New Roman" w:cs="Times New Roman"/>
          <w:b/>
          <w:bCs/>
          <w:sz w:val="24"/>
          <w:szCs w:val="24"/>
        </w:rPr>
      </w:pPr>
      <w:r>
        <w:rPr>
          <w:rFonts w:ascii="Times New Roman" w:eastAsia="Times New Roman" w:hAnsi="Times New Roman" w:cs="Times New Roman"/>
          <w:b/>
          <w:bCs/>
          <w:i/>
          <w:iCs/>
          <w:sz w:val="24"/>
          <w:szCs w:val="24"/>
          <w:lang w:eastAsia="ru-RU"/>
        </w:rPr>
        <w:t>КСП МО «Ахтубинский район»</w:t>
      </w:r>
      <w:r>
        <w:rPr>
          <w:rFonts w:ascii="Times New Roman" w:hAnsi="Times New Roman" w:cs="Times New Roman"/>
          <w:b/>
          <w:bCs/>
          <w:i/>
          <w:sz w:val="24"/>
          <w:szCs w:val="24"/>
        </w:rPr>
        <w:t xml:space="preserve"> рекомендует ежегодно предоставлять дополнительный оплачиваемый отпуск председателю профкома в соответствии с условиями Коллективного договора учреждения, а также</w:t>
      </w:r>
      <w:r>
        <w:rPr>
          <w:rFonts w:ascii="Times New Roman" w:hAnsi="Times New Roman" w:cs="Times New Roman"/>
          <w:b/>
          <w:bCs/>
          <w:sz w:val="24"/>
          <w:szCs w:val="24"/>
        </w:rPr>
        <w:t xml:space="preserve"> </w:t>
      </w:r>
      <w:r>
        <w:rPr>
          <w:rFonts w:ascii="Times New Roman" w:hAnsi="Times New Roman" w:cs="Times New Roman"/>
          <w:b/>
          <w:bCs/>
          <w:i/>
          <w:sz w:val="24"/>
          <w:szCs w:val="24"/>
        </w:rPr>
        <w:t xml:space="preserve">обращаем внимание, что нарушение или невыполнение обязательств по коллективному договору, соглашению несёт риски привлечения к административной ответственности по </w:t>
      </w:r>
      <w:hyperlink r:id="rId31" w:history="1">
        <w:r>
          <w:rPr>
            <w:rFonts w:ascii="Times New Roman" w:hAnsi="Times New Roman" w:cs="Times New Roman"/>
            <w:b/>
            <w:bCs/>
            <w:i/>
            <w:sz w:val="24"/>
            <w:szCs w:val="24"/>
          </w:rPr>
          <w:t>ст.5.31</w:t>
        </w:r>
      </w:hyperlink>
      <w:r>
        <w:rPr>
          <w:rFonts w:ascii="Times New Roman" w:hAnsi="Times New Roman" w:cs="Times New Roman"/>
          <w:b/>
          <w:bCs/>
          <w:i/>
          <w:sz w:val="24"/>
          <w:szCs w:val="24"/>
        </w:rPr>
        <w:t xml:space="preserve"> КоАП РФ.</w:t>
      </w:r>
    </w:p>
    <w:p w:rsidR="00DB7C24" w:rsidRDefault="002D0832">
      <w:pPr>
        <w:tabs>
          <w:tab w:val="left" w:pos="851"/>
        </w:tabs>
        <w:spacing w:before="120" w:after="0"/>
        <w:ind w:firstLineChars="183" w:firstLine="441"/>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7.4.2.</w:t>
      </w:r>
      <w:r>
        <w:rPr>
          <w:rFonts w:ascii="Times New Roman" w:hAnsi="Times New Roman" w:cs="Times New Roman"/>
          <w:sz w:val="24"/>
          <w:szCs w:val="24"/>
        </w:rPr>
        <w:t xml:space="preserve"> Коллективным договором Учреждения предусмотрены компенсационные выплаты работникам, занятым на работах с вредными и (или) опасными условиями труда.</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выплаты надбавки за вредные и (или) опасные условия труда, предусмотренной ст.147 ТК РФ, являются результаты специальной оценки условий труда, результаты которой применяются для установления работникам предусмотренных Трудовым </w:t>
      </w:r>
      <w:hyperlink r:id="rId32"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РФ гарантий и компенсаций (ст.7 Федерального закона от 28.12.2013 №426-ФЗ «О специальной оценке условий труда»).</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К проверке Учреждением предоставлены результаты специальной оценки условий труда (СОУТ), проведённой ООО «Испытательная лаборатория «Труд»»</w:t>
      </w:r>
      <w:r>
        <w:rPr>
          <w:rFonts w:ascii="Times New Roman" w:eastAsia="Times New Roman" w:hAnsi="Times New Roman" w:cs="Times New Roman"/>
          <w:sz w:val="24"/>
          <w:szCs w:val="24"/>
          <w:lang w:eastAsia="ru-RU"/>
        </w:rPr>
        <w:t xml:space="preserve"> по договору от 07.11.2018г.№390.</w:t>
      </w:r>
    </w:p>
    <w:p w:rsidR="00DB7C24" w:rsidRDefault="002D0832">
      <w:pPr>
        <w:autoSpaceDE w:val="0"/>
        <w:autoSpaceDN w:val="0"/>
        <w:adjustRightInd w:val="0"/>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проведённых СОУТ идентифицировано 39 рабочих мест, из них:</w:t>
      </w:r>
    </w:p>
    <w:p w:rsidR="00DB7C24" w:rsidRDefault="002D0832">
      <w:pPr>
        <w:autoSpaceDE w:val="0"/>
        <w:autoSpaceDN w:val="0"/>
        <w:adjustRightInd w:val="0"/>
        <w:spacing w:after="0"/>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рабочим местам </w:t>
      </w:r>
      <w:r>
        <w:rPr>
          <w:rFonts w:ascii="Times New Roman" w:hAnsi="Times New Roman" w:cs="Times New Roman"/>
          <w:sz w:val="24"/>
          <w:szCs w:val="24"/>
        </w:rPr>
        <w:t>присвоен</w:t>
      </w:r>
      <w:r>
        <w:rPr>
          <w:rFonts w:ascii="Times New Roman" w:eastAsia="Times New Roman" w:hAnsi="Times New Roman" w:cs="Times New Roman"/>
          <w:sz w:val="24"/>
          <w:szCs w:val="24"/>
          <w:lang w:eastAsia="ru-RU"/>
        </w:rPr>
        <w:t xml:space="preserve"> 1 класс условий труда (</w:t>
      </w:r>
      <w:r>
        <w:rPr>
          <w:rFonts w:ascii="Times New Roman" w:hAnsi="Times New Roman" w:cs="Times New Roman"/>
          <w:sz w:val="24"/>
          <w:szCs w:val="24"/>
        </w:rPr>
        <w:t xml:space="preserve">оптимальные </w:t>
      </w:r>
      <w:r>
        <w:rPr>
          <w:rFonts w:ascii="Times New Roman" w:eastAsia="Times New Roman" w:hAnsi="Times New Roman" w:cs="Times New Roman"/>
          <w:sz w:val="24"/>
          <w:szCs w:val="24"/>
          <w:lang w:eastAsia="ru-RU"/>
        </w:rPr>
        <w:t>условия труда);</w:t>
      </w:r>
    </w:p>
    <w:p w:rsidR="00DB7C24" w:rsidRDefault="002D0832">
      <w:pPr>
        <w:autoSpaceDE w:val="0"/>
        <w:autoSpaceDN w:val="0"/>
        <w:adjustRightInd w:val="0"/>
        <w:spacing w:after="0"/>
        <w:ind w:firstLineChars="183" w:firstLine="439"/>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- 32</w:t>
      </w:r>
      <w:r>
        <w:rPr>
          <w:rFonts w:ascii="Times New Roman" w:eastAsia="Times New Roman" w:hAnsi="Times New Roman" w:cs="Times New Roman"/>
          <w:sz w:val="24"/>
          <w:szCs w:val="24"/>
          <w:lang w:eastAsia="ru-RU"/>
        </w:rPr>
        <w:t xml:space="preserve"> рабочим местам </w:t>
      </w:r>
      <w:r>
        <w:rPr>
          <w:rFonts w:ascii="Times New Roman" w:hAnsi="Times New Roman" w:cs="Times New Roman"/>
          <w:sz w:val="24"/>
          <w:szCs w:val="24"/>
        </w:rPr>
        <w:t>присвоен</w:t>
      </w:r>
      <w:r>
        <w:rPr>
          <w:rFonts w:ascii="Times New Roman" w:eastAsia="Times New Roman" w:hAnsi="Times New Roman" w:cs="Times New Roman"/>
          <w:sz w:val="24"/>
          <w:szCs w:val="24"/>
          <w:lang w:eastAsia="ru-RU"/>
        </w:rPr>
        <w:t xml:space="preserve"> 2 класс условий труда (допустимые условия труда);</w:t>
      </w:r>
    </w:p>
    <w:p w:rsidR="00DB7C24" w:rsidRDefault="002D0832">
      <w:pPr>
        <w:autoSpaceDE w:val="0"/>
        <w:autoSpaceDN w:val="0"/>
        <w:adjustRightInd w:val="0"/>
        <w:spacing w:after="0"/>
        <w:ind w:firstLineChars="183" w:firstLine="43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- 1 рабочему месту - 3.1 подкласс условий труда </w:t>
      </w:r>
      <w:r>
        <w:rPr>
          <w:rFonts w:ascii="Times New Roman" w:hAnsi="Times New Roman" w:cs="Times New Roman"/>
          <w:sz w:val="24"/>
          <w:szCs w:val="24"/>
        </w:rPr>
        <w:t>(вредные условия труда 1 степени), в том числе по должностям: машинист (кочегар) котельной.</w:t>
      </w:r>
    </w:p>
    <w:p w:rsidR="00DB7C24" w:rsidRDefault="002D0832">
      <w:pPr>
        <w:spacing w:after="0"/>
        <w:ind w:firstLineChars="183" w:firstLine="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ходе проверки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факты нарушения трудового законодательства в отношении работников, </w:t>
      </w:r>
      <w:r>
        <w:rPr>
          <w:rFonts w:ascii="Times New Roman" w:hAnsi="Times New Roman" w:cs="Times New Roman"/>
          <w:sz w:val="24"/>
          <w:szCs w:val="24"/>
        </w:rPr>
        <w:t>занятых на работах с вредными и (или) опасными условиями труда, должности которых отнесены к 3 классу опасности в</w:t>
      </w:r>
      <w:r>
        <w:rPr>
          <w:rFonts w:ascii="Times New Roman" w:eastAsia="Times New Roman" w:hAnsi="Times New Roman" w:cs="Times New Roman"/>
          <w:sz w:val="24"/>
          <w:szCs w:val="24"/>
        </w:rPr>
        <w:t xml:space="preserve"> 2023г.</w:t>
      </w:r>
      <w:r>
        <w:rPr>
          <w:rFonts w:ascii="Times New Roman" w:hAnsi="Times New Roman" w:cs="Times New Roman"/>
          <w:sz w:val="24"/>
          <w:szCs w:val="24"/>
        </w:rPr>
        <w:t xml:space="preserve"> не выявлены.</w:t>
      </w:r>
    </w:p>
    <w:p w:rsidR="00DB7C24" w:rsidRDefault="00DB7C24">
      <w:pPr>
        <w:pStyle w:val="af3"/>
        <w:tabs>
          <w:tab w:val="left" w:pos="567"/>
        </w:tabs>
        <w:spacing w:after="0"/>
        <w:ind w:left="0" w:firstLineChars="183" w:firstLine="220"/>
        <w:rPr>
          <w:rFonts w:ascii="Times New Roman" w:hAnsi="Times New Roman" w:cs="Times New Roman"/>
          <w:sz w:val="12"/>
          <w:szCs w:val="12"/>
          <w:highlight w:val="lightGray"/>
        </w:rPr>
      </w:pPr>
    </w:p>
    <w:p w:rsidR="00DB7C24" w:rsidRDefault="002D0832">
      <w:pPr>
        <w:spacing w:after="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8. Проверка соблюдения требований законодательства о контрактной системе в сфере закупок</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Согласно ст.3 ФЗ №44-ФЗ Учреждение является муниципальным заказчиком. </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DB7C24" w:rsidRDefault="002D0832">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DB7C24" w:rsidRDefault="002D0832">
      <w:pPr>
        <w:spacing w:after="0"/>
        <w:ind w:firstLine="440"/>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w:t>
      </w:r>
      <w:r>
        <w:rPr>
          <w:rFonts w:ascii="Times New Roman" w:hAnsi="Times New Roman" w:cs="Times New Roman"/>
        </w:rPr>
        <w:t xml:space="preserve"> </w:t>
      </w:r>
      <w:r>
        <w:rPr>
          <w:rFonts w:ascii="Times New Roman" w:hAnsi="Times New Roman" w:cs="Times New Roman"/>
          <w:sz w:val="24"/>
          <w:szCs w:val="24"/>
        </w:rPr>
        <w:t>Вопрос о необходимости обучения и повышения квалификации сотрудников решается заказчиком самостоятельно (письмо Минэкономразвития России от 29.04.2016 №Д28и-1129).</w:t>
      </w:r>
    </w:p>
    <w:p w:rsidR="00DB7C24" w:rsidRDefault="002D0832">
      <w:pPr>
        <w:spacing w:after="0"/>
        <w:ind w:firstLine="4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 xml:space="preserve">2.8 методических рекомендаций, приведенных в письмах Минэкономразвития России №5594-ЕЕ/Д28и, </w:t>
      </w:r>
      <w:proofErr w:type="spellStart"/>
      <w:r>
        <w:rPr>
          <w:rFonts w:ascii="Times New Roman" w:eastAsia="Times New Roman" w:hAnsi="Times New Roman" w:cs="Times New Roman"/>
          <w:sz w:val="24"/>
          <w:szCs w:val="24"/>
          <w:lang w:eastAsia="ru-RU" w:bidi="ru-RU"/>
        </w:rPr>
        <w:t>Минобрнауки</w:t>
      </w:r>
      <w:proofErr w:type="spellEnd"/>
      <w:r>
        <w:rPr>
          <w:rFonts w:ascii="Times New Roman" w:eastAsia="Times New Roman" w:hAnsi="Times New Roman" w:cs="Times New Roman"/>
          <w:sz w:val="24"/>
          <w:szCs w:val="24"/>
          <w:lang w:eastAsia="ru-RU" w:bidi="ru-RU"/>
        </w:rPr>
        <w:t xml:space="preserve"> России от 12.03.2015г. №АК-553/06</w:t>
      </w:r>
      <w:r>
        <w:rPr>
          <w:rFonts w:ascii="Times New Roman" w:eastAsia="Times New Roman" w:hAnsi="Times New Roman" w:cs="Times New Roman"/>
          <w:bCs/>
          <w:iCs/>
          <w:sz w:val="24"/>
          <w:szCs w:val="24"/>
          <w:lang w:eastAsia="ru-RU" w:bidi="ru-RU"/>
        </w:rPr>
        <w:t xml:space="preserve">, обучение </w:t>
      </w:r>
      <w:r>
        <w:rPr>
          <w:rFonts w:ascii="Times New Roman" w:eastAsia="SimSun" w:hAnsi="Times New Roman" w:cs="Times New Roman"/>
          <w:sz w:val="24"/>
          <w:szCs w:val="24"/>
          <w:lang w:eastAsia="ru-RU"/>
        </w:rPr>
        <w:t>в сфере закупок рекомендуется проводить по мере необходимости, но не реже, чем каждые три года для всех категорий обучающихся.</w:t>
      </w:r>
    </w:p>
    <w:p w:rsidR="00DB7C24" w:rsidRDefault="002D0832">
      <w:pPr>
        <w:spacing w:after="0"/>
        <w:ind w:firstLine="440"/>
        <w:jc w:val="both"/>
        <w:rPr>
          <w:rFonts w:ascii="Times New Roman" w:eastAsia="SimSun" w:hAnsi="Times New Roman" w:cs="Times New Roman"/>
          <w:color w:val="FF0000"/>
          <w:sz w:val="24"/>
          <w:szCs w:val="24"/>
          <w:lang w:eastAsia="ru-RU"/>
        </w:rPr>
      </w:pPr>
      <w:r>
        <w:rPr>
          <w:rFonts w:ascii="Times New Roman" w:eastAsia="SimSun" w:hAnsi="Times New Roman" w:cs="Times New Roman"/>
          <w:sz w:val="24"/>
          <w:szCs w:val="24"/>
          <w:lang w:eastAsia="ru-RU"/>
        </w:rPr>
        <w:t>В соответствии с Приказом МКОУ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 «О принятии на должность контрактного управляющего в МБОУ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 в проверяемом периоде функции и полномочия ответственного за осуществление закупок (контрактного управляющего) осуществляет Шинкоренко Ольга Андреевна с 07.02.2019г. по настоящее время (Приказ 07.02.2019 №06). </w:t>
      </w:r>
      <w:r>
        <w:rPr>
          <w:rFonts w:ascii="Times New Roman" w:hAnsi="Times New Roman" w:cs="Times New Roman"/>
          <w:sz w:val="24"/>
          <w:szCs w:val="24"/>
        </w:rPr>
        <w:t>Профессиональная квалификация подтверждена Удостоверением о повышении квалификации по программе «Профессиональное управление государственными и муниципальными закупками» от 28.06.2023г. №КПК-20230628-2658</w:t>
      </w:r>
      <w:r>
        <w:rPr>
          <w:rFonts w:ascii="Times New Roman" w:eastAsia="SimSun" w:hAnsi="Times New Roman" w:cs="Times New Roman"/>
          <w:sz w:val="24"/>
          <w:szCs w:val="24"/>
          <w:lang w:eastAsia="ru-RU"/>
        </w:rPr>
        <w:t>.</w:t>
      </w:r>
    </w:p>
    <w:p w:rsidR="00DB7C24" w:rsidRDefault="00DB7C24">
      <w:pPr>
        <w:autoSpaceDE w:val="0"/>
        <w:autoSpaceDN w:val="0"/>
        <w:adjustRightInd w:val="0"/>
        <w:spacing w:after="0"/>
        <w:ind w:firstLine="567"/>
        <w:jc w:val="both"/>
        <w:rPr>
          <w:rFonts w:ascii="Times New Roman" w:eastAsiaTheme="minorHAnsi" w:hAnsi="Times New Roman" w:cs="Times New Roman"/>
          <w:b/>
          <w:bCs/>
          <w:iCs/>
          <w:sz w:val="12"/>
          <w:szCs w:val="12"/>
        </w:rPr>
      </w:pP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b/>
          <w:bCs/>
          <w:iCs/>
          <w:sz w:val="24"/>
          <w:szCs w:val="24"/>
        </w:rPr>
        <w:t>8.2.</w:t>
      </w:r>
      <w:r>
        <w:rPr>
          <w:rFonts w:ascii="Times New Roman" w:eastAsiaTheme="minorHAnsi" w:hAnsi="Times New Roman" w:cs="Times New Roman"/>
          <w:bCs/>
          <w:iCs/>
          <w:sz w:val="24"/>
          <w:szCs w:val="24"/>
        </w:rPr>
        <w:t xml:space="preserve"> В соответствии с п.1 ст.16 ФЗ №44-ФЗ </w:t>
      </w:r>
      <w:r>
        <w:rPr>
          <w:rFonts w:ascii="Times New Roman" w:eastAsiaTheme="minorHAnsi"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п.6 ст.16 </w:t>
      </w:r>
      <w:r>
        <w:rPr>
          <w:rFonts w:ascii="Times New Roman" w:eastAsiaTheme="minorHAnsi" w:hAnsi="Times New Roman" w:cs="Times New Roman"/>
          <w:bCs/>
          <w:iCs/>
          <w:sz w:val="24"/>
          <w:szCs w:val="24"/>
        </w:rPr>
        <w:t>ФЗ №44-ФЗ</w:t>
      </w:r>
      <w:r>
        <w:rPr>
          <w:rFonts w:ascii="Times New Roman" w:eastAsiaTheme="minorHAnsi"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eastAsiaTheme="minorHAnsi"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w:t>
      </w:r>
      <w:r>
        <w:rPr>
          <w:rFonts w:ascii="Times New Roman" w:eastAsiaTheme="minorHAnsi" w:hAnsi="Times New Roman" w:cs="Times New Roman"/>
          <w:sz w:val="24"/>
          <w:szCs w:val="24"/>
        </w:rPr>
        <w:t xml:space="preserve"> в соответствии с бюджетным законодательством Российской Федерации.</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В соответствии с Уведомлением о лимитах бюджетных обязательств (бюджетных ассигнованиях) от 26.01.2023 №91 лимиты бюджетных обязательств до Учреждения доведены 26.01.2023г. </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imes New Roman" w:hAnsi="Times New Roman" w:cs="Times New Roman"/>
          <w:bCs/>
          <w:iCs/>
          <w:sz w:val="24"/>
          <w:szCs w:val="24"/>
          <w:lang w:bidi="ru-RU"/>
        </w:rPr>
        <w:lastRenderedPageBreak/>
        <w:t>Согласно бюджетной смете на 2023 финансовый год, утвержденной директором Учреждения 26.01.2023г., совокупный годовой объем закупок (далее - СГОЗ)</w:t>
      </w:r>
      <w:r>
        <w:rPr>
          <w:rFonts w:ascii="Times New Roman" w:eastAsiaTheme="minorHAnsi" w:hAnsi="Times New Roman" w:cs="Times New Roman"/>
          <w:bCs/>
          <w:iCs/>
          <w:sz w:val="24"/>
          <w:szCs w:val="24"/>
        </w:rPr>
        <w:t xml:space="preserve"> составил 3743,48247 тыс. руб. </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Согласно Приказа директора МКОУ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w:t>
      </w:r>
      <w:r>
        <w:rPr>
          <w:rFonts w:ascii="Times New Roman" w:eastAsiaTheme="minorHAnsi" w:hAnsi="Times New Roman" w:cs="Times New Roman"/>
          <w:bCs/>
          <w:iCs/>
          <w:sz w:val="24"/>
          <w:szCs w:val="24"/>
        </w:rPr>
        <w:t>» от 30.01.2023 №1 утвержден план-график закупок товаров, работ, услуг на 2023 финансовый год и плановый период 2024-2025 годов с объемом финансирования на 2023 год в сумме 3596,07673 рублей, что:</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соответствует срокам, установленным п.6 ст.16 ФЗ №44-ФЗ и размещён 30.01.2023г. на официальном сайте в сфере закупок: </w:t>
      </w:r>
      <w:hyperlink r:id="rId33" w:history="1">
        <w:r>
          <w:rPr>
            <w:rStyle w:val="a4"/>
            <w:rFonts w:ascii="Times New Roman" w:eastAsiaTheme="minorHAnsi" w:hAnsi="Times New Roman" w:cs="Times New Roman"/>
            <w:bCs/>
            <w:iCs/>
            <w:color w:val="auto"/>
            <w:sz w:val="24"/>
            <w:szCs w:val="24"/>
            <w:u w:val="none"/>
          </w:rPr>
          <w:t>https://zakupki.gov.ru</w:t>
        </w:r>
      </w:hyperlink>
      <w:r>
        <w:rPr>
          <w:rFonts w:ascii="Times New Roman" w:eastAsiaTheme="minorHAnsi" w:hAnsi="Times New Roman" w:cs="Times New Roman"/>
          <w:bCs/>
          <w:iCs/>
          <w:sz w:val="24"/>
          <w:szCs w:val="24"/>
        </w:rPr>
        <w:t>;</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bCs/>
          <w:iCs/>
          <w:sz w:val="24"/>
          <w:szCs w:val="24"/>
        </w:rPr>
        <w:t xml:space="preserve">- </w:t>
      </w:r>
      <w:r>
        <w:rPr>
          <w:rFonts w:ascii="Times New Roman" w:eastAsiaTheme="minorHAnsi" w:hAnsi="Times New Roman" w:cs="Times New Roman"/>
          <w:sz w:val="24"/>
          <w:szCs w:val="24"/>
          <w:u w:val="single"/>
        </w:rPr>
        <w:t>не 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утверждённой в бюджетной смете на 26.01.2023г. (3743,48247 тыс. руб.) на 147,40574 тыс. руб.</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Пояснительной записки контрактного управляющего по расхождению показателей первоначального плана-графика на 2023 год и бюджетной сметы на 2023 год от 26.01.2023г. уменьшение на 147,40574 тыс. руб. сложилось в связи с:</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 образовавшейся кредиторской задолженностью по состоянию на 01.01.2023г. в сумме 77,83597 тыс. руб.;</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поступлением в январе 2023г. корректировочного акта по электроэнергии за декабрь 2022г. на сумму 0,62056 тыс. руб.;</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расторжением в 2023 году договоров на приобретение товаров, работ, услуг, заключённых с поставщиками и подрядчиками в 2022 году на сумму 68,94921 тыс. руб. </w:t>
      </w:r>
    </w:p>
    <w:p w:rsidR="00DB7C24" w:rsidRDefault="00DB7C24">
      <w:pPr>
        <w:autoSpaceDE w:val="0"/>
        <w:autoSpaceDN w:val="0"/>
        <w:adjustRightInd w:val="0"/>
        <w:spacing w:after="0"/>
        <w:ind w:firstLine="567"/>
        <w:jc w:val="both"/>
        <w:rPr>
          <w:rFonts w:ascii="Times New Roman" w:eastAsiaTheme="minorHAnsi" w:hAnsi="Times New Roman" w:cs="Times New Roman"/>
          <w:sz w:val="12"/>
          <w:szCs w:val="12"/>
        </w:rPr>
      </w:pP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В связи с изменением лимитов бюджетных обязательств за 2023 год в показатели бюджетной сметы вносились изменения (</w:t>
      </w:r>
      <w:r>
        <w:rPr>
          <w:rFonts w:ascii="Times New Roman" w:hAnsi="Times New Roman" w:cs="Times New Roman"/>
          <w:bCs/>
          <w:sz w:val="24"/>
          <w:szCs w:val="24"/>
        </w:rPr>
        <w:t>от 13.02.2023г., от 28.02.2023г., от 03.04.2023г., от 25.04.2023г., от 11.05.2023г., от 15.05.2023г., от 16.05.2023г., от 23.05.2023г., от 02.06.2023г., от 13.06.2023г., 27.07.2023г., 09.08.2023г., 28.09.2023г., 13.10.2023г., 13.11.2023г., 04.12.2023г., 19.12.2023г., 29.12.2023г.</w:t>
      </w:r>
      <w:r>
        <w:rPr>
          <w:rFonts w:ascii="Times New Roman" w:eastAsiaTheme="minorHAnsi" w:hAnsi="Times New Roman" w:cs="Times New Roman"/>
          <w:bCs/>
          <w:iCs/>
          <w:sz w:val="24"/>
          <w:szCs w:val="24"/>
        </w:rPr>
        <w:t xml:space="preserve">), в результате которых, утверждённые показатели выплат по расходам на закупку товаров, работ, услуг на 31.12.2023 года увеличились на 1037,2702 тыс. руб., СГОЗ составил 4780,75267 тыс. руб. </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 ч.8 ст.16 ФЗ №44-ФЗ в связи с изменениями лимитов бюджетных обязательств за 2023 год заказчиком внесены изменения в план-график закупок</w:t>
      </w:r>
      <w:r>
        <w:rPr>
          <w:rFonts w:ascii="Times New Roman" w:eastAsiaTheme="minorHAnsi" w:hAnsi="Times New Roman" w:cs="Times New Roman"/>
          <w:bCs/>
          <w:iCs/>
          <w:sz w:val="24"/>
          <w:szCs w:val="24"/>
        </w:rPr>
        <w:t xml:space="preserve"> товаров, работ, услуг на 2023 финансовый год (от 15.02.2023г., от 01.03.2023г., от 16.03.2023г., от 03.04.2023г., от 26.04.2023г., от 16.05.2023г., от 29.05.2023г., от 05.06.2023г., от 28.07.2023г., от 04.08.2023г., от 22.08.2023г., от 11.10.2023г., от 13.11.2023г., от 05.12.2023г., от 16.01.2024г.)</w:t>
      </w:r>
      <w:r>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2023 год составила </w:t>
      </w:r>
      <w:r>
        <w:rPr>
          <w:rFonts w:ascii="Times New Roman" w:eastAsiaTheme="minorHAnsi" w:hAnsi="Times New Roman" w:cs="Times New Roman"/>
          <w:bCs/>
          <w:iCs/>
          <w:sz w:val="24"/>
          <w:szCs w:val="24"/>
        </w:rPr>
        <w:t xml:space="preserve">4684,08055 тыс. </w:t>
      </w:r>
      <w:r>
        <w:rPr>
          <w:rFonts w:ascii="Times New Roman" w:eastAsiaTheme="minorHAnsi" w:hAnsi="Times New Roman" w:cs="Times New Roman"/>
          <w:sz w:val="24"/>
          <w:szCs w:val="24"/>
        </w:rPr>
        <w:t xml:space="preserve">руб., что </w:t>
      </w:r>
      <w:r>
        <w:rPr>
          <w:rFonts w:ascii="Times New Roman" w:eastAsiaTheme="minorHAnsi" w:hAnsi="Times New Roman" w:cs="Times New Roman"/>
          <w:sz w:val="24"/>
          <w:szCs w:val="24"/>
          <w:u w:val="single"/>
        </w:rPr>
        <w:t>не 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утверждённой в бюджетной смете на 31.12.2023г. (4780,75267 тыс. руб.) на 96,67212 тыс. руб.  </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объяснительной записки главного бухгалтера по расхождению показателей плана-графика на 2023 год и итоговой бюджетной сметы на 2023 год от 31.12.2023г. в сумме 96,67212 тыс. руб. сложилось в связи с:</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 образовавшейся кредиторской задолженностью по состоянию на 01.01.2023г. в сумме 77,83597 тыс. руб.;</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поступлением в январе 2023г. корректировочного акта по электроэнергии за декабрь 2022г. на сумму 0,62056 тыс. руб.;</w:t>
      </w: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расторжением договора от 04.02.2022 №20 с ИП </w:t>
      </w:r>
      <w:proofErr w:type="spellStart"/>
      <w:r>
        <w:rPr>
          <w:rFonts w:ascii="Times New Roman" w:eastAsiaTheme="minorHAnsi" w:hAnsi="Times New Roman" w:cs="Times New Roman"/>
          <w:sz w:val="24"/>
          <w:szCs w:val="24"/>
        </w:rPr>
        <w:t>Легковским</w:t>
      </w:r>
      <w:proofErr w:type="spellEnd"/>
      <w:r>
        <w:rPr>
          <w:rFonts w:ascii="Times New Roman" w:eastAsiaTheme="minorHAnsi" w:hAnsi="Times New Roman" w:cs="Times New Roman"/>
          <w:sz w:val="24"/>
          <w:szCs w:val="24"/>
        </w:rPr>
        <w:t xml:space="preserve"> С. В. на поставку продуктов питания от 29.12.2023г. на сумму 18,21559 тыс. руб. </w:t>
      </w:r>
    </w:p>
    <w:p w:rsidR="00DB7C24" w:rsidRDefault="00DB7C24">
      <w:pPr>
        <w:autoSpaceDE w:val="0"/>
        <w:autoSpaceDN w:val="0"/>
        <w:adjustRightInd w:val="0"/>
        <w:spacing w:after="0"/>
        <w:ind w:firstLine="567"/>
        <w:jc w:val="both"/>
        <w:rPr>
          <w:rFonts w:ascii="Times New Roman" w:eastAsiaTheme="minorHAnsi" w:hAnsi="Times New Roman" w:cs="Times New Roman"/>
          <w:sz w:val="12"/>
          <w:szCs w:val="12"/>
        </w:rPr>
      </w:pP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Согласно п.3 ст.242 БК РФ бюджетные ассигнования, лимиты бюджетных обязательств и предельные объёмы финансирования текущего финансового года прекращают своё действие 31 декабря.</w:t>
      </w:r>
    </w:p>
    <w:p w:rsidR="00DB7C24" w:rsidRDefault="002D0832">
      <w:pPr>
        <w:autoSpaceDE w:val="0"/>
        <w:autoSpaceDN w:val="0"/>
        <w:adjustRightInd w:val="0"/>
        <w:spacing w:after="0"/>
        <w:ind w:firstLine="440"/>
        <w:jc w:val="both"/>
        <w:rPr>
          <w:rFonts w:ascii="Times New Roman" w:eastAsiaTheme="minorHAnsi" w:hAnsi="Times New Roman" w:cs="Times New Roman"/>
          <w:bCs/>
          <w:iCs/>
          <w:sz w:val="24"/>
          <w:szCs w:val="24"/>
        </w:rPr>
      </w:pPr>
      <w:r>
        <w:rPr>
          <w:rFonts w:ascii="Times New Roman" w:eastAsia="SimSun" w:hAnsi="Times New Roman" w:cs="Times New Roman"/>
          <w:sz w:val="24"/>
          <w:szCs w:val="24"/>
          <w:lang w:eastAsia="ru-RU"/>
        </w:rPr>
        <w:t xml:space="preserve">В нарушение п.3 ст.242 БК РФ </w:t>
      </w:r>
      <w:r>
        <w:rPr>
          <w:rFonts w:ascii="Times New Roman" w:eastAsiaTheme="minorHAnsi" w:hAnsi="Times New Roman" w:cs="Times New Roman"/>
          <w:bCs/>
          <w:iCs/>
          <w:sz w:val="24"/>
          <w:szCs w:val="24"/>
        </w:rPr>
        <w:t>МКОУ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w:t>
      </w:r>
      <w:r>
        <w:rPr>
          <w:rFonts w:ascii="Times New Roman" w:eastAsiaTheme="minorHAnsi" w:hAnsi="Times New Roman" w:cs="Times New Roman"/>
          <w:bCs/>
          <w:iCs/>
          <w:sz w:val="24"/>
          <w:szCs w:val="24"/>
        </w:rPr>
        <w:t>» не были уточнены (уменьшены) лимиты бюджетных обязательств за 2022 год, что привело к завышению объёма бюджетных лимитов в 2023 году.</w:t>
      </w:r>
    </w:p>
    <w:p w:rsidR="00DB7C24" w:rsidRDefault="002D0832">
      <w:pPr>
        <w:autoSpaceDE w:val="0"/>
        <w:autoSpaceDN w:val="0"/>
        <w:adjustRightInd w:val="0"/>
        <w:spacing w:after="0"/>
        <w:ind w:firstLine="440"/>
        <w:jc w:val="both"/>
        <w:rPr>
          <w:rFonts w:ascii="Times New Roman" w:eastAsia="SimSun" w:hAnsi="Times New Roman" w:cs="Times New Roman"/>
          <w:b/>
          <w:i/>
          <w:sz w:val="24"/>
          <w:szCs w:val="24"/>
          <w:lang w:eastAsia="ru-RU"/>
        </w:rPr>
      </w:pPr>
      <w:r>
        <w:rPr>
          <w:rFonts w:ascii="Times New Roman" w:eastAsiaTheme="minorHAnsi" w:hAnsi="Times New Roman" w:cs="Times New Roman"/>
          <w:b/>
          <w:bCs/>
          <w:i/>
          <w:iCs/>
          <w:sz w:val="24"/>
          <w:szCs w:val="24"/>
        </w:rPr>
        <w:lastRenderedPageBreak/>
        <w:t xml:space="preserve">Контрольно-счетная палата рекомендует при исполнении денежных обязательств по контрактам в текущем финансовом году руководствоваться положениями БК РФ и положениями ФЗ №44-ФЗ. </w:t>
      </w:r>
    </w:p>
    <w:p w:rsidR="00DB7C24" w:rsidRDefault="00DB7C24">
      <w:pPr>
        <w:autoSpaceDE w:val="0"/>
        <w:autoSpaceDN w:val="0"/>
        <w:adjustRightInd w:val="0"/>
        <w:spacing w:after="0"/>
        <w:ind w:firstLine="540"/>
        <w:jc w:val="both"/>
        <w:rPr>
          <w:rFonts w:ascii="Times New Roman" w:eastAsia="SimSun" w:hAnsi="Times New Roman" w:cs="Times New Roman"/>
          <w:b/>
          <w:i/>
          <w:sz w:val="12"/>
          <w:szCs w:val="12"/>
          <w:lang w:eastAsia="ru-RU"/>
        </w:rPr>
      </w:pPr>
    </w:p>
    <w:p w:rsidR="00DB7C24" w:rsidRDefault="002D0832">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Всего в ЕИС за проверяемый период 2023 года размещено 15 редакций План-графиков закупок товаров, работ, услуг на 2023 финансовый год и на плановый период 2024 и 2025 годов. </w:t>
      </w:r>
      <w:r>
        <w:rPr>
          <w:rFonts w:ascii="Times New Roman" w:eastAsiaTheme="minorHAnsi" w:hAnsi="Times New Roman" w:cs="Times New Roman"/>
          <w:bCs/>
          <w:iCs/>
          <w:sz w:val="24"/>
          <w:szCs w:val="24"/>
        </w:rPr>
        <w:t>Нарушений не установлено.</w:t>
      </w:r>
    </w:p>
    <w:p w:rsidR="00DB7C24" w:rsidRDefault="00DB7C24">
      <w:pPr>
        <w:autoSpaceDE w:val="0"/>
        <w:autoSpaceDN w:val="0"/>
        <w:adjustRightInd w:val="0"/>
        <w:spacing w:after="0"/>
        <w:ind w:firstLine="567"/>
        <w:jc w:val="both"/>
        <w:rPr>
          <w:rFonts w:ascii="Times New Roman" w:eastAsiaTheme="minorHAnsi" w:hAnsi="Times New Roman" w:cs="Times New Roman"/>
          <w:b/>
          <w:bCs/>
          <w:iCs/>
          <w:sz w:val="12"/>
          <w:szCs w:val="12"/>
        </w:rPr>
      </w:pP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hAnsi="Times New Roman" w:cs="Times New Roman"/>
          <w:b/>
          <w:sz w:val="24"/>
          <w:szCs w:val="24"/>
        </w:rPr>
        <w:t>8.3.</w:t>
      </w:r>
      <w:r>
        <w:rPr>
          <w:rFonts w:ascii="Times New Roman" w:hAnsi="Times New Roman" w:cs="Times New Roman"/>
          <w:sz w:val="24"/>
          <w:szCs w:val="24"/>
        </w:rPr>
        <w:t xml:space="preserve"> В соответствии с ч.</w:t>
      </w:r>
      <w:r>
        <w:rPr>
          <w:rFonts w:ascii="Times New Roman" w:eastAsia="SimSun" w:hAnsi="Times New Roman" w:cs="Times New Roman"/>
          <w:sz w:val="24"/>
          <w:szCs w:val="24"/>
          <w:lang w:eastAsia="ru-RU"/>
        </w:rPr>
        <w:t>1 ст.103</w:t>
      </w:r>
      <w:r>
        <w:rPr>
          <w:rFonts w:ascii="Times New Roman" w:eastAsiaTheme="minorHAnsi" w:hAnsi="Times New Roman" w:cs="Times New Roman"/>
          <w:sz w:val="24"/>
          <w:szCs w:val="24"/>
        </w:rPr>
        <w:t xml:space="preserve"> ФЗ №44-ФЗ</w:t>
      </w:r>
      <w:r>
        <w:rPr>
          <w:rFonts w:ascii="Times New Roman" w:eastAsia="SimSun" w:hAnsi="Times New Roman" w:cs="Times New Roman"/>
          <w:sz w:val="24"/>
          <w:szCs w:val="24"/>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ведёт реестр контрактов, заключённых заказчиками (далее - реестр контрактов). В реестр контрактов не включается информация о контрактах, заключённых в соответствии с </w:t>
      </w:r>
      <w:hyperlink r:id="rId34" w:history="1">
        <w:r>
          <w:rPr>
            <w:rFonts w:ascii="Times New Roman" w:eastAsia="SimSun" w:hAnsi="Times New Roman" w:cs="Times New Roman"/>
            <w:sz w:val="24"/>
            <w:szCs w:val="24"/>
            <w:lang w:eastAsia="ru-RU"/>
          </w:rPr>
          <w:t>пунктами 4</w:t>
        </w:r>
      </w:hyperlink>
      <w:r>
        <w:rPr>
          <w:rFonts w:ascii="Times New Roman" w:eastAsia="SimSun" w:hAnsi="Times New Roman" w:cs="Times New Roman"/>
          <w:sz w:val="24"/>
          <w:szCs w:val="24"/>
          <w:lang w:eastAsia="ru-RU"/>
        </w:rPr>
        <w:t xml:space="preserve"> и </w:t>
      </w:r>
      <w:hyperlink r:id="rId35" w:history="1">
        <w:r>
          <w:rPr>
            <w:rFonts w:ascii="Times New Roman" w:eastAsia="SimSun" w:hAnsi="Times New Roman" w:cs="Times New Roman"/>
            <w:sz w:val="24"/>
            <w:szCs w:val="24"/>
            <w:lang w:eastAsia="ru-RU"/>
          </w:rPr>
          <w:t>5</w:t>
        </w:r>
      </w:hyperlink>
      <w:r>
        <w:rPr>
          <w:rFonts w:ascii="Times New Roman" w:eastAsia="SimSun" w:hAnsi="Times New Roman" w:cs="Times New Roman"/>
          <w:sz w:val="24"/>
          <w:szCs w:val="24"/>
          <w:lang w:eastAsia="ru-RU"/>
        </w:rPr>
        <w:t xml:space="preserve"> (за исключением контрактов, заключённых в соответствии с </w:t>
      </w:r>
      <w:hyperlink r:id="rId36" w:history="1">
        <w:r>
          <w:rPr>
            <w:rFonts w:ascii="Times New Roman" w:eastAsia="SimSun" w:hAnsi="Times New Roman" w:cs="Times New Roman"/>
            <w:sz w:val="24"/>
            <w:szCs w:val="24"/>
            <w:lang w:eastAsia="ru-RU"/>
          </w:rPr>
          <w:t>частью 12 статьи 93</w:t>
        </w:r>
      </w:hyperlink>
      <w:r>
        <w:rPr>
          <w:rFonts w:ascii="Times New Roman" w:eastAsia="SimSun" w:hAnsi="Times New Roman" w:cs="Times New Roman"/>
          <w:sz w:val="24"/>
          <w:szCs w:val="24"/>
          <w:lang w:eastAsia="ru-RU"/>
        </w:rPr>
        <w:t xml:space="preserve"> настоящего Федерального закона), </w:t>
      </w:r>
      <w:hyperlink r:id="rId37" w:history="1">
        <w:r>
          <w:rPr>
            <w:rFonts w:ascii="Times New Roman" w:eastAsia="SimSun" w:hAnsi="Times New Roman" w:cs="Times New Roman"/>
            <w:sz w:val="24"/>
            <w:szCs w:val="24"/>
            <w:lang w:eastAsia="ru-RU"/>
          </w:rPr>
          <w:t>пунктами 23</w:t>
        </w:r>
      </w:hyperlink>
      <w:r>
        <w:rPr>
          <w:rFonts w:ascii="Times New Roman" w:eastAsia="SimSun" w:hAnsi="Times New Roman" w:cs="Times New Roman"/>
          <w:sz w:val="24"/>
          <w:szCs w:val="24"/>
          <w:lang w:eastAsia="ru-RU"/>
        </w:rPr>
        <w:t xml:space="preserve">, </w:t>
      </w:r>
      <w:hyperlink r:id="rId38" w:history="1">
        <w:r>
          <w:rPr>
            <w:rFonts w:ascii="Times New Roman" w:eastAsia="SimSun" w:hAnsi="Times New Roman" w:cs="Times New Roman"/>
            <w:sz w:val="24"/>
            <w:szCs w:val="24"/>
            <w:lang w:eastAsia="ru-RU"/>
          </w:rPr>
          <w:t>42</w:t>
        </w:r>
      </w:hyperlink>
      <w:r>
        <w:rPr>
          <w:rFonts w:ascii="Times New Roman" w:eastAsia="SimSun" w:hAnsi="Times New Roman" w:cs="Times New Roman"/>
          <w:sz w:val="24"/>
          <w:szCs w:val="24"/>
          <w:lang w:eastAsia="ru-RU"/>
        </w:rPr>
        <w:t xml:space="preserve">, </w:t>
      </w:r>
      <w:hyperlink r:id="rId39" w:history="1">
        <w:r>
          <w:rPr>
            <w:rFonts w:ascii="Times New Roman" w:eastAsia="SimSun" w:hAnsi="Times New Roman" w:cs="Times New Roman"/>
            <w:sz w:val="24"/>
            <w:szCs w:val="24"/>
            <w:lang w:eastAsia="ru-RU"/>
          </w:rPr>
          <w:t>44</w:t>
        </w:r>
      </w:hyperlink>
      <w:r>
        <w:rPr>
          <w:rFonts w:ascii="Times New Roman" w:eastAsia="SimSun" w:hAnsi="Times New Roman" w:cs="Times New Roman"/>
          <w:sz w:val="24"/>
          <w:szCs w:val="24"/>
          <w:lang w:eastAsia="ru-RU"/>
        </w:rPr>
        <w:t xml:space="preserve"> и </w:t>
      </w:r>
      <w:hyperlink r:id="rId40" w:history="1">
        <w:r>
          <w:rPr>
            <w:rFonts w:ascii="Times New Roman" w:eastAsia="SimSun" w:hAnsi="Times New Roman" w:cs="Times New Roman"/>
            <w:sz w:val="24"/>
            <w:szCs w:val="24"/>
            <w:lang w:eastAsia="ru-RU"/>
          </w:rPr>
          <w:t>пунктом 46</w:t>
        </w:r>
      </w:hyperlink>
      <w:r>
        <w:rPr>
          <w:rFonts w:ascii="Times New Roman" w:eastAsia="SimSun" w:hAnsi="Times New Roman" w:cs="Times New Roman"/>
          <w:sz w:val="24"/>
          <w:szCs w:val="24"/>
          <w:lang w:eastAsia="ru-RU"/>
        </w:rPr>
        <w:t xml:space="preserve"> (в части контрактов, заключаемых с физическими лицами) части 1 статьи 93 настоящего Федерального закона.</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п.4 Федерального закона от 02.07.2021№ 360-ФЗ «О внесении изменений в отдельные законодательные акты Российской Федерации» если в случаях, предусмотренных </w:t>
      </w:r>
      <w:hyperlink r:id="rId41" w:history="1">
        <w:r>
          <w:rPr>
            <w:rFonts w:ascii="Times New Roman" w:eastAsia="SimSun" w:hAnsi="Times New Roman" w:cs="Times New Roman"/>
            <w:sz w:val="24"/>
            <w:szCs w:val="24"/>
            <w:lang w:eastAsia="ru-RU"/>
          </w:rPr>
          <w:t>частью 8 статьи 52</w:t>
        </w:r>
      </w:hyperlink>
      <w:r>
        <w:rPr>
          <w:rFonts w:ascii="Times New Roman" w:eastAsia="SimSun" w:hAnsi="Times New Roman" w:cs="Times New Roman"/>
          <w:sz w:val="24"/>
          <w:szCs w:val="24"/>
          <w:lang w:eastAsia="ru-RU"/>
        </w:rPr>
        <w:t xml:space="preserve">, </w:t>
      </w:r>
      <w:hyperlink r:id="rId42" w:history="1">
        <w:r>
          <w:rPr>
            <w:rFonts w:ascii="Times New Roman" w:eastAsia="SimSun" w:hAnsi="Times New Roman" w:cs="Times New Roman"/>
            <w:sz w:val="24"/>
            <w:szCs w:val="24"/>
            <w:lang w:eastAsia="ru-RU"/>
          </w:rPr>
          <w:t>частью 4 статьи 77</w:t>
        </w:r>
      </w:hyperlink>
      <w:r>
        <w:rPr>
          <w:rFonts w:ascii="Times New Roman" w:eastAsia="SimSun" w:hAnsi="Times New Roman" w:cs="Times New Roman"/>
          <w:sz w:val="24"/>
          <w:szCs w:val="24"/>
          <w:lang w:eastAsia="ru-RU"/>
        </w:rPr>
        <w:t xml:space="preserve"> ФЗ № 44-ФЗ, заказчик осуществляет закупку у единственного поставщика (подрядчика, исполнителя) в соответствии с </w:t>
      </w:r>
      <w:hyperlink r:id="rId43" w:history="1">
        <w:r>
          <w:rPr>
            <w:rFonts w:ascii="Times New Roman" w:eastAsia="SimSun" w:hAnsi="Times New Roman" w:cs="Times New Roman"/>
            <w:sz w:val="24"/>
            <w:szCs w:val="24"/>
            <w:lang w:eastAsia="ru-RU"/>
          </w:rPr>
          <w:t>пунктами 24</w:t>
        </w:r>
      </w:hyperlink>
      <w:r>
        <w:rPr>
          <w:rFonts w:ascii="Times New Roman" w:eastAsia="SimSun" w:hAnsi="Times New Roman" w:cs="Times New Roman"/>
          <w:sz w:val="24"/>
          <w:szCs w:val="24"/>
          <w:lang w:eastAsia="ru-RU"/>
        </w:rPr>
        <w:t xml:space="preserve"> и </w:t>
      </w:r>
      <w:hyperlink r:id="rId44" w:history="1">
        <w:r>
          <w:rPr>
            <w:rFonts w:ascii="Times New Roman" w:eastAsia="SimSun" w:hAnsi="Times New Roman" w:cs="Times New Roman"/>
            <w:sz w:val="24"/>
            <w:szCs w:val="24"/>
            <w:lang w:eastAsia="ru-RU"/>
          </w:rPr>
          <w:t>25 части 1 статьи 93</w:t>
        </w:r>
      </w:hyperlink>
      <w:r>
        <w:rPr>
          <w:rFonts w:ascii="Times New Roman" w:eastAsia="SimSun" w:hAnsi="Times New Roman" w:cs="Times New Roman"/>
          <w:sz w:val="24"/>
          <w:szCs w:val="24"/>
          <w:lang w:eastAsia="ru-RU"/>
        </w:rPr>
        <w:t xml:space="preserve">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DB7C24" w:rsidRDefault="002D0832">
      <w:pPr>
        <w:autoSpaceDE w:val="0"/>
        <w:autoSpaceDN w:val="0"/>
        <w:adjustRightInd w:val="0"/>
        <w:spacing w:after="0"/>
        <w:ind w:firstLine="440"/>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В соответствии с п.</w:t>
      </w:r>
      <w:r>
        <w:rPr>
          <w:rFonts w:ascii="Times New Roman" w:eastAsia="SimSun" w:hAnsi="Times New Roman" w:cs="Times New Roman"/>
          <w:sz w:val="24"/>
          <w:szCs w:val="24"/>
          <w:lang w:eastAsia="ru-RU"/>
        </w:rPr>
        <w:t xml:space="preserve">8 ст.95 </w:t>
      </w:r>
      <w:r>
        <w:rPr>
          <w:rFonts w:ascii="Times New Roman" w:eastAsiaTheme="minorHAnsi" w:hAnsi="Times New Roman" w:cs="Times New Roman"/>
          <w:sz w:val="24"/>
          <w:szCs w:val="24"/>
        </w:rPr>
        <w:t>ФЗ №44-ФЗ</w:t>
      </w:r>
      <w:r>
        <w:rPr>
          <w:rFonts w:ascii="Times New Roman" w:eastAsia="SimSun" w:hAnsi="Times New Roman" w:cs="Times New Roman"/>
          <w:sz w:val="24"/>
          <w:szCs w:val="24"/>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B7C24" w:rsidRDefault="002D0832">
      <w:pPr>
        <w:autoSpaceDE w:val="0"/>
        <w:autoSpaceDN w:val="0"/>
        <w:adjustRightInd w:val="0"/>
        <w:spacing w:after="0"/>
        <w:ind w:firstLine="440"/>
        <w:jc w:val="both"/>
        <w:rPr>
          <w:rFonts w:ascii="Times New Roman" w:eastAsia="SimSun" w:hAnsi="Times New Roman" w:cs="Times New Roman"/>
          <w:iCs/>
          <w:sz w:val="24"/>
          <w:szCs w:val="24"/>
          <w:lang w:eastAsia="ru-RU"/>
        </w:rPr>
      </w:pPr>
      <w:r>
        <w:rPr>
          <w:rFonts w:ascii="Times New Roman" w:eastAsia="SimSun" w:hAnsi="Times New Roman" w:cs="Times New Roman"/>
          <w:iCs/>
          <w:sz w:val="24"/>
          <w:szCs w:val="24"/>
          <w:lang w:eastAsia="ru-RU"/>
        </w:rPr>
        <w:t>Согласно Письма Минэкономразвития России от 01.12.2015г. №Д28и-3552 в случае если по окончании срока действия контракта остался объем закупаемых товаров, работ, услуг, в котором заказчик не нуждается, такой контракт следует расторгнуть по соглашению сторон.</w:t>
      </w:r>
    </w:p>
    <w:p w:rsidR="00DB7C24" w:rsidRDefault="00DB7C24">
      <w:pPr>
        <w:autoSpaceDE w:val="0"/>
        <w:autoSpaceDN w:val="0"/>
        <w:adjustRightInd w:val="0"/>
        <w:spacing w:after="0"/>
        <w:jc w:val="both"/>
        <w:rPr>
          <w:rFonts w:ascii="Times New Roman" w:eastAsia="SimSun" w:hAnsi="Times New Roman" w:cs="Times New Roman"/>
          <w:sz w:val="12"/>
          <w:szCs w:val="12"/>
          <w:lang w:eastAsia="ru-RU"/>
        </w:rPr>
      </w:pP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При выборочной проверке установлено:</w:t>
      </w:r>
    </w:p>
    <w:p w:rsidR="00DB7C24" w:rsidRDefault="002D0832">
      <w:pPr>
        <w:autoSpaceDE w:val="0"/>
        <w:autoSpaceDN w:val="0"/>
        <w:adjustRightInd w:val="0"/>
        <w:spacing w:after="0"/>
        <w:ind w:firstLineChars="183" w:firstLine="43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r>
        <w:rPr>
          <w:rFonts w:ascii="Times New Roman" w:eastAsia="SimSun" w:hAnsi="Times New Roman" w:cs="Times New Roman"/>
          <w:sz w:val="24"/>
          <w:szCs w:val="24"/>
          <w:lang w:eastAsia="ru-RU"/>
        </w:rPr>
        <w:t>МКОУ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 </w:t>
      </w:r>
      <w:r>
        <w:rPr>
          <w:rFonts w:ascii="Times New Roman" w:eastAsiaTheme="minorHAnsi" w:hAnsi="Times New Roman" w:cs="Times New Roman"/>
          <w:sz w:val="24"/>
          <w:szCs w:val="24"/>
        </w:rPr>
        <w:t xml:space="preserve">заключались прямые контракты </w:t>
      </w:r>
      <w:r>
        <w:rPr>
          <w:rFonts w:ascii="Times New Roman" w:eastAsia="SimSun" w:hAnsi="Times New Roman" w:cs="Times New Roman"/>
          <w:sz w:val="24"/>
          <w:szCs w:val="24"/>
          <w:lang w:eastAsia="ru-RU"/>
        </w:rPr>
        <w:t>с единственным поставщиком в соответствии с</w:t>
      </w:r>
      <w:r>
        <w:rPr>
          <w:rFonts w:ascii="Times New Roman" w:eastAsiaTheme="minorHAnsi" w:hAnsi="Times New Roman" w:cs="Times New Roman"/>
          <w:sz w:val="24"/>
          <w:szCs w:val="24"/>
        </w:rPr>
        <w:t xml:space="preserve"> п. 5 ч.1 ст. 93 ФЗ №44-ФЗ</w:t>
      </w:r>
      <w:r>
        <w:rPr>
          <w:rFonts w:ascii="Times New Roman" w:eastAsia="SimSun" w:hAnsi="Times New Roman" w:cs="Times New Roman"/>
          <w:sz w:val="24"/>
          <w:szCs w:val="24"/>
          <w:lang w:eastAsia="ru-RU"/>
        </w:rPr>
        <w:t xml:space="preserve"> без использования единой информационной системы в сфере закупок</w:t>
      </w:r>
      <w:r>
        <w:rPr>
          <w:rFonts w:ascii="Times New Roman" w:eastAsiaTheme="minorHAnsi" w:hAnsi="Times New Roman" w:cs="Times New Roman"/>
          <w:sz w:val="24"/>
          <w:szCs w:val="24"/>
        </w:rPr>
        <w:t>;</w:t>
      </w:r>
    </w:p>
    <w:p w:rsidR="00DB7C24" w:rsidRDefault="002D0832">
      <w:pPr>
        <w:spacing w:after="0"/>
        <w:ind w:firstLineChars="183" w:firstLine="439"/>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4"/>
          <w:szCs w:val="24"/>
        </w:rPr>
        <w:t xml:space="preserve">2) </w:t>
      </w:r>
      <w:bookmarkStart w:id="0" w:name="_GoBack"/>
      <w:r>
        <w:rPr>
          <w:rFonts w:ascii="Times New Roman" w:eastAsiaTheme="minorHAnsi" w:hAnsi="Times New Roman" w:cs="Times New Roman"/>
          <w:sz w:val="24"/>
          <w:szCs w:val="24"/>
        </w:rPr>
        <w:t xml:space="preserve">в нарушение п. </w:t>
      </w:r>
      <w:r>
        <w:rPr>
          <w:rFonts w:ascii="Times New Roman" w:eastAsia="SimSun" w:hAnsi="Times New Roman" w:cs="Times New Roman"/>
          <w:sz w:val="24"/>
          <w:szCs w:val="24"/>
          <w:lang w:eastAsia="ru-RU"/>
        </w:rPr>
        <w:t xml:space="preserve">8 ст. 95 </w:t>
      </w:r>
      <w:r>
        <w:rPr>
          <w:rFonts w:ascii="Times New Roman" w:eastAsiaTheme="minorHAnsi" w:hAnsi="Times New Roman" w:cs="Times New Roman"/>
          <w:sz w:val="24"/>
          <w:szCs w:val="24"/>
        </w:rPr>
        <w:t>ФЗ №44-ФЗ</w:t>
      </w:r>
      <w:r>
        <w:rPr>
          <w:rFonts w:ascii="Times New Roman" w:eastAsia="SimSun" w:hAnsi="Times New Roman" w:cs="Times New Roman"/>
          <w:sz w:val="24"/>
          <w:szCs w:val="24"/>
          <w:lang w:eastAsia="ru-RU"/>
        </w:rPr>
        <w:t xml:space="preserve"> на момент проведения контрольного мероприятия по контрактам (договорам), со сроком исполнения 31.12.2023г. Учреждением не проведены</w:t>
      </w:r>
      <w:r>
        <w:rPr>
          <w:rFonts w:ascii="Times New Roman" w:eastAsia="Times New Roman" w:hAnsi="Times New Roman" w:cs="Times New Roman"/>
          <w:sz w:val="24"/>
          <w:szCs w:val="24"/>
          <w:lang w:eastAsia="ru-RU"/>
        </w:rPr>
        <w:t xml:space="preserve"> мероприятия расторжению контрактов (договоров)</w:t>
      </w:r>
      <w:bookmarkEnd w:id="0"/>
      <w:r>
        <w:rPr>
          <w:rFonts w:ascii="Times New Roman" w:eastAsia="Times New Roman" w:hAnsi="Times New Roman" w:cs="Times New Roman"/>
          <w:sz w:val="24"/>
          <w:szCs w:val="24"/>
          <w:lang w:eastAsia="ru-RU"/>
        </w:rPr>
        <w:t>:</w:t>
      </w:r>
    </w:p>
    <w:p w:rsidR="00DB7C24" w:rsidRDefault="002D0832">
      <w:pPr>
        <w:autoSpaceDE w:val="0"/>
        <w:autoSpaceDN w:val="0"/>
        <w:adjustRightInd w:val="0"/>
        <w:spacing w:after="0"/>
        <w:ind w:firstLine="540"/>
        <w:jc w:val="right"/>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Таблица №</w:t>
      </w:r>
      <w:r>
        <w:rPr>
          <w:rFonts w:ascii="Times New Roman" w:eastAsia="SimSun" w:hAnsi="Times New Roman" w:cs="Times New Roman"/>
          <w:sz w:val="24"/>
          <w:szCs w:val="24"/>
          <w:lang w:val="en-US" w:eastAsia="ru-RU"/>
        </w:rPr>
        <w:t>9</w:t>
      </w:r>
      <w:r>
        <w:rPr>
          <w:rFonts w:ascii="Times New Roman" w:eastAsia="SimSun" w:hAnsi="Times New Roman" w:cs="Times New Roman"/>
          <w:sz w:val="24"/>
          <w:szCs w:val="24"/>
          <w:lang w:eastAsia="ru-RU"/>
        </w:rPr>
        <w:t xml:space="preserve"> (руб.)</w:t>
      </w:r>
    </w:p>
    <w:tbl>
      <w:tblPr>
        <w:tblW w:w="9918" w:type="dxa"/>
        <w:jc w:val="center"/>
        <w:tblLayout w:type="fixed"/>
        <w:tblLook w:val="04A0" w:firstRow="1" w:lastRow="0" w:firstColumn="1" w:lastColumn="0" w:noHBand="0" w:noVBand="1"/>
      </w:tblPr>
      <w:tblGrid>
        <w:gridCol w:w="1700"/>
        <w:gridCol w:w="992"/>
        <w:gridCol w:w="1417"/>
        <w:gridCol w:w="1560"/>
        <w:gridCol w:w="1275"/>
        <w:gridCol w:w="1276"/>
        <w:gridCol w:w="1698"/>
      </w:tblGrid>
      <w:tr w:rsidR="00DB7C24">
        <w:trPr>
          <w:trHeight w:val="1065"/>
          <w:jc w:val="center"/>
        </w:trPr>
        <w:tc>
          <w:tcPr>
            <w:tcW w:w="1700" w:type="dxa"/>
            <w:tcBorders>
              <w:top w:val="single" w:sz="4" w:space="0" w:color="auto"/>
              <w:left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номер контракта (договора)</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Статья Закона № 44-ФЗ</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Срок договора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Предмет договора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 исполнения по контракту (договору)</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 согласно ОСВ по счету 302.00 за 2023 год (Кредит)</w:t>
            </w:r>
          </w:p>
        </w:tc>
        <w:tc>
          <w:tcPr>
            <w:tcW w:w="1698" w:type="dxa"/>
            <w:tcBorders>
              <w:top w:val="single" w:sz="4" w:space="0" w:color="auto"/>
              <w:left w:val="single" w:sz="4" w:space="0" w:color="auto"/>
              <w:bottom w:val="single" w:sz="4" w:space="0" w:color="000000"/>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Отклонение между суммой контракта и суммой оказанных услуг и поставленных товаров</w:t>
            </w:r>
          </w:p>
        </w:tc>
      </w:tr>
      <w:tr w:rsidR="00DB7C24">
        <w:trPr>
          <w:trHeight w:val="377"/>
          <w:jc w:val="center"/>
        </w:trPr>
        <w:tc>
          <w:tcPr>
            <w:tcW w:w="991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ПАО «Ростелеком»</w:t>
            </w:r>
          </w:p>
        </w:tc>
      </w:tr>
      <w:tr w:rsidR="00DB7C24">
        <w:trPr>
          <w:trHeight w:val="627"/>
          <w:jc w:val="center"/>
        </w:trPr>
        <w:tc>
          <w:tcPr>
            <w:tcW w:w="1700" w:type="dxa"/>
            <w:tcBorders>
              <w:top w:val="nil"/>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01.02.2023 №430010435471</w:t>
            </w:r>
          </w:p>
        </w:tc>
        <w:tc>
          <w:tcPr>
            <w:tcW w:w="992" w:type="dxa"/>
            <w:tcBorders>
              <w:top w:val="nil"/>
              <w:left w:val="nil"/>
              <w:bottom w:val="nil"/>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п.5 ч.1 ст. 93</w:t>
            </w:r>
          </w:p>
        </w:tc>
        <w:tc>
          <w:tcPr>
            <w:tcW w:w="1417"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01.01.2023г.-31.12.2023г.</w:t>
            </w:r>
          </w:p>
        </w:tc>
        <w:tc>
          <w:tcPr>
            <w:tcW w:w="1560"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услуги связи</w:t>
            </w:r>
          </w:p>
        </w:tc>
        <w:tc>
          <w:tcPr>
            <w:tcW w:w="1275"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19331,95</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19204,42</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127,53</w:t>
            </w:r>
          </w:p>
        </w:tc>
      </w:tr>
      <w:tr w:rsidR="00DB7C24">
        <w:trPr>
          <w:trHeight w:val="267"/>
          <w:jc w:val="center"/>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ПАО «Астраханская </w:t>
            </w:r>
            <w:proofErr w:type="spellStart"/>
            <w:r>
              <w:rPr>
                <w:rFonts w:ascii="Times New Roman" w:eastAsia="Times New Roman" w:hAnsi="Times New Roman" w:cs="Times New Roman"/>
                <w:b/>
                <w:bCs/>
                <w:color w:val="000000"/>
                <w:sz w:val="20"/>
                <w:szCs w:val="20"/>
                <w:lang w:eastAsia="ru-RU"/>
              </w:rPr>
              <w:t>энергосбытовая</w:t>
            </w:r>
            <w:proofErr w:type="spellEnd"/>
            <w:r>
              <w:rPr>
                <w:rFonts w:ascii="Times New Roman" w:eastAsia="Times New Roman" w:hAnsi="Times New Roman" w:cs="Times New Roman"/>
                <w:b/>
                <w:bCs/>
                <w:color w:val="000000"/>
                <w:sz w:val="20"/>
                <w:szCs w:val="20"/>
                <w:lang w:eastAsia="ru-RU"/>
              </w:rPr>
              <w:t xml:space="preserve"> компания»</w:t>
            </w:r>
          </w:p>
        </w:tc>
      </w:tr>
      <w:tr w:rsidR="00DB7C24">
        <w:trPr>
          <w:trHeight w:val="302"/>
          <w:jc w:val="center"/>
        </w:trPr>
        <w:tc>
          <w:tcPr>
            <w:tcW w:w="1700" w:type="dxa"/>
            <w:tcBorders>
              <w:top w:val="nil"/>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01.02.2023</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№23100913010</w:t>
            </w:r>
          </w:p>
        </w:tc>
        <w:tc>
          <w:tcPr>
            <w:tcW w:w="9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п.5 ч.1 ст. 93</w:t>
            </w:r>
          </w:p>
        </w:tc>
        <w:tc>
          <w:tcPr>
            <w:tcW w:w="1417"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01.01.2023г.-31.12.2023г.</w:t>
            </w:r>
          </w:p>
        </w:tc>
        <w:tc>
          <w:tcPr>
            <w:tcW w:w="1560"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поставка электроэнергии</w:t>
            </w:r>
          </w:p>
        </w:tc>
        <w:tc>
          <w:tcPr>
            <w:tcW w:w="1275"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465815,83</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321046,86</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144768,97</w:t>
            </w:r>
          </w:p>
        </w:tc>
      </w:tr>
      <w:tr w:rsidR="00DB7C24">
        <w:trPr>
          <w:trHeight w:val="351"/>
          <w:jc w:val="center"/>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ИП </w:t>
            </w:r>
            <w:proofErr w:type="spellStart"/>
            <w:r>
              <w:rPr>
                <w:rFonts w:ascii="Times New Roman" w:eastAsia="Times New Roman" w:hAnsi="Times New Roman" w:cs="Times New Roman"/>
                <w:b/>
                <w:bCs/>
                <w:color w:val="000000"/>
                <w:sz w:val="20"/>
                <w:szCs w:val="20"/>
                <w:lang w:eastAsia="ru-RU"/>
              </w:rPr>
              <w:t>Шамилов</w:t>
            </w:r>
            <w:proofErr w:type="spellEnd"/>
            <w:r>
              <w:rPr>
                <w:rFonts w:ascii="Times New Roman" w:eastAsia="Times New Roman" w:hAnsi="Times New Roman" w:cs="Times New Roman"/>
                <w:b/>
                <w:bCs/>
                <w:color w:val="000000"/>
                <w:sz w:val="20"/>
                <w:szCs w:val="20"/>
                <w:lang w:eastAsia="ru-RU"/>
              </w:rPr>
              <w:t xml:space="preserve"> Ильхам </w:t>
            </w:r>
            <w:proofErr w:type="spellStart"/>
            <w:r>
              <w:rPr>
                <w:rFonts w:ascii="Times New Roman" w:eastAsia="Times New Roman" w:hAnsi="Times New Roman" w:cs="Times New Roman"/>
                <w:b/>
                <w:bCs/>
                <w:color w:val="000000"/>
                <w:sz w:val="20"/>
                <w:szCs w:val="20"/>
                <w:lang w:eastAsia="ru-RU"/>
              </w:rPr>
              <w:t>Мислимович</w:t>
            </w:r>
            <w:proofErr w:type="spellEnd"/>
          </w:p>
        </w:tc>
      </w:tr>
      <w:tr w:rsidR="00DB7C24">
        <w:trPr>
          <w:trHeight w:val="385"/>
          <w:jc w:val="center"/>
        </w:trPr>
        <w:tc>
          <w:tcPr>
            <w:tcW w:w="1700" w:type="dxa"/>
            <w:tcBorders>
              <w:top w:val="nil"/>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01.02.2023</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п.5 ч.1 ст. 93</w:t>
            </w:r>
          </w:p>
        </w:tc>
        <w:tc>
          <w:tcPr>
            <w:tcW w:w="1417"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09.01.2023г.-31.12.2023г.</w:t>
            </w:r>
          </w:p>
        </w:tc>
        <w:tc>
          <w:tcPr>
            <w:tcW w:w="1560"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поставка хлебобулочной продукции</w:t>
            </w:r>
          </w:p>
        </w:tc>
        <w:tc>
          <w:tcPr>
            <w:tcW w:w="1275"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32000,00</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20907</w:t>
            </w:r>
            <w:r>
              <w:rPr>
                <w:rFonts w:ascii="Times New Roman" w:eastAsia="Times New Roman" w:hAnsi="Times New Roman" w:cs="Times New Roman"/>
                <w:color w:val="000000"/>
                <w:sz w:val="20"/>
                <w:szCs w:val="20"/>
                <w:lang w:val="en-US" w:eastAsia="ru-RU"/>
              </w:rPr>
              <w:t>,00</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11093</w:t>
            </w:r>
            <w:r>
              <w:rPr>
                <w:rFonts w:ascii="Times New Roman" w:eastAsia="Times New Roman" w:hAnsi="Times New Roman" w:cs="Times New Roman"/>
                <w:color w:val="000000"/>
                <w:sz w:val="20"/>
                <w:szCs w:val="20"/>
                <w:lang w:val="en-US" w:eastAsia="ru-RU"/>
              </w:rPr>
              <w:t>,00</w:t>
            </w:r>
          </w:p>
        </w:tc>
      </w:tr>
      <w:tr w:rsidR="00DB7C24">
        <w:trPr>
          <w:trHeight w:val="316"/>
          <w:jc w:val="center"/>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ИП </w:t>
            </w:r>
            <w:proofErr w:type="spellStart"/>
            <w:r>
              <w:rPr>
                <w:rFonts w:ascii="Times New Roman" w:eastAsia="Times New Roman" w:hAnsi="Times New Roman" w:cs="Times New Roman"/>
                <w:b/>
                <w:bCs/>
                <w:color w:val="000000"/>
                <w:sz w:val="20"/>
                <w:szCs w:val="20"/>
                <w:lang w:eastAsia="ru-RU"/>
              </w:rPr>
              <w:t>Легковский</w:t>
            </w:r>
            <w:proofErr w:type="spellEnd"/>
            <w:r>
              <w:rPr>
                <w:rFonts w:ascii="Times New Roman" w:eastAsia="Times New Roman" w:hAnsi="Times New Roman" w:cs="Times New Roman"/>
                <w:b/>
                <w:bCs/>
                <w:color w:val="000000"/>
                <w:sz w:val="20"/>
                <w:szCs w:val="20"/>
                <w:lang w:eastAsia="ru-RU"/>
              </w:rPr>
              <w:t xml:space="preserve"> Сергей Владимирович</w:t>
            </w:r>
          </w:p>
        </w:tc>
      </w:tr>
      <w:tr w:rsidR="00DB7C24">
        <w:trPr>
          <w:trHeight w:val="499"/>
          <w:jc w:val="center"/>
        </w:trPr>
        <w:tc>
          <w:tcPr>
            <w:tcW w:w="1700" w:type="dxa"/>
            <w:tcBorders>
              <w:top w:val="nil"/>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01.02.2023т</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№20</w:t>
            </w:r>
          </w:p>
        </w:tc>
        <w:tc>
          <w:tcPr>
            <w:tcW w:w="992" w:type="dxa"/>
            <w:tcBorders>
              <w:top w:val="nil"/>
              <w:left w:val="nil"/>
              <w:bottom w:val="nil"/>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п.5 ч.1 ст. 93</w:t>
            </w:r>
          </w:p>
        </w:tc>
        <w:tc>
          <w:tcPr>
            <w:tcW w:w="1417"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09.01.2023г.-31.12.2023г.</w:t>
            </w:r>
          </w:p>
        </w:tc>
        <w:tc>
          <w:tcPr>
            <w:tcW w:w="1560" w:type="dxa"/>
            <w:tcBorders>
              <w:top w:val="nil"/>
              <w:left w:val="nil"/>
              <w:bottom w:val="nil"/>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поставка продуктов питания для детского сада</w:t>
            </w:r>
          </w:p>
        </w:tc>
        <w:tc>
          <w:tcPr>
            <w:tcW w:w="1275"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248790,00</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245846,59</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2943,41</w:t>
            </w:r>
          </w:p>
        </w:tc>
      </w:tr>
      <w:tr w:rsidR="00DB7C24">
        <w:trPr>
          <w:trHeight w:val="377"/>
          <w:jc w:val="center"/>
        </w:trPr>
        <w:tc>
          <w:tcPr>
            <w:tcW w:w="9918" w:type="dxa"/>
            <w:gridSpan w:val="7"/>
            <w:tcBorders>
              <w:top w:val="single" w:sz="4" w:space="0" w:color="auto"/>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ИП Гайдуков Андрей Николаевич</w:t>
            </w:r>
          </w:p>
        </w:tc>
      </w:tr>
      <w:tr w:rsidR="00DB7C24">
        <w:trPr>
          <w:trHeight w:val="70"/>
          <w:jc w:val="center"/>
        </w:trPr>
        <w:tc>
          <w:tcPr>
            <w:tcW w:w="1700" w:type="dxa"/>
            <w:tcBorders>
              <w:top w:val="nil"/>
              <w:left w:val="single" w:sz="4" w:space="0" w:color="auto"/>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07.04.2023</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п.5 ч.1 ст.93</w:t>
            </w:r>
          </w:p>
        </w:tc>
        <w:tc>
          <w:tcPr>
            <w:tcW w:w="1417"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09.01.2023г.-31.12.2023г.</w:t>
            </w:r>
          </w:p>
        </w:tc>
        <w:tc>
          <w:tcPr>
            <w:tcW w:w="1560"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поставка ГСМ</w:t>
            </w:r>
          </w:p>
        </w:tc>
        <w:tc>
          <w:tcPr>
            <w:tcW w:w="1275" w:type="dxa"/>
            <w:tcBorders>
              <w:top w:val="nil"/>
              <w:left w:val="nil"/>
              <w:bottom w:val="single" w:sz="4" w:space="0" w:color="auto"/>
              <w:right w:val="single" w:sz="4" w:space="0" w:color="auto"/>
            </w:tcBorders>
            <w:shd w:val="clear" w:color="auto" w:fill="auto"/>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287042,98</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286874,5</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168,48</w:t>
            </w:r>
          </w:p>
        </w:tc>
      </w:tr>
      <w:tr w:rsidR="00DB7C24">
        <w:trPr>
          <w:trHeight w:val="183"/>
          <w:jc w:val="center"/>
        </w:trPr>
        <w:tc>
          <w:tcPr>
            <w:tcW w:w="1700" w:type="dxa"/>
            <w:tcBorders>
              <w:top w:val="nil"/>
              <w:left w:val="single" w:sz="4" w:space="0" w:color="auto"/>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noWrap/>
            <w:vAlign w:val="center"/>
          </w:tcPr>
          <w:p w:rsidR="00DB7C24" w:rsidRDefault="00DB7C24">
            <w:pPr>
              <w:spacing w:after="0"/>
              <w:jc w:val="center"/>
              <w:rPr>
                <w:rFonts w:ascii="Times New Roman" w:eastAsia="Times New Roman" w:hAnsi="Times New Roman" w:cs="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DB7C24" w:rsidRDefault="00DB7C24">
            <w:pPr>
              <w:spacing w:after="0"/>
              <w:jc w:val="center"/>
              <w:rPr>
                <w:rFonts w:ascii="Times New Roman" w:eastAsia="Times New Roman" w:hAnsi="Times New Roman" w:cs="Times New Roman"/>
                <w:b/>
                <w:bCs/>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noWrap/>
            <w:vAlign w:val="center"/>
          </w:tcPr>
          <w:p w:rsidR="00DB7C24" w:rsidRDefault="00DB7C24">
            <w:pPr>
              <w:spacing w:after="0"/>
              <w:jc w:val="center"/>
              <w:rPr>
                <w:rFonts w:ascii="Times New Roman" w:eastAsia="Times New Roman" w:hAnsi="Times New Roman" w:cs="Times New Roman"/>
                <w:b/>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1052980,76</w:t>
            </w:r>
          </w:p>
        </w:tc>
        <w:tc>
          <w:tcPr>
            <w:tcW w:w="1276"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893879,37</w:t>
            </w:r>
          </w:p>
        </w:tc>
        <w:tc>
          <w:tcPr>
            <w:tcW w:w="1698" w:type="dxa"/>
            <w:tcBorders>
              <w:top w:val="nil"/>
              <w:left w:val="nil"/>
              <w:bottom w:val="single" w:sz="4" w:space="0" w:color="auto"/>
              <w:right w:val="single" w:sz="4" w:space="0" w:color="auto"/>
            </w:tcBorders>
            <w:shd w:val="clear" w:color="auto" w:fill="auto"/>
            <w:noWrap/>
            <w:vAlign w:val="center"/>
          </w:tcPr>
          <w:p w:rsidR="00DB7C24" w:rsidRDefault="002D083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159101,39</w:t>
            </w:r>
          </w:p>
        </w:tc>
      </w:tr>
    </w:tbl>
    <w:p w:rsidR="00DB7C24" w:rsidRDefault="00DB7C24">
      <w:pPr>
        <w:autoSpaceDE w:val="0"/>
        <w:autoSpaceDN w:val="0"/>
        <w:adjustRightInd w:val="0"/>
        <w:spacing w:after="0"/>
        <w:ind w:firstLine="540"/>
        <w:jc w:val="both"/>
        <w:rPr>
          <w:rFonts w:ascii="Times New Roman" w:eastAsiaTheme="minorHAnsi" w:hAnsi="Times New Roman" w:cs="Times New Roman"/>
          <w:sz w:val="10"/>
          <w:szCs w:val="10"/>
        </w:rPr>
      </w:pPr>
    </w:p>
    <w:p w:rsidR="00DB7C24" w:rsidRDefault="002D0832">
      <w:pPr>
        <w:autoSpaceDE w:val="0"/>
        <w:autoSpaceDN w:val="0"/>
        <w:adjustRightInd w:val="0"/>
        <w:spacing w:after="0"/>
        <w:ind w:firstLine="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Пояснительной записки от 05.02.2024 №10 главного бухгалтера Соглашения о расторжении контрактов (договоров) в конце 2023 года не заключались с поставщиками ввиду того, что по трём договорам (ПАО «Ростелеком», ИП </w:t>
      </w:r>
      <w:proofErr w:type="spellStart"/>
      <w:r>
        <w:rPr>
          <w:rFonts w:ascii="Times New Roman" w:eastAsiaTheme="minorHAnsi" w:hAnsi="Times New Roman" w:cs="Times New Roman"/>
          <w:sz w:val="24"/>
          <w:szCs w:val="24"/>
        </w:rPr>
        <w:t>Шамилов</w:t>
      </w:r>
      <w:proofErr w:type="spellEnd"/>
      <w:r>
        <w:rPr>
          <w:rFonts w:ascii="Times New Roman" w:eastAsiaTheme="minorHAnsi" w:hAnsi="Times New Roman" w:cs="Times New Roman"/>
          <w:sz w:val="24"/>
          <w:szCs w:val="24"/>
        </w:rPr>
        <w:t xml:space="preserve"> И.М., ИП </w:t>
      </w:r>
      <w:proofErr w:type="spellStart"/>
      <w:r>
        <w:rPr>
          <w:rFonts w:ascii="Times New Roman" w:eastAsiaTheme="minorHAnsi" w:hAnsi="Times New Roman" w:cs="Times New Roman"/>
          <w:sz w:val="24"/>
          <w:szCs w:val="24"/>
        </w:rPr>
        <w:t>Легковский</w:t>
      </w:r>
      <w:proofErr w:type="spellEnd"/>
      <w:r>
        <w:rPr>
          <w:rFonts w:ascii="Times New Roman" w:eastAsiaTheme="minorHAnsi" w:hAnsi="Times New Roman" w:cs="Times New Roman"/>
          <w:sz w:val="24"/>
          <w:szCs w:val="24"/>
        </w:rPr>
        <w:t xml:space="preserve"> С.В.) образовалась кредиторская задолженность, а по двум остальным контрактам (ПАО «Астраханская </w:t>
      </w:r>
      <w:proofErr w:type="spellStart"/>
      <w:r>
        <w:rPr>
          <w:rFonts w:ascii="Times New Roman" w:eastAsiaTheme="minorHAnsi" w:hAnsi="Times New Roman" w:cs="Times New Roman"/>
          <w:sz w:val="24"/>
          <w:szCs w:val="24"/>
        </w:rPr>
        <w:t>энергосбытовая</w:t>
      </w:r>
      <w:proofErr w:type="spellEnd"/>
      <w:r>
        <w:rPr>
          <w:rFonts w:ascii="Times New Roman" w:eastAsiaTheme="minorHAnsi" w:hAnsi="Times New Roman" w:cs="Times New Roman"/>
          <w:sz w:val="24"/>
          <w:szCs w:val="24"/>
        </w:rPr>
        <w:t xml:space="preserve"> компания», ИП Гайдуков А.Н.) документы о расторжении договора в январе 2024 года переданы в адрес поставщиков. </w:t>
      </w:r>
    </w:p>
    <w:p w:rsidR="00DB7C24" w:rsidRDefault="002D0832">
      <w:pPr>
        <w:autoSpaceDE w:val="0"/>
        <w:autoSpaceDN w:val="0"/>
        <w:adjustRightInd w:val="0"/>
        <w:spacing w:after="0"/>
        <w:ind w:firstLine="440"/>
        <w:jc w:val="both"/>
        <w:rPr>
          <w:rFonts w:ascii="Times New Roman" w:eastAsia="SimSun" w:hAnsi="Times New Roman" w:cs="Times New Roman"/>
          <w:b/>
          <w:i/>
          <w:sz w:val="24"/>
          <w:szCs w:val="24"/>
          <w:lang w:eastAsia="ru-RU"/>
        </w:rPr>
      </w:pPr>
      <w:r>
        <w:rPr>
          <w:rFonts w:ascii="Times New Roman" w:eastAsia="SimSun" w:hAnsi="Times New Roman" w:cs="Times New Roman"/>
          <w:b/>
          <w:i/>
          <w:sz w:val="24"/>
          <w:szCs w:val="24"/>
          <w:lang w:eastAsia="ru-RU"/>
        </w:rPr>
        <w:t>Контрольно-счетная палата рекомендует при заключении (расторжении) контрактов руководствоваться положениями ФЗ №44-ФЗ.</w:t>
      </w:r>
    </w:p>
    <w:p w:rsidR="00DB7C24" w:rsidRDefault="00DB7C24">
      <w:pPr>
        <w:autoSpaceDE w:val="0"/>
        <w:autoSpaceDN w:val="0"/>
        <w:adjustRightInd w:val="0"/>
        <w:spacing w:after="0"/>
        <w:ind w:firstLine="540"/>
        <w:jc w:val="both"/>
        <w:rPr>
          <w:rFonts w:ascii="Times New Roman" w:eastAsiaTheme="minorHAnsi" w:hAnsi="Times New Roman" w:cs="Times New Roman"/>
          <w:sz w:val="24"/>
          <w:szCs w:val="24"/>
        </w:rPr>
      </w:pPr>
    </w:p>
    <w:p w:rsidR="00DB7C24" w:rsidRDefault="002D0832">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DB7C24" w:rsidRDefault="002D0832">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проверенных средств составляет 24961,58592 тыс. руб.</w:t>
      </w:r>
    </w:p>
    <w:p w:rsidR="00DB7C24" w:rsidRDefault="002D0832">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Pr>
          <w:rFonts w:ascii="Times New Roman" w:hAnsi="Times New Roman" w:cs="Times New Roman"/>
          <w:b/>
          <w:sz w:val="24"/>
          <w:szCs w:val="24"/>
        </w:rPr>
        <w:t>МКОУ «</w:t>
      </w:r>
      <w:proofErr w:type="spellStart"/>
      <w:r>
        <w:rPr>
          <w:rFonts w:ascii="Times New Roman" w:hAnsi="Times New Roman" w:cs="Times New Roman"/>
          <w:b/>
          <w:sz w:val="24"/>
          <w:szCs w:val="24"/>
        </w:rPr>
        <w:t>Золотухинская</w:t>
      </w:r>
      <w:proofErr w:type="spellEnd"/>
      <w:r>
        <w:rPr>
          <w:rFonts w:ascii="Times New Roman" w:hAnsi="Times New Roman" w:cs="Times New Roman"/>
          <w:b/>
          <w:sz w:val="24"/>
          <w:szCs w:val="24"/>
        </w:rPr>
        <w:t xml:space="preserve"> СОШ МО «Ахтубинский район» на общую сумму 20,59836</w:t>
      </w:r>
      <w:r>
        <w:rPr>
          <w:rFonts w:ascii="Times New Roman" w:hAnsi="Times New Roman" w:cs="Times New Roman"/>
          <w:sz w:val="24"/>
          <w:szCs w:val="24"/>
        </w:rPr>
        <w:t xml:space="preserve"> </w:t>
      </w:r>
      <w:r>
        <w:rPr>
          <w:rFonts w:ascii="Times New Roman" w:hAnsi="Times New Roman" w:cs="Times New Roman"/>
          <w:b/>
          <w:sz w:val="24"/>
          <w:szCs w:val="24"/>
        </w:rPr>
        <w:t>тыс. руб., 39 фактов</w:t>
      </w:r>
      <w:r>
        <w:rPr>
          <w:rFonts w:ascii="Times New Roman" w:eastAsia="Times New Roman" w:hAnsi="Times New Roman" w:cs="Times New Roman"/>
          <w:b/>
          <w:sz w:val="24"/>
          <w:szCs w:val="24"/>
          <w:lang w:eastAsia="ru-RU"/>
        </w:rPr>
        <w:t xml:space="preserve">, в том числе: </w:t>
      </w:r>
    </w:p>
    <w:p w:rsidR="00DB7C24" w:rsidRDefault="002D0832">
      <w:pPr>
        <w:autoSpaceDE w:val="0"/>
        <w:autoSpaceDN w:val="0"/>
        <w:adjustRightInd w:val="0"/>
        <w:spacing w:afterLines="50" w:after="120"/>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1. На официальном сайте школы </w:t>
      </w:r>
      <w:hyperlink r:id="rId45" w:history="1">
        <w:r>
          <w:rPr>
            <w:rStyle w:val="a4"/>
            <w:rFonts w:ascii="Times New Roman" w:hAnsi="Times New Roman" w:cs="Times New Roman"/>
            <w:color w:val="auto"/>
            <w:sz w:val="24"/>
            <w:szCs w:val="24"/>
            <w:u w:val="none"/>
            <w:lang w:val="en-US"/>
          </w:rPr>
          <w:t>www</w:t>
        </w:r>
        <w:r>
          <w:rPr>
            <w:rStyle w:val="a4"/>
            <w:rFonts w:ascii="Times New Roman" w:hAnsi="Times New Roman" w:cs="Times New Roman"/>
            <w:color w:val="auto"/>
            <w:sz w:val="24"/>
            <w:szCs w:val="24"/>
            <w:u w:val="none"/>
          </w:rPr>
          <w:t>.30zol-s.edusite.ru</w:t>
        </w:r>
      </w:hyperlink>
      <w:r>
        <w:rPr>
          <w:rFonts w:ascii="Times New Roman" w:hAnsi="Times New Roman" w:cs="Times New Roman"/>
          <w:sz w:val="24"/>
          <w:szCs w:val="24"/>
        </w:rPr>
        <w:t xml:space="preserve"> размещена устаревшая информация по Учетной политике </w:t>
      </w:r>
      <w:r>
        <w:rPr>
          <w:rFonts w:ascii="Times New Roman" w:hAnsi="Times New Roman" w:cs="Times New Roman"/>
          <w:b/>
          <w:sz w:val="24"/>
          <w:szCs w:val="24"/>
        </w:rPr>
        <w:t>(1 факт).</w:t>
      </w:r>
    </w:p>
    <w:p w:rsidR="00DB7C24" w:rsidRDefault="002D0832">
      <w:pPr>
        <w:autoSpaceDE w:val="0"/>
        <w:autoSpaceDN w:val="0"/>
        <w:adjustRightInd w:val="0"/>
        <w:spacing w:afterLines="50" w:after="120"/>
        <w:ind w:firstLineChars="183" w:firstLine="439"/>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2. В нарушение </w:t>
      </w:r>
      <w:r>
        <w:rPr>
          <w:rFonts w:ascii="Times New Roman" w:eastAsia="SimSun" w:hAnsi="Times New Roman" w:cs="Times New Roman"/>
          <w:sz w:val="24"/>
          <w:szCs w:val="24"/>
          <w:lang w:eastAsia="ru-RU"/>
        </w:rPr>
        <w:t>п.1 ст.162 БК РФ Учреждением в 2023 году:</w:t>
      </w:r>
    </w:p>
    <w:p w:rsidR="00DB7C24" w:rsidRDefault="002D0832">
      <w:pPr>
        <w:autoSpaceDE w:val="0"/>
        <w:autoSpaceDN w:val="0"/>
        <w:adjustRightInd w:val="0"/>
        <w:spacing w:afterLines="50" w:after="120"/>
        <w:ind w:firstLineChars="183" w:firstLine="43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не проводилась работа по обеспечению результативности и целевому характеру использования предусмотренных ему бюджетных ассигнований;</w:t>
      </w:r>
    </w:p>
    <w:p w:rsidR="00DB7C24" w:rsidRDefault="002D0832">
      <w:pPr>
        <w:autoSpaceDE w:val="0"/>
        <w:autoSpaceDN w:val="0"/>
        <w:adjustRightInd w:val="0"/>
        <w:spacing w:afterLines="50" w:after="120"/>
        <w:ind w:firstLineChars="183" w:firstLine="43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не вносились соответствующему главному распорядителю (распорядителю) бюджетных средств предложения по изменению бюджетной росписи.</w:t>
      </w:r>
    </w:p>
    <w:p w:rsidR="00DB7C24" w:rsidRDefault="002D0832">
      <w:pPr>
        <w:autoSpaceDE w:val="0"/>
        <w:autoSpaceDN w:val="0"/>
        <w:adjustRightInd w:val="0"/>
        <w:spacing w:afterLines="50" w:after="120"/>
        <w:ind w:firstLineChars="183" w:firstLine="439"/>
        <w:jc w:val="both"/>
        <w:rPr>
          <w:rFonts w:ascii="Times New Roman" w:hAnsi="Times New Roman" w:cs="Times New Roman"/>
          <w:sz w:val="24"/>
          <w:szCs w:val="24"/>
        </w:rPr>
      </w:pPr>
      <w:r>
        <w:rPr>
          <w:rFonts w:ascii="Times New Roman" w:eastAsia="SimSun" w:hAnsi="Times New Roman" w:cs="Times New Roman"/>
          <w:sz w:val="24"/>
          <w:szCs w:val="24"/>
          <w:lang w:eastAsia="ru-RU"/>
        </w:rPr>
        <w:t xml:space="preserve">3. </w:t>
      </w:r>
      <w:r>
        <w:rPr>
          <w:rFonts w:ascii="Times New Roman" w:hAnsi="Times New Roman" w:cs="Times New Roman"/>
          <w:sz w:val="24"/>
          <w:szCs w:val="24"/>
        </w:rPr>
        <w:t xml:space="preserve">В нарушение ст.38 БК РФ, пп.3 п.1 ст.162 БК РФ, п.1 ст.306.4 БК РФ Учреждением в 2023 году произведены бюджетные расходы в сумме </w:t>
      </w:r>
      <w:r>
        <w:rPr>
          <w:rFonts w:ascii="Times New Roman" w:hAnsi="Times New Roman" w:cs="Times New Roman"/>
          <w:b/>
          <w:sz w:val="24"/>
          <w:szCs w:val="24"/>
        </w:rPr>
        <w:t>1,050 тыс.</w:t>
      </w:r>
      <w:r>
        <w:rPr>
          <w:rFonts w:ascii="Times New Roman" w:hAnsi="Times New Roman" w:cs="Times New Roman"/>
          <w:sz w:val="24"/>
          <w:szCs w:val="24"/>
        </w:rPr>
        <w:t xml:space="preserve"> </w:t>
      </w:r>
      <w:r>
        <w:rPr>
          <w:rFonts w:ascii="Times New Roman" w:hAnsi="Times New Roman" w:cs="Times New Roman"/>
          <w:b/>
          <w:sz w:val="24"/>
          <w:szCs w:val="24"/>
        </w:rPr>
        <w:t>руб.</w:t>
      </w:r>
      <w:r>
        <w:rPr>
          <w:rFonts w:ascii="Times New Roman" w:hAnsi="Times New Roman" w:cs="Times New Roman"/>
          <w:sz w:val="24"/>
          <w:szCs w:val="24"/>
        </w:rPr>
        <w:t xml:space="preserve"> на оплату транспортного налога по автомобилю ГАЗ 52-04, не принадлежащему Учреждению, что свидетельствует о нецелевом использовании бюджетных средств </w:t>
      </w:r>
      <w:r>
        <w:rPr>
          <w:rFonts w:ascii="Times New Roman" w:hAnsi="Times New Roman" w:cs="Times New Roman"/>
          <w:b/>
          <w:sz w:val="24"/>
          <w:szCs w:val="24"/>
        </w:rPr>
        <w:t>(1 факт).</w:t>
      </w:r>
      <w:r>
        <w:rPr>
          <w:rFonts w:ascii="Times New Roman" w:hAnsi="Times New Roman" w:cs="Times New Roman"/>
          <w:bCs/>
          <w:sz w:val="24"/>
          <w:szCs w:val="24"/>
        </w:rPr>
        <w:t xml:space="preserve"> В отношении ответственного должностного лица возбуждается производство об административном правонарушении, предусмотренное</w:t>
      </w:r>
      <w:r>
        <w:rPr>
          <w:rFonts w:ascii="Times New Roman" w:hAnsi="Times New Roman" w:cs="Times New Roman"/>
          <w:sz w:val="24"/>
          <w:szCs w:val="24"/>
        </w:rPr>
        <w:t xml:space="preserve"> ст. 15.14 КоАП РФ. </w:t>
      </w:r>
    </w:p>
    <w:p w:rsidR="00DB7C24" w:rsidRDefault="002D0832">
      <w:pPr>
        <w:autoSpaceDE w:val="0"/>
        <w:autoSpaceDN w:val="0"/>
        <w:adjustRightInd w:val="0"/>
        <w:spacing w:afterLines="50" w:after="120"/>
        <w:ind w:firstLine="440"/>
        <w:jc w:val="both"/>
        <w:outlineLvl w:val="0"/>
        <w:rPr>
          <w:rFonts w:ascii="Times New Roman" w:hAnsi="Times New Roman" w:cs="Times New Roman"/>
          <w:iCs/>
          <w:sz w:val="24"/>
          <w:szCs w:val="24"/>
        </w:rPr>
      </w:pPr>
      <w:r>
        <w:rPr>
          <w:rFonts w:ascii="Times New Roman" w:hAnsi="Times New Roman" w:cs="Times New Roman"/>
          <w:iCs/>
          <w:sz w:val="24"/>
          <w:szCs w:val="24"/>
        </w:rPr>
        <w:t>4. В нарушение ст.14 ФЗ</w:t>
      </w:r>
      <w:r>
        <w:rPr>
          <w:iCs/>
          <w:sz w:val="24"/>
          <w:szCs w:val="24"/>
        </w:rPr>
        <w:t xml:space="preserve"> </w:t>
      </w:r>
      <w:r>
        <w:rPr>
          <w:rFonts w:ascii="Times New Roman" w:hAnsi="Times New Roman" w:cs="Times New Roman"/>
          <w:iCs/>
          <w:sz w:val="24"/>
          <w:szCs w:val="24"/>
        </w:rPr>
        <w:t>№218-ФЗ:</w:t>
      </w:r>
    </w:p>
    <w:p w:rsidR="00DB7C24" w:rsidRDefault="002D0832">
      <w:pPr>
        <w:autoSpaceDE w:val="0"/>
        <w:autoSpaceDN w:val="0"/>
        <w:adjustRightInd w:val="0"/>
        <w:spacing w:afterLines="50" w:after="120"/>
        <w:ind w:firstLine="440"/>
        <w:jc w:val="both"/>
        <w:outlineLvl w:val="0"/>
        <w:rPr>
          <w:rFonts w:ascii="Times New Roman" w:eastAsia="Times New Roman" w:hAnsi="Times New Roman"/>
          <w:iCs/>
          <w:color w:val="000000"/>
          <w:sz w:val="24"/>
          <w:szCs w:val="24"/>
        </w:rPr>
      </w:pPr>
      <w:r>
        <w:rPr>
          <w:rFonts w:ascii="Times New Roman" w:hAnsi="Times New Roman" w:cs="Times New Roman"/>
          <w:iCs/>
          <w:sz w:val="24"/>
          <w:szCs w:val="24"/>
        </w:rPr>
        <w:t>-</w:t>
      </w:r>
      <w:r>
        <w:rPr>
          <w:rFonts w:ascii="Times New Roman" w:hAnsi="Times New Roman"/>
          <w:iCs/>
          <w:sz w:val="24"/>
          <w:szCs w:val="24"/>
        </w:rPr>
        <w:t xml:space="preserve"> на государственный кадастровый учёт не поставлен земельный участок под квартирой №2 </w:t>
      </w:r>
      <w:r>
        <w:rPr>
          <w:rFonts w:ascii="Times New Roman" w:eastAsia="Times New Roman" w:hAnsi="Times New Roman"/>
          <w:iCs/>
          <w:color w:val="000000"/>
          <w:sz w:val="24"/>
          <w:szCs w:val="24"/>
        </w:rPr>
        <w:t xml:space="preserve">в жилом 6-ти квартирном доме по адресу: </w:t>
      </w:r>
      <w:r>
        <w:rPr>
          <w:rFonts w:ascii="Times New Roman" w:hAnsi="Times New Roman" w:cs="Times New Roman"/>
          <w:iCs/>
          <w:sz w:val="24"/>
          <w:szCs w:val="24"/>
        </w:rPr>
        <w:t>Астраханская область, Ахтубинский район, с. Золотуха, дом 8, квартира 2</w:t>
      </w:r>
      <w:r>
        <w:rPr>
          <w:rFonts w:ascii="Times New Roman" w:eastAsia="Times New Roman" w:hAnsi="Times New Roman"/>
          <w:iCs/>
          <w:color w:val="000000"/>
          <w:sz w:val="24"/>
          <w:szCs w:val="24"/>
        </w:rPr>
        <w:t>;</w:t>
      </w:r>
    </w:p>
    <w:p w:rsidR="00DB7C24" w:rsidRDefault="002D0832">
      <w:pPr>
        <w:autoSpaceDE w:val="0"/>
        <w:autoSpaceDN w:val="0"/>
        <w:adjustRightInd w:val="0"/>
        <w:spacing w:afterLines="50" w:after="120"/>
        <w:ind w:firstLine="440"/>
        <w:jc w:val="both"/>
        <w:outlineLvl w:val="0"/>
        <w:rPr>
          <w:rFonts w:ascii="Times New Roman" w:hAnsi="Times New Roman"/>
          <w:iCs/>
          <w:sz w:val="24"/>
          <w:szCs w:val="24"/>
        </w:rPr>
      </w:pPr>
      <w:r>
        <w:rPr>
          <w:rFonts w:ascii="Times New Roman" w:eastAsia="Times New Roman" w:hAnsi="Times New Roman"/>
          <w:iCs/>
          <w:color w:val="000000"/>
          <w:sz w:val="24"/>
          <w:szCs w:val="24"/>
        </w:rPr>
        <w:t xml:space="preserve">- </w:t>
      </w:r>
      <w:r>
        <w:rPr>
          <w:rFonts w:ascii="Times New Roman" w:hAnsi="Times New Roman"/>
          <w:iCs/>
          <w:sz w:val="24"/>
          <w:szCs w:val="24"/>
        </w:rPr>
        <w:t xml:space="preserve">государственная регистрация права собственности на объекты недвижимости </w:t>
      </w:r>
      <w:r>
        <w:rPr>
          <w:rFonts w:ascii="Times New Roman" w:hAnsi="Times New Roman" w:cs="Times New Roman"/>
          <w:iCs/>
          <w:sz w:val="24"/>
          <w:szCs w:val="24"/>
        </w:rPr>
        <w:t>котельная (кадастровый номер №</w:t>
      </w:r>
      <w:r>
        <w:rPr>
          <w:rFonts w:ascii="Times New Roman" w:eastAsia="Times New Roman" w:hAnsi="Times New Roman" w:cs="Times New Roman"/>
          <w:iCs/>
          <w:color w:val="000000"/>
          <w:sz w:val="24"/>
          <w:szCs w:val="24"/>
        </w:rPr>
        <w:t>30:01:040201:950)</w:t>
      </w:r>
      <w:r>
        <w:rPr>
          <w:rFonts w:ascii="Times New Roman" w:hAnsi="Times New Roman" w:cs="Times New Roman"/>
          <w:iCs/>
          <w:sz w:val="24"/>
          <w:szCs w:val="24"/>
        </w:rPr>
        <w:t>, мастерская (гараж) (кадастровый номер №</w:t>
      </w:r>
      <w:r>
        <w:rPr>
          <w:rFonts w:ascii="Times New Roman" w:eastAsia="Times New Roman" w:hAnsi="Times New Roman" w:cs="Times New Roman"/>
          <w:iCs/>
          <w:color w:val="000000"/>
          <w:sz w:val="24"/>
          <w:szCs w:val="24"/>
        </w:rPr>
        <w:t xml:space="preserve">30:01:040201:1078), </w:t>
      </w:r>
      <w:r>
        <w:rPr>
          <w:rFonts w:ascii="Times New Roman" w:hAnsi="Times New Roman" w:cs="Times New Roman"/>
          <w:iCs/>
          <w:sz w:val="24"/>
          <w:szCs w:val="24"/>
        </w:rPr>
        <w:t>к</w:t>
      </w:r>
      <w:r>
        <w:rPr>
          <w:rFonts w:ascii="Times New Roman" w:eastAsia="Times New Roman" w:hAnsi="Times New Roman"/>
          <w:iCs/>
          <w:color w:val="000000"/>
          <w:sz w:val="24"/>
          <w:szCs w:val="24"/>
        </w:rPr>
        <w:t>вартира № 2 в жилом 6-ти квартирном доме</w:t>
      </w:r>
      <w:r>
        <w:rPr>
          <w:rFonts w:ascii="Times New Roman" w:hAnsi="Times New Roman" w:cs="Times New Roman"/>
          <w:iCs/>
          <w:sz w:val="24"/>
          <w:szCs w:val="24"/>
        </w:rPr>
        <w:t xml:space="preserve"> (кадастровый номер №</w:t>
      </w:r>
      <w:r>
        <w:rPr>
          <w:rFonts w:ascii="Times New Roman" w:hAnsi="Times New Roman"/>
          <w:iCs/>
          <w:sz w:val="24"/>
          <w:szCs w:val="24"/>
        </w:rPr>
        <w:t>30:01:040201:1492) и земельный участок под квартирой не произведена.</w:t>
      </w:r>
    </w:p>
    <w:p w:rsidR="00DB7C24" w:rsidRDefault="002D0832">
      <w:pPr>
        <w:autoSpaceDE w:val="0"/>
        <w:autoSpaceDN w:val="0"/>
        <w:adjustRightInd w:val="0"/>
        <w:spacing w:afterLines="50" w:after="120"/>
        <w:ind w:firstLine="440"/>
        <w:jc w:val="both"/>
        <w:outlineLvl w:val="0"/>
        <w:rPr>
          <w:rFonts w:ascii="Times New Roman" w:hAnsi="Times New Roman"/>
          <w:iCs/>
          <w:sz w:val="24"/>
          <w:szCs w:val="24"/>
        </w:rPr>
      </w:pPr>
      <w:r>
        <w:rPr>
          <w:rFonts w:ascii="Times New Roman" w:hAnsi="Times New Roman"/>
          <w:iCs/>
          <w:sz w:val="24"/>
          <w:szCs w:val="24"/>
        </w:rPr>
        <w:lastRenderedPageBreak/>
        <w:t xml:space="preserve">5. В нарушение п.5 ст.51 ФЗ №131-ФЗ, п.1.3 </w:t>
      </w:r>
      <w:r>
        <w:rPr>
          <w:rFonts w:ascii="Times New Roman" w:hAnsi="Times New Roman" w:cs="Times New Roman"/>
          <w:iCs/>
          <w:sz w:val="24"/>
          <w:szCs w:val="24"/>
        </w:rPr>
        <w:t>Положения о реестре №119,</w:t>
      </w:r>
      <w:r>
        <w:rPr>
          <w:rFonts w:ascii="Times New Roman" w:hAnsi="Times New Roman" w:cs="Times New Roman"/>
          <w:sz w:val="24"/>
          <w:szCs w:val="24"/>
        </w:rPr>
        <w:t xml:space="preserve"> </w:t>
      </w:r>
      <w:r>
        <w:rPr>
          <w:rFonts w:ascii="Times New Roman" w:hAnsi="Times New Roman"/>
          <w:iCs/>
          <w:sz w:val="24"/>
          <w:szCs w:val="24"/>
        </w:rPr>
        <w:t xml:space="preserve">здание </w:t>
      </w:r>
      <w:r>
        <w:rPr>
          <w:rFonts w:ascii="Times New Roman" w:hAnsi="Times New Roman" w:cs="Times New Roman"/>
          <w:iCs/>
          <w:sz w:val="24"/>
          <w:szCs w:val="24"/>
        </w:rPr>
        <w:t>котельной (кадастровый номер №</w:t>
      </w:r>
      <w:r>
        <w:rPr>
          <w:rFonts w:ascii="Times New Roman" w:eastAsia="Times New Roman" w:hAnsi="Times New Roman" w:cs="Times New Roman"/>
          <w:iCs/>
          <w:color w:val="000000"/>
          <w:sz w:val="24"/>
          <w:szCs w:val="24"/>
        </w:rPr>
        <w:t xml:space="preserve">30:01:040201:950) и земельный </w:t>
      </w:r>
      <w:r>
        <w:rPr>
          <w:rFonts w:ascii="Times New Roman" w:hAnsi="Times New Roman"/>
          <w:iCs/>
          <w:sz w:val="24"/>
          <w:szCs w:val="24"/>
        </w:rPr>
        <w:t xml:space="preserve">участок под квартирой №2 </w:t>
      </w:r>
      <w:r>
        <w:rPr>
          <w:rFonts w:ascii="Times New Roman" w:eastAsia="Times New Roman" w:hAnsi="Times New Roman"/>
          <w:iCs/>
          <w:color w:val="000000"/>
          <w:sz w:val="24"/>
          <w:szCs w:val="24"/>
        </w:rPr>
        <w:t>в жилом 6-ти квартирном доме</w:t>
      </w:r>
      <w:r>
        <w:rPr>
          <w:rFonts w:ascii="Times New Roman" w:eastAsia="Times New Roman" w:hAnsi="Times New Roman" w:cs="Times New Roman"/>
          <w:iCs/>
          <w:color w:val="000000"/>
          <w:sz w:val="24"/>
          <w:szCs w:val="24"/>
        </w:rPr>
        <w:t xml:space="preserve"> не внесены в реестр муниципального имущества.</w:t>
      </w:r>
    </w:p>
    <w:p w:rsidR="00DB7C24" w:rsidRDefault="002D0832">
      <w:pPr>
        <w:autoSpaceDE w:val="0"/>
        <w:autoSpaceDN w:val="0"/>
        <w:adjustRightInd w:val="0"/>
        <w:spacing w:afterLines="50" w:after="120"/>
        <w:ind w:firstLine="440"/>
        <w:jc w:val="both"/>
        <w:outlineLvl w:val="0"/>
        <w:rPr>
          <w:rFonts w:ascii="Times New Roman" w:hAnsi="Times New Roman"/>
          <w:iCs/>
          <w:sz w:val="24"/>
          <w:szCs w:val="24"/>
        </w:rPr>
      </w:pPr>
      <w:r>
        <w:rPr>
          <w:rFonts w:ascii="Times New Roman" w:hAnsi="Times New Roman"/>
          <w:iCs/>
          <w:sz w:val="24"/>
          <w:szCs w:val="24"/>
        </w:rPr>
        <w:t xml:space="preserve">6. В нарушение </w:t>
      </w:r>
      <w:r>
        <w:rPr>
          <w:rFonts w:ascii="Times New Roman" w:hAnsi="Times New Roman" w:cs="Times New Roman"/>
          <w:iCs/>
          <w:sz w:val="24"/>
          <w:szCs w:val="24"/>
        </w:rPr>
        <w:t>п.1 ст.131 ГК РФ, п.3.6.1 Положения №89 на объекты недвижимости: котельная (кадастровый номер №</w:t>
      </w:r>
      <w:r>
        <w:rPr>
          <w:rFonts w:ascii="Times New Roman" w:eastAsia="Times New Roman" w:hAnsi="Times New Roman" w:cs="Times New Roman"/>
          <w:iCs/>
          <w:color w:val="000000"/>
          <w:sz w:val="24"/>
          <w:szCs w:val="24"/>
        </w:rPr>
        <w:t>30:01:040201:950)</w:t>
      </w:r>
      <w:r>
        <w:rPr>
          <w:rFonts w:ascii="Times New Roman" w:hAnsi="Times New Roman" w:cs="Times New Roman"/>
          <w:iCs/>
          <w:sz w:val="24"/>
          <w:szCs w:val="24"/>
        </w:rPr>
        <w:t>, мастерская (гараж) (кадастровый номер №</w:t>
      </w:r>
      <w:r>
        <w:rPr>
          <w:rFonts w:ascii="Times New Roman" w:eastAsia="Times New Roman" w:hAnsi="Times New Roman" w:cs="Times New Roman"/>
          <w:iCs/>
          <w:color w:val="000000"/>
          <w:sz w:val="24"/>
          <w:szCs w:val="24"/>
        </w:rPr>
        <w:t xml:space="preserve">30:01:040201:1078), </w:t>
      </w:r>
      <w:r>
        <w:rPr>
          <w:rFonts w:ascii="Times New Roman" w:hAnsi="Times New Roman" w:cs="Times New Roman"/>
          <w:iCs/>
          <w:sz w:val="24"/>
          <w:szCs w:val="24"/>
        </w:rPr>
        <w:t>к</w:t>
      </w:r>
      <w:r>
        <w:rPr>
          <w:rFonts w:ascii="Times New Roman" w:eastAsia="Times New Roman" w:hAnsi="Times New Roman"/>
          <w:iCs/>
          <w:color w:val="000000"/>
          <w:sz w:val="24"/>
          <w:szCs w:val="24"/>
        </w:rPr>
        <w:t>вартира №2 в жилом 6-ти квартирном доме</w:t>
      </w:r>
      <w:r>
        <w:rPr>
          <w:rFonts w:ascii="Times New Roman" w:hAnsi="Times New Roman" w:cs="Times New Roman"/>
          <w:iCs/>
          <w:sz w:val="24"/>
          <w:szCs w:val="24"/>
        </w:rPr>
        <w:t xml:space="preserve"> (кадастровый номер №</w:t>
      </w:r>
      <w:r>
        <w:rPr>
          <w:rFonts w:ascii="Times New Roman" w:hAnsi="Times New Roman"/>
          <w:iCs/>
          <w:sz w:val="24"/>
          <w:szCs w:val="24"/>
        </w:rPr>
        <w:t>30:01:040201:1492)</w:t>
      </w:r>
      <w:r>
        <w:rPr>
          <w:rFonts w:ascii="Times New Roman" w:hAnsi="Times New Roman" w:cs="Times New Roman"/>
          <w:iCs/>
          <w:sz w:val="24"/>
          <w:szCs w:val="24"/>
        </w:rPr>
        <w:t xml:space="preserve"> </w:t>
      </w:r>
      <w:r>
        <w:rPr>
          <w:rFonts w:ascii="Times New Roman" w:eastAsia="Times New Roman" w:hAnsi="Times New Roman" w:cs="Times New Roman"/>
          <w:iCs/>
          <w:color w:val="000000"/>
          <w:sz w:val="24"/>
          <w:szCs w:val="24"/>
        </w:rPr>
        <w:t xml:space="preserve">и земельный </w:t>
      </w:r>
      <w:r>
        <w:rPr>
          <w:rFonts w:ascii="Times New Roman" w:hAnsi="Times New Roman"/>
          <w:iCs/>
          <w:sz w:val="24"/>
          <w:szCs w:val="24"/>
        </w:rPr>
        <w:t xml:space="preserve">участок под квартирой №2 </w:t>
      </w:r>
      <w:r>
        <w:rPr>
          <w:rFonts w:ascii="Times New Roman" w:eastAsia="Times New Roman" w:hAnsi="Times New Roman"/>
          <w:iCs/>
          <w:color w:val="000000"/>
          <w:sz w:val="24"/>
          <w:szCs w:val="24"/>
        </w:rPr>
        <w:t xml:space="preserve">в жилом 6-ти квартирном доме, </w:t>
      </w:r>
      <w:r>
        <w:rPr>
          <w:rFonts w:ascii="Times New Roman" w:hAnsi="Times New Roman" w:cs="Times New Roman"/>
          <w:iCs/>
          <w:sz w:val="24"/>
          <w:szCs w:val="24"/>
        </w:rPr>
        <w:t xml:space="preserve">право оперативного управления не </w:t>
      </w:r>
      <w:r>
        <w:rPr>
          <w:rFonts w:ascii="Times New Roman" w:hAnsi="Times New Roman"/>
          <w:iCs/>
          <w:sz w:val="24"/>
          <w:szCs w:val="24"/>
        </w:rPr>
        <w:t xml:space="preserve">зарегистрировано в едином государственном реестре. </w:t>
      </w:r>
    </w:p>
    <w:p w:rsidR="00DB7C24" w:rsidRDefault="002D0832">
      <w:pPr>
        <w:autoSpaceDE w:val="0"/>
        <w:autoSpaceDN w:val="0"/>
        <w:adjustRightInd w:val="0"/>
        <w:spacing w:afterLines="50" w:after="120"/>
        <w:ind w:firstLine="440"/>
        <w:jc w:val="both"/>
        <w:rPr>
          <w:rFonts w:ascii="Times New Roman" w:hAnsi="Times New Roman" w:cs="Times New Roman"/>
          <w:sz w:val="24"/>
          <w:szCs w:val="24"/>
        </w:rPr>
      </w:pPr>
      <w:r>
        <w:rPr>
          <w:rFonts w:ascii="Times New Roman" w:hAnsi="Times New Roman" w:cs="Times New Roman"/>
          <w:sz w:val="24"/>
          <w:szCs w:val="24"/>
        </w:rPr>
        <w:t xml:space="preserve">7. В нарушение </w:t>
      </w:r>
      <w:r>
        <w:rPr>
          <w:rFonts w:ascii="Times New Roman" w:hAnsi="Times New Roman" w:cs="Times New Roman"/>
          <w:bCs/>
          <w:sz w:val="24"/>
          <w:szCs w:val="24"/>
        </w:rPr>
        <w:t xml:space="preserve">ст.695 ГК РФ и п.3.4 </w:t>
      </w:r>
      <w:r>
        <w:rPr>
          <w:rFonts w:ascii="Times New Roman" w:hAnsi="Times New Roman" w:cs="Times New Roman"/>
          <w:sz w:val="24"/>
          <w:szCs w:val="24"/>
        </w:rPr>
        <w:t xml:space="preserve">Договора от 29.06.2023г. </w:t>
      </w:r>
      <w:r>
        <w:rPr>
          <w:rFonts w:ascii="Times New Roman" w:eastAsia="Times New Roman" w:hAnsi="Times New Roman" w:cs="Times New Roman"/>
          <w:sz w:val="24"/>
          <w:szCs w:val="24"/>
          <w:lang w:eastAsia="ru-RU"/>
        </w:rPr>
        <w:t xml:space="preserve">ИП </w:t>
      </w:r>
      <w:proofErr w:type="spellStart"/>
      <w:r>
        <w:rPr>
          <w:rFonts w:ascii="Times New Roman" w:eastAsia="Times New Roman" w:hAnsi="Times New Roman" w:cs="Times New Roman"/>
          <w:sz w:val="24"/>
          <w:szCs w:val="24"/>
          <w:lang w:eastAsia="ru-RU"/>
        </w:rPr>
        <w:t>Легковским</w:t>
      </w:r>
      <w:proofErr w:type="spellEnd"/>
      <w:r>
        <w:rPr>
          <w:rFonts w:ascii="Times New Roman" w:eastAsia="Times New Roman" w:hAnsi="Times New Roman" w:cs="Times New Roman"/>
          <w:sz w:val="24"/>
          <w:szCs w:val="24"/>
          <w:lang w:eastAsia="ru-RU"/>
        </w:rPr>
        <w:t xml:space="preserve"> С</w:t>
      </w:r>
      <w:r w:rsidRPr="002D0832">
        <w:rPr>
          <w:rFonts w:ascii="Times New Roman" w:eastAsia="Times New Roman" w:hAnsi="Times New Roman" w:cs="Times New Roman"/>
          <w:sz w:val="24"/>
          <w:szCs w:val="24"/>
          <w:lang w:eastAsia="ru-RU"/>
        </w:rPr>
        <w:t>. В.</w:t>
      </w:r>
      <w:r>
        <w:rPr>
          <w:rFonts w:ascii="Times New Roman" w:eastAsia="Times New Roman" w:hAnsi="Times New Roman" w:cs="Times New Roman"/>
          <w:sz w:val="24"/>
          <w:szCs w:val="24"/>
          <w:lang w:eastAsia="ru-RU"/>
        </w:rPr>
        <w:t xml:space="preserve"> в 2023 году не </w:t>
      </w:r>
      <w:r>
        <w:rPr>
          <w:rFonts w:ascii="Times New Roman" w:hAnsi="Times New Roman" w:cs="Times New Roman"/>
          <w:sz w:val="24"/>
          <w:szCs w:val="24"/>
        </w:rPr>
        <w:t xml:space="preserve">возмещались Учреждению расходы по коммунальным услугам: электроэнергии, водоснабжению, водоотведению и вывозу ТБО, что привело к </w:t>
      </w:r>
      <w:proofErr w:type="spellStart"/>
      <w:r>
        <w:rPr>
          <w:rFonts w:ascii="Times New Roman" w:hAnsi="Times New Roman" w:cs="Times New Roman"/>
          <w:sz w:val="24"/>
          <w:szCs w:val="24"/>
        </w:rPr>
        <w:t>недополучению</w:t>
      </w:r>
      <w:proofErr w:type="spellEnd"/>
      <w:r>
        <w:rPr>
          <w:rFonts w:ascii="Times New Roman" w:hAnsi="Times New Roman" w:cs="Times New Roman"/>
          <w:sz w:val="24"/>
          <w:szCs w:val="24"/>
        </w:rPr>
        <w:t xml:space="preserve"> доходов в сумме </w:t>
      </w:r>
      <w:r>
        <w:rPr>
          <w:rFonts w:ascii="Times New Roman" w:hAnsi="Times New Roman" w:cs="Times New Roman"/>
          <w:b/>
          <w:sz w:val="24"/>
          <w:szCs w:val="24"/>
        </w:rPr>
        <w:t>10,29928 тыс. руб.</w:t>
      </w:r>
      <w:r>
        <w:rPr>
          <w:rFonts w:ascii="Times New Roman" w:hAnsi="Times New Roman" w:cs="Times New Roman"/>
          <w:sz w:val="24"/>
          <w:szCs w:val="24"/>
        </w:rPr>
        <w:t xml:space="preserve"> в бюджет Ахтубинского района </w:t>
      </w:r>
      <w:r>
        <w:rPr>
          <w:rFonts w:ascii="Times New Roman" w:hAnsi="Times New Roman" w:cs="Times New Roman"/>
          <w:b/>
          <w:sz w:val="24"/>
          <w:szCs w:val="24"/>
        </w:rPr>
        <w:t>(9 фактов).</w:t>
      </w:r>
    </w:p>
    <w:p w:rsidR="00DB7C24" w:rsidRDefault="002D0832">
      <w:pPr>
        <w:spacing w:afterLines="50" w:after="120"/>
        <w:ind w:firstLine="440"/>
        <w:jc w:val="both"/>
        <w:rPr>
          <w:rFonts w:ascii="Times New Roman" w:hAnsi="Times New Roman" w:cs="Times New Roman"/>
          <w:bCs/>
          <w:sz w:val="24"/>
          <w:szCs w:val="24"/>
        </w:rPr>
      </w:pPr>
      <w:r>
        <w:rPr>
          <w:rFonts w:ascii="Times New Roman" w:hAnsi="Times New Roman" w:cs="Times New Roman"/>
          <w:bCs/>
          <w:sz w:val="24"/>
          <w:szCs w:val="24"/>
        </w:rPr>
        <w:t xml:space="preserve">8. В нарушение ст.13 ФЗ №402-ФЗ, п.7 Инструкции №191н, п.51 Инструкции №157н и </w:t>
      </w:r>
      <w:r>
        <w:rPr>
          <w:rFonts w:ascii="Times New Roman" w:hAnsi="Times New Roman" w:cs="Times New Roman"/>
          <w:bCs/>
          <w:sz w:val="24"/>
          <w:szCs w:val="24"/>
          <w:lang w:eastAsia="zh-CN"/>
        </w:rPr>
        <w:t xml:space="preserve">п.45, п.46 </w:t>
      </w:r>
      <w:r>
        <w:rPr>
          <w:rFonts w:ascii="Times New Roman" w:hAnsi="Times New Roman" w:cs="Times New Roman"/>
          <w:bCs/>
          <w:sz w:val="24"/>
          <w:szCs w:val="24"/>
        </w:rPr>
        <w:t xml:space="preserve">СГС «Основные средства» Учреждением допущено грубое нарушение правил ведения бухгалтерского учета и представления годовой бухгалтерской отчетности. </w:t>
      </w:r>
    </w:p>
    <w:p w:rsidR="00DB7C24" w:rsidRDefault="002D0832">
      <w:pPr>
        <w:pStyle w:val="af3"/>
        <w:spacing w:afterLines="50" w:after="12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9. В нарушение п. 4.1 Приложения №9 к Учетной политике и </w:t>
      </w:r>
      <w:r>
        <w:rPr>
          <w:rFonts w:ascii="Times New Roman" w:eastAsiaTheme="minorHAnsi" w:hAnsi="Times New Roman" w:cs="Times New Roman"/>
          <w:sz w:val="24"/>
          <w:szCs w:val="24"/>
        </w:rPr>
        <w:t xml:space="preserve">п. 1.4, п. 2.9, п. 3.17 </w:t>
      </w:r>
      <w:r>
        <w:rPr>
          <w:rFonts w:ascii="Times New Roman" w:eastAsia="Times New Roman" w:hAnsi="Times New Roman" w:cs="Times New Roman"/>
          <w:sz w:val="24"/>
          <w:szCs w:val="24"/>
          <w:lang w:eastAsia="ru-RU"/>
        </w:rPr>
        <w:t>Методических указаний №49</w:t>
      </w:r>
      <w:r>
        <w:rPr>
          <w:rFonts w:ascii="Times New Roman" w:eastAsiaTheme="minorHAnsi" w:hAnsi="Times New Roman" w:cs="Times New Roman"/>
          <w:sz w:val="24"/>
          <w:szCs w:val="24"/>
        </w:rPr>
        <w:t xml:space="preserve"> инвентаризационные описи (сличительные ведомости) по объектам нефинансовых активов на 01.12.2023г. </w:t>
      </w:r>
      <w:r>
        <w:rPr>
          <w:rFonts w:ascii="Times New Roman" w:eastAsiaTheme="minorHAnsi" w:hAnsi="Times New Roman" w:cs="Times New Roman"/>
          <w:sz w:val="24"/>
          <w:szCs w:val="24"/>
          <w:u w:val="single"/>
        </w:rPr>
        <w:t>повсеместно</w:t>
      </w:r>
      <w:r>
        <w:rPr>
          <w:rFonts w:ascii="Times New Roman" w:eastAsiaTheme="minorHAnsi" w:hAnsi="Times New Roman" w:cs="Times New Roman"/>
          <w:sz w:val="24"/>
          <w:szCs w:val="24"/>
        </w:rPr>
        <w:t xml:space="preserve"> заполнены с использованием программного продукта: «по данным бухгалтерского учета» и «фактическое наличие (состояние)», что указывает на формальный подход Учреждения к проведению инвентаризации</w:t>
      </w:r>
      <w:r>
        <w:rPr>
          <w:rFonts w:ascii="Times New Roman" w:hAnsi="Times New Roman" w:cs="Times New Roman"/>
          <w:sz w:val="24"/>
          <w:szCs w:val="24"/>
        </w:rPr>
        <w:t xml:space="preserve"> в 2023 году </w:t>
      </w:r>
      <w:r>
        <w:rPr>
          <w:rFonts w:ascii="Times New Roman" w:hAnsi="Times New Roman" w:cs="Times New Roman"/>
          <w:b/>
          <w:sz w:val="24"/>
          <w:szCs w:val="24"/>
        </w:rPr>
        <w:t>(14 фактов)</w:t>
      </w:r>
      <w:r>
        <w:rPr>
          <w:rFonts w:ascii="Times New Roman" w:hAnsi="Times New Roman" w:cs="Times New Roman"/>
          <w:sz w:val="24"/>
          <w:szCs w:val="24"/>
        </w:rPr>
        <w:t>.</w:t>
      </w:r>
    </w:p>
    <w:p w:rsidR="00DB7C24" w:rsidRDefault="002D0832">
      <w:pPr>
        <w:pStyle w:val="af3"/>
        <w:spacing w:afterLines="50" w:after="12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10. В нарушение требований Инструкции №157н, ФЗ №402–ФЗ, п.1.3 Методических указаний №49 перед составлением годовой отчётности инвентаризация Учреждением проведена не в полном объёме, в связи с чем, подтвердить достоверность данных по счетам бухгалтерского учета и баланса не представляется возможным.</w:t>
      </w:r>
    </w:p>
    <w:p w:rsidR="00DB7C24" w:rsidRDefault="002D0832">
      <w:pPr>
        <w:autoSpaceDE w:val="0"/>
        <w:autoSpaceDN w:val="0"/>
        <w:adjustRightInd w:val="0"/>
        <w:spacing w:afterLines="50" w:after="120"/>
        <w:ind w:firstLine="44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11. По результатам инвентаризации, проведенной Контрольно-счетной палатой в не полном объеме, выявлены расхождения между фактическим наличием имущества и данными бухгалтерского учета: </w:t>
      </w:r>
      <w:r>
        <w:rPr>
          <w:rFonts w:ascii="Times New Roman" w:eastAsiaTheme="minorHAnsi" w:hAnsi="Times New Roman" w:cs="Times New Roman"/>
          <w:sz w:val="24"/>
          <w:szCs w:val="24"/>
        </w:rPr>
        <w:t xml:space="preserve">излишки имущества </w:t>
      </w:r>
      <w:r>
        <w:rPr>
          <w:rFonts w:ascii="Times New Roman" w:eastAsiaTheme="minorHAnsi" w:hAnsi="Times New Roman" w:cs="Times New Roman"/>
          <w:b/>
          <w:sz w:val="24"/>
          <w:szCs w:val="24"/>
        </w:rPr>
        <w:t>(5 фактов)</w:t>
      </w:r>
      <w:r>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lang w:eastAsia="ru-RU"/>
        </w:rPr>
        <w:t xml:space="preserve">недостача имущества на сумму </w:t>
      </w:r>
      <w:r>
        <w:rPr>
          <w:rFonts w:ascii="Times New Roman" w:eastAsia="Times New Roman" w:hAnsi="Times New Roman" w:cs="Times New Roman"/>
          <w:b/>
          <w:sz w:val="24"/>
          <w:szCs w:val="24"/>
          <w:lang w:eastAsia="ru-RU"/>
        </w:rPr>
        <w:t>9,24908 тыс. руб. (1 факт).</w:t>
      </w:r>
    </w:p>
    <w:p w:rsidR="00DB7C24" w:rsidRDefault="002D0832">
      <w:pPr>
        <w:autoSpaceDE w:val="0"/>
        <w:autoSpaceDN w:val="0"/>
        <w:adjustRightInd w:val="0"/>
        <w:spacing w:afterLines="50" w:after="120"/>
        <w:ind w:firstLineChars="183" w:firstLine="439"/>
        <w:jc w:val="both"/>
        <w:rPr>
          <w:rFonts w:ascii="Times New Roman" w:eastAsiaTheme="minorHAnsi" w:hAnsi="Times New Roman" w:cs="Times New Roman"/>
          <w:sz w:val="24"/>
          <w:szCs w:val="24"/>
        </w:rPr>
      </w:pPr>
      <w:r>
        <w:rPr>
          <w:rFonts w:ascii="Times New Roman" w:eastAsiaTheme="minorHAnsi" w:hAnsi="Times New Roman" w:cs="Times New Roman"/>
          <w:bCs/>
          <w:iCs/>
          <w:sz w:val="24"/>
          <w:szCs w:val="24"/>
        </w:rPr>
        <w:t xml:space="preserve">12. </w:t>
      </w:r>
      <w:r>
        <w:rPr>
          <w:rFonts w:ascii="Times New Roman" w:eastAsiaTheme="minorHAnsi" w:hAnsi="Times New Roman" w:cs="Times New Roman"/>
          <w:sz w:val="24"/>
          <w:szCs w:val="24"/>
        </w:rPr>
        <w:t xml:space="preserve">Формальный подход Учреждения к проведению инвентаризации нефинансовых активов и отсутствие контроля за ходом её реализации перед составлением годовой бухгалтерской отчетности за 2023 год привели к отражению недостоверных и неточных сведениях об объектах нефинансовых активов в отчетности </w:t>
      </w:r>
      <w:r>
        <w:rPr>
          <w:rFonts w:ascii="Times New Roman" w:eastAsiaTheme="minorHAnsi" w:hAnsi="Times New Roman" w:cs="Times New Roman"/>
          <w:b/>
          <w:sz w:val="24"/>
          <w:szCs w:val="24"/>
        </w:rPr>
        <w:t>(2 факта).</w:t>
      </w:r>
    </w:p>
    <w:p w:rsidR="00DB7C24" w:rsidRDefault="002D0832">
      <w:pPr>
        <w:autoSpaceDE w:val="0"/>
        <w:autoSpaceDN w:val="0"/>
        <w:adjustRightInd w:val="0"/>
        <w:spacing w:afterLines="50" w:after="120"/>
        <w:ind w:firstLineChars="183" w:firstLine="43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 </w:t>
      </w:r>
      <w:r>
        <w:rPr>
          <w:rFonts w:ascii="Times New Roman" w:hAnsi="Times New Roman" w:cs="Times New Roman"/>
          <w:sz w:val="24"/>
          <w:szCs w:val="24"/>
        </w:rPr>
        <w:t xml:space="preserve">Ненадлежащее исполнение должностных обязанностей ответственных лиц Учреждения, </w:t>
      </w:r>
      <w:r>
        <w:rPr>
          <w:rFonts w:ascii="Times New Roman" w:eastAsia="SimSun" w:hAnsi="Times New Roman" w:cs="Times New Roman"/>
          <w:iCs/>
          <w:sz w:val="24"/>
          <w:szCs w:val="24"/>
          <w:lang w:eastAsia="ru-RU"/>
        </w:rPr>
        <w:t>недостаточный внутренний финансовый контроль</w:t>
      </w:r>
      <w:r>
        <w:rPr>
          <w:rFonts w:ascii="Times New Roman" w:hAnsi="Times New Roman" w:cs="Times New Roman"/>
          <w:sz w:val="24"/>
          <w:szCs w:val="24"/>
        </w:rPr>
        <w:t xml:space="preserve"> </w:t>
      </w:r>
      <w:r>
        <w:rPr>
          <w:rFonts w:ascii="Times New Roman" w:eastAsia="SimSun" w:hAnsi="Times New Roman" w:cs="Times New Roman"/>
          <w:sz w:val="24"/>
          <w:szCs w:val="24"/>
          <w:lang w:eastAsia="ru-RU"/>
        </w:rPr>
        <w:t xml:space="preserve">привели к искажению данных бухгалтерского учета и отчетности </w:t>
      </w:r>
      <w:r>
        <w:rPr>
          <w:rFonts w:ascii="Times New Roman" w:eastAsia="Times New Roman" w:hAnsi="Times New Roman" w:cs="Times New Roman"/>
          <w:kern w:val="3"/>
          <w:sz w:val="24"/>
          <w:szCs w:val="24"/>
        </w:rPr>
        <w:t>МКОУ «</w:t>
      </w:r>
      <w:proofErr w:type="spellStart"/>
      <w:r>
        <w:rPr>
          <w:rFonts w:ascii="Times New Roman" w:eastAsia="Times New Roman" w:hAnsi="Times New Roman" w:cs="Times New Roman"/>
          <w:kern w:val="3"/>
          <w:sz w:val="24"/>
          <w:szCs w:val="24"/>
        </w:rPr>
        <w:t>Золотухинская</w:t>
      </w:r>
      <w:proofErr w:type="spellEnd"/>
      <w:r>
        <w:rPr>
          <w:rFonts w:ascii="Times New Roman" w:eastAsia="Times New Roman" w:hAnsi="Times New Roman" w:cs="Times New Roman"/>
          <w:kern w:val="3"/>
          <w:sz w:val="24"/>
          <w:szCs w:val="24"/>
        </w:rPr>
        <w:t xml:space="preserve"> СОШ МО «Ахтубинский район» за 2023 год, </w:t>
      </w:r>
      <w:r>
        <w:rPr>
          <w:rFonts w:ascii="Times New Roman" w:eastAsia="SimSun" w:hAnsi="Times New Roman" w:cs="Times New Roman"/>
          <w:iCs/>
          <w:sz w:val="24"/>
          <w:szCs w:val="24"/>
          <w:lang w:eastAsia="ru-RU"/>
        </w:rPr>
        <w:t xml:space="preserve">что свидетельствует о ее недостоверности </w:t>
      </w:r>
      <w:r>
        <w:rPr>
          <w:rFonts w:ascii="Times New Roman" w:eastAsia="SimSun" w:hAnsi="Times New Roman" w:cs="Times New Roman"/>
          <w:b/>
          <w:iCs/>
          <w:sz w:val="24"/>
          <w:szCs w:val="24"/>
          <w:lang w:eastAsia="ru-RU"/>
        </w:rPr>
        <w:t>(1 факт).</w:t>
      </w:r>
      <w:r>
        <w:rPr>
          <w:rFonts w:ascii="Times New Roman" w:eastAsia="SimSun" w:hAnsi="Times New Roman" w:cs="Times New Roman"/>
          <w:iCs/>
          <w:sz w:val="24"/>
          <w:szCs w:val="24"/>
          <w:lang w:eastAsia="ru-RU"/>
        </w:rPr>
        <w:t xml:space="preserve"> </w:t>
      </w:r>
      <w:r>
        <w:rPr>
          <w:rFonts w:ascii="Times New Roman" w:hAnsi="Times New Roman" w:cs="Times New Roman"/>
          <w:bCs/>
          <w:sz w:val="24"/>
          <w:szCs w:val="24"/>
        </w:rPr>
        <w:t>В отношении ответственного должностного лица возбуждается производство об административном правонарушении, предусмотренное</w:t>
      </w:r>
      <w:r>
        <w:rPr>
          <w:rFonts w:ascii="Times New Roman" w:hAnsi="Times New Roman" w:cs="Times New Roman"/>
          <w:sz w:val="24"/>
          <w:szCs w:val="24"/>
        </w:rPr>
        <w:t xml:space="preserve"> </w:t>
      </w:r>
      <w:r>
        <w:rPr>
          <w:rFonts w:ascii="Times New Roman" w:hAnsi="Times New Roman" w:cs="Times New Roman"/>
          <w:bCs/>
          <w:spacing w:val="2"/>
          <w:sz w:val="24"/>
          <w:szCs w:val="24"/>
        </w:rPr>
        <w:t>ч. 4 ст.15.15.6.</w:t>
      </w:r>
      <w:r>
        <w:rPr>
          <w:rFonts w:ascii="Times New Roman" w:eastAsia="Calibri" w:hAnsi="Times New Roman" w:cs="Times New Roman"/>
          <w:sz w:val="24"/>
          <w:szCs w:val="24"/>
        </w:rPr>
        <w:t xml:space="preserve"> КоАП РФ</w:t>
      </w:r>
      <w:r>
        <w:rPr>
          <w:rFonts w:ascii="Times New Roman" w:hAnsi="Times New Roman" w:cs="Times New Roman"/>
          <w:sz w:val="24"/>
          <w:szCs w:val="24"/>
        </w:rPr>
        <w:t>.</w:t>
      </w:r>
    </w:p>
    <w:p w:rsidR="00DB7C24" w:rsidRDefault="002D0832">
      <w:pPr>
        <w:autoSpaceDE w:val="0"/>
        <w:autoSpaceDN w:val="0"/>
        <w:adjustRightInd w:val="0"/>
        <w:spacing w:afterLines="50" w:after="120"/>
        <w:ind w:firstLineChars="183" w:firstLine="439"/>
        <w:jc w:val="both"/>
        <w:rPr>
          <w:rFonts w:ascii="Times New Roman" w:hAnsi="Times New Roman" w:cs="Times New Roman"/>
          <w:sz w:val="24"/>
          <w:szCs w:val="24"/>
        </w:rPr>
      </w:pPr>
      <w:r>
        <w:rPr>
          <w:rFonts w:ascii="Times New Roman" w:eastAsiaTheme="minorHAnsi" w:hAnsi="Times New Roman" w:cs="Times New Roman"/>
          <w:sz w:val="24"/>
          <w:szCs w:val="24"/>
        </w:rPr>
        <w:t xml:space="preserve">14. Нарушения по заполнению </w:t>
      </w:r>
      <w:r>
        <w:rPr>
          <w:rFonts w:ascii="Times New Roman" w:hAnsi="Times New Roman" w:cs="Times New Roman"/>
          <w:sz w:val="24"/>
          <w:szCs w:val="24"/>
        </w:rPr>
        <w:t>журнала регистрации путевых листов за 2023 год.</w:t>
      </w:r>
    </w:p>
    <w:p w:rsidR="00DB7C24" w:rsidRDefault="002D0832">
      <w:pPr>
        <w:autoSpaceDE w:val="0"/>
        <w:autoSpaceDN w:val="0"/>
        <w:adjustRightInd w:val="0"/>
        <w:spacing w:afterLines="50" w:after="120"/>
        <w:ind w:firstLineChars="183" w:firstLine="439"/>
        <w:jc w:val="both"/>
        <w:rPr>
          <w:rFonts w:ascii="Times New Roman" w:hAnsi="Times New Roman" w:cs="Times New Roman"/>
          <w:sz w:val="24"/>
          <w:szCs w:val="24"/>
        </w:rPr>
      </w:pPr>
      <w:r>
        <w:rPr>
          <w:rFonts w:ascii="Times New Roman" w:hAnsi="Times New Roman" w:cs="Times New Roman"/>
          <w:sz w:val="24"/>
          <w:szCs w:val="24"/>
        </w:rPr>
        <w:t>15. Нарушения при заполнении путевых листов.</w:t>
      </w:r>
    </w:p>
    <w:p w:rsidR="00DB7C24" w:rsidRDefault="002D0832">
      <w:pPr>
        <w:tabs>
          <w:tab w:val="left" w:pos="880"/>
        </w:tabs>
        <w:autoSpaceDE w:val="0"/>
        <w:autoSpaceDN w:val="0"/>
        <w:adjustRightInd w:val="0"/>
        <w:spacing w:afterLines="50" w:after="120"/>
        <w:ind w:firstLineChars="183" w:firstLine="439"/>
        <w:jc w:val="both"/>
        <w:rPr>
          <w:rFonts w:ascii="Times New Roman" w:hAnsi="Times New Roman" w:cs="Times New Roman"/>
          <w:sz w:val="24"/>
          <w:szCs w:val="24"/>
        </w:rPr>
      </w:pPr>
      <w:r>
        <w:rPr>
          <w:rFonts w:ascii="Times New Roman" w:hAnsi="Times New Roman" w:cs="Times New Roman"/>
          <w:sz w:val="24"/>
          <w:szCs w:val="24"/>
        </w:rPr>
        <w:t>16. Н</w:t>
      </w:r>
      <w:r>
        <w:rPr>
          <w:rFonts w:ascii="Times New Roman" w:eastAsia="Times New Roman" w:hAnsi="Times New Roman"/>
          <w:iCs/>
          <w:sz w:val="24"/>
          <w:szCs w:val="24"/>
        </w:rPr>
        <w:t xml:space="preserve">арушение требований о проведении </w:t>
      </w:r>
      <w:proofErr w:type="spellStart"/>
      <w:r>
        <w:rPr>
          <w:rFonts w:ascii="Times New Roman" w:eastAsia="Times New Roman" w:hAnsi="Times New Roman"/>
          <w:iCs/>
          <w:sz w:val="24"/>
          <w:szCs w:val="24"/>
        </w:rPr>
        <w:t>предрейсовых</w:t>
      </w:r>
      <w:proofErr w:type="spellEnd"/>
      <w:r>
        <w:rPr>
          <w:rFonts w:ascii="Times New Roman" w:eastAsia="Times New Roman" w:hAnsi="Times New Roman"/>
          <w:iCs/>
          <w:sz w:val="24"/>
          <w:szCs w:val="24"/>
        </w:rPr>
        <w:t xml:space="preserve"> и </w:t>
      </w:r>
      <w:proofErr w:type="spellStart"/>
      <w:r>
        <w:rPr>
          <w:rFonts w:ascii="Times New Roman" w:eastAsia="Times New Roman" w:hAnsi="Times New Roman"/>
          <w:iCs/>
          <w:sz w:val="24"/>
          <w:szCs w:val="24"/>
        </w:rPr>
        <w:t>послерейсовых</w:t>
      </w:r>
      <w:proofErr w:type="spellEnd"/>
      <w:r>
        <w:rPr>
          <w:rFonts w:ascii="Times New Roman" w:eastAsia="Times New Roman" w:hAnsi="Times New Roman"/>
          <w:iCs/>
          <w:sz w:val="24"/>
          <w:szCs w:val="24"/>
        </w:rPr>
        <w:t xml:space="preserve"> медицинских осмотров водителей транспортных средств.</w:t>
      </w:r>
    </w:p>
    <w:p w:rsidR="00DB7C24" w:rsidRDefault="002D0832">
      <w:pPr>
        <w:spacing w:afterLines="50" w:after="120"/>
        <w:ind w:firstLine="440"/>
        <w:jc w:val="both"/>
        <w:rPr>
          <w:rFonts w:ascii="Times New Roman" w:hAnsi="Times New Roman" w:cs="Times New Roman"/>
          <w:i/>
          <w:iCs/>
          <w:sz w:val="24"/>
          <w:szCs w:val="24"/>
        </w:rPr>
      </w:pPr>
      <w:r>
        <w:rPr>
          <w:rFonts w:ascii="Times New Roman" w:hAnsi="Times New Roman" w:cs="Times New Roman"/>
          <w:sz w:val="24"/>
          <w:szCs w:val="24"/>
        </w:rPr>
        <w:t>17. Выявлены искажения показателей одометра в суммарном выражении на 3704 км.</w:t>
      </w:r>
    </w:p>
    <w:p w:rsidR="00DB7C24" w:rsidRDefault="002D0832">
      <w:pPr>
        <w:spacing w:afterLines="50" w:after="120"/>
        <w:ind w:firstLine="440"/>
        <w:jc w:val="both"/>
        <w:rPr>
          <w:rFonts w:ascii="Times New Roman" w:eastAsia="Times New Roman" w:hAnsi="Times New Roman" w:cs="Times New Roman"/>
          <w:bCs/>
          <w:sz w:val="24"/>
          <w:szCs w:val="24"/>
        </w:rPr>
      </w:pPr>
      <w:r>
        <w:rPr>
          <w:rFonts w:ascii="Times New Roman" w:hAnsi="Times New Roman" w:cs="Times New Roman"/>
          <w:iCs/>
          <w:sz w:val="24"/>
          <w:szCs w:val="24"/>
        </w:rPr>
        <w:lastRenderedPageBreak/>
        <w:t xml:space="preserve">18. </w:t>
      </w:r>
      <w:r>
        <w:rPr>
          <w:rFonts w:ascii="Times New Roman" w:hAnsi="Times New Roman" w:cs="Times New Roman"/>
          <w:bCs/>
          <w:sz w:val="24"/>
          <w:szCs w:val="24"/>
        </w:rPr>
        <w:t xml:space="preserve">В нарушение </w:t>
      </w:r>
      <w:hyperlink r:id="rId46" w:history="1">
        <w:r>
          <w:rPr>
            <w:rStyle w:val="a4"/>
            <w:rFonts w:ascii="Times New Roman" w:hAnsi="Times New Roman" w:cs="Times New Roman"/>
            <w:bCs/>
            <w:color w:val="auto"/>
            <w:sz w:val="24"/>
            <w:szCs w:val="24"/>
            <w:u w:val="none"/>
          </w:rPr>
          <w:t>п.3</w:t>
        </w:r>
      </w:hyperlink>
      <w:r>
        <w:rPr>
          <w:rFonts w:ascii="Times New Roman" w:hAnsi="Times New Roman" w:cs="Times New Roman"/>
          <w:bCs/>
          <w:sz w:val="24"/>
          <w:szCs w:val="24"/>
        </w:rPr>
        <w:t xml:space="preserve"> Приложения №5 к Приказу №52н в Учреждении в 2023 году повсеместно применяется накопительная ведомость по расходу продуктов питания </w:t>
      </w:r>
      <w:r>
        <w:rPr>
          <w:rFonts w:ascii="Times New Roman" w:eastAsia="Times New Roman" w:hAnsi="Times New Roman" w:cs="Times New Roman"/>
          <w:bCs/>
          <w:sz w:val="24"/>
          <w:szCs w:val="24"/>
        </w:rPr>
        <w:t>неустановленной формы.</w:t>
      </w:r>
    </w:p>
    <w:p w:rsidR="00DB7C24" w:rsidRDefault="002D0832">
      <w:pPr>
        <w:spacing w:afterLines="50" w:after="120"/>
        <w:ind w:firstLine="44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19. </w:t>
      </w:r>
      <w:r>
        <w:rPr>
          <w:rFonts w:ascii="Times New Roman" w:hAnsi="Times New Roman" w:cs="Times New Roman"/>
          <w:sz w:val="24"/>
          <w:szCs w:val="24"/>
        </w:rPr>
        <w:t>Несоблюдение рекомендаций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 утвержденных Постановлением Главного государственного санитарного врача РФ от 27.10.2020 №32.</w:t>
      </w:r>
    </w:p>
    <w:p w:rsidR="00DB7C24" w:rsidRDefault="002D0832">
      <w:pPr>
        <w:spacing w:afterLines="50" w:after="120"/>
        <w:ind w:firstLine="440"/>
        <w:jc w:val="both"/>
        <w:rPr>
          <w:rFonts w:ascii="Times New Roman" w:hAnsi="Times New Roman" w:cs="Times New Roman"/>
          <w:sz w:val="24"/>
          <w:szCs w:val="24"/>
        </w:rPr>
      </w:pPr>
      <w:r>
        <w:rPr>
          <w:rFonts w:ascii="Times New Roman" w:hAnsi="Times New Roman" w:cs="Times New Roman"/>
          <w:sz w:val="24"/>
          <w:szCs w:val="24"/>
        </w:rPr>
        <w:t xml:space="preserve">20. Председателю профкома в проверяемом периоде дополнительный оплачиваемый отпуск не предоставлялся. </w:t>
      </w:r>
    </w:p>
    <w:p w:rsidR="00DB7C24" w:rsidRDefault="002D0832">
      <w:pPr>
        <w:spacing w:afterLines="50" w:after="120"/>
        <w:ind w:firstLine="44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eastAsia="SimSun" w:hAnsi="Times New Roman" w:cs="Times New Roman"/>
          <w:sz w:val="24"/>
          <w:szCs w:val="24"/>
          <w:lang w:eastAsia="ru-RU"/>
        </w:rPr>
        <w:t xml:space="preserve">В нарушение п.3 ст.242 БК РФ </w:t>
      </w:r>
      <w:r>
        <w:rPr>
          <w:rFonts w:ascii="Times New Roman" w:eastAsiaTheme="minorHAnsi" w:hAnsi="Times New Roman" w:cs="Times New Roman"/>
          <w:bCs/>
          <w:iCs/>
          <w:sz w:val="24"/>
          <w:szCs w:val="24"/>
        </w:rPr>
        <w:t>МКОУ «</w:t>
      </w:r>
      <w:proofErr w:type="spellStart"/>
      <w:r>
        <w:rPr>
          <w:rFonts w:ascii="Times New Roman" w:eastAsia="SimSun" w:hAnsi="Times New Roman" w:cs="Times New Roman"/>
          <w:sz w:val="24"/>
          <w:szCs w:val="24"/>
          <w:lang w:eastAsia="ru-RU"/>
        </w:rPr>
        <w:t>Золотухинская</w:t>
      </w:r>
      <w:proofErr w:type="spellEnd"/>
      <w:r>
        <w:rPr>
          <w:rFonts w:ascii="Times New Roman" w:eastAsia="SimSun" w:hAnsi="Times New Roman" w:cs="Times New Roman"/>
          <w:sz w:val="24"/>
          <w:szCs w:val="24"/>
          <w:lang w:eastAsia="ru-RU"/>
        </w:rPr>
        <w:t xml:space="preserve"> СОШ МО «Ахтубинский район</w:t>
      </w:r>
      <w:r>
        <w:rPr>
          <w:rFonts w:ascii="Times New Roman" w:eastAsiaTheme="minorHAnsi" w:hAnsi="Times New Roman" w:cs="Times New Roman"/>
          <w:bCs/>
          <w:iCs/>
          <w:sz w:val="24"/>
          <w:szCs w:val="24"/>
        </w:rPr>
        <w:t>» не были уточнены (уменьшены) лимиты бюджетных обязательств за 2022 год, что привело к завышению объёма бюджетных лимитов в 2023 году.</w:t>
      </w:r>
    </w:p>
    <w:p w:rsidR="00DB7C24" w:rsidRDefault="002D0832">
      <w:pPr>
        <w:spacing w:afterLines="50" w:after="120"/>
        <w:ind w:firstLine="4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eastAsiaTheme="minorHAnsi" w:hAnsi="Times New Roman" w:cs="Times New Roman"/>
          <w:sz w:val="24"/>
          <w:szCs w:val="24"/>
        </w:rPr>
        <w:t>В нарушение п.</w:t>
      </w:r>
      <w:r>
        <w:rPr>
          <w:rFonts w:ascii="Times New Roman" w:eastAsia="SimSun" w:hAnsi="Times New Roman" w:cs="Times New Roman"/>
          <w:sz w:val="24"/>
          <w:szCs w:val="24"/>
          <w:lang w:eastAsia="ru-RU"/>
        </w:rPr>
        <w:t xml:space="preserve">8 ст.95 </w:t>
      </w:r>
      <w:r>
        <w:rPr>
          <w:rFonts w:ascii="Times New Roman" w:eastAsiaTheme="minorHAnsi" w:hAnsi="Times New Roman" w:cs="Times New Roman"/>
          <w:sz w:val="24"/>
          <w:szCs w:val="24"/>
        </w:rPr>
        <w:t>ФЗ №44-ФЗ</w:t>
      </w:r>
      <w:r>
        <w:rPr>
          <w:rFonts w:ascii="Times New Roman" w:eastAsia="SimSun" w:hAnsi="Times New Roman" w:cs="Times New Roman"/>
          <w:sz w:val="24"/>
          <w:szCs w:val="24"/>
          <w:lang w:eastAsia="ru-RU"/>
        </w:rPr>
        <w:t xml:space="preserve"> на момент проведения контрольного мероприятия по контрактам (договорам), со сроком исполнения 31.12.2023г. Учреждением не проведены</w:t>
      </w:r>
      <w:r>
        <w:rPr>
          <w:rFonts w:ascii="Times New Roman" w:eastAsia="Times New Roman" w:hAnsi="Times New Roman" w:cs="Times New Roman"/>
          <w:sz w:val="24"/>
          <w:szCs w:val="24"/>
          <w:lang w:eastAsia="ru-RU"/>
        </w:rPr>
        <w:t xml:space="preserve"> мероприятия расторжению контрактов (договоров) </w:t>
      </w:r>
      <w:r>
        <w:rPr>
          <w:rFonts w:ascii="Times New Roman" w:eastAsia="Times New Roman" w:hAnsi="Times New Roman" w:cs="Times New Roman"/>
          <w:b/>
          <w:sz w:val="24"/>
          <w:szCs w:val="24"/>
          <w:lang w:eastAsia="ru-RU"/>
        </w:rPr>
        <w:t>(5 фактов).</w:t>
      </w:r>
      <w:r>
        <w:rPr>
          <w:rFonts w:ascii="Times New Roman" w:eastAsia="SimSun" w:hAnsi="Times New Roman" w:cs="Times New Roman"/>
          <w:b/>
          <w:i/>
          <w:sz w:val="24"/>
          <w:szCs w:val="24"/>
          <w:lang w:eastAsia="ru-RU"/>
        </w:rPr>
        <w:t xml:space="preserve"> </w:t>
      </w:r>
    </w:p>
    <w:p w:rsidR="00DB7C24" w:rsidRDefault="00DB7C24">
      <w:pPr>
        <w:pStyle w:val="af3"/>
        <w:tabs>
          <w:tab w:val="left" w:pos="426"/>
        </w:tabs>
        <w:autoSpaceDE w:val="0"/>
        <w:autoSpaceDN w:val="0"/>
        <w:adjustRightInd w:val="0"/>
        <w:spacing w:after="120"/>
        <w:ind w:left="0"/>
        <w:contextualSpacing w:val="0"/>
        <w:jc w:val="both"/>
        <w:rPr>
          <w:rFonts w:ascii="Times New Roman" w:hAnsi="Times New Roman" w:cs="Times New Roman"/>
          <w:sz w:val="12"/>
          <w:szCs w:val="12"/>
          <w:highlight w:val="lightGray"/>
        </w:rPr>
      </w:pPr>
    </w:p>
    <w:p w:rsidR="00DB7C24" w:rsidRDefault="002D0832">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Рекомендовать</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МКОУ «</w:t>
      </w:r>
      <w:proofErr w:type="spellStart"/>
      <w:r>
        <w:rPr>
          <w:rFonts w:ascii="Times New Roman" w:hAnsi="Times New Roman" w:cs="Times New Roman"/>
          <w:b/>
          <w:sz w:val="24"/>
          <w:szCs w:val="24"/>
          <w:u w:val="single"/>
        </w:rPr>
        <w:t>Золотухинская</w:t>
      </w:r>
      <w:proofErr w:type="spellEnd"/>
      <w:r>
        <w:rPr>
          <w:rFonts w:ascii="Times New Roman" w:hAnsi="Times New Roman" w:cs="Times New Roman"/>
          <w:b/>
          <w:sz w:val="24"/>
          <w:szCs w:val="24"/>
          <w:u w:val="single"/>
        </w:rPr>
        <w:t xml:space="preserve"> СОШ МО «Ахтубинский район»:</w:t>
      </w:r>
    </w:p>
    <w:p w:rsidR="00DB7C24" w:rsidRDefault="002D0832">
      <w:pPr>
        <w:pStyle w:val="af3"/>
        <w:numPr>
          <w:ilvl w:val="0"/>
          <w:numId w:val="9"/>
        </w:numPr>
        <w:tabs>
          <w:tab w:val="left" w:pos="851"/>
        </w:tabs>
        <w:autoSpaceDE w:val="0"/>
        <w:autoSpaceDN w:val="0"/>
        <w:adjustRightInd w:val="0"/>
        <w:spacing w:beforeLines="50" w:before="120" w:afterLines="50" w:after="120"/>
        <w:ind w:left="0" w:firstLine="425"/>
        <w:jc w:val="both"/>
        <w:rPr>
          <w:rFonts w:ascii="Times New Roman" w:hAnsi="Times New Roman" w:cs="Times New Roman"/>
          <w:iCs/>
          <w:sz w:val="24"/>
          <w:szCs w:val="24"/>
        </w:rPr>
      </w:pPr>
      <w:r>
        <w:rPr>
          <w:rFonts w:ascii="Times New Roman" w:eastAsia="Times New Roman" w:hAnsi="Times New Roman" w:cs="Times New Roman"/>
          <w:iCs/>
          <w:sz w:val="24"/>
          <w:szCs w:val="24"/>
          <w:lang w:eastAsia="ru-RU"/>
        </w:rPr>
        <w:t>Р</w:t>
      </w:r>
      <w:r>
        <w:rPr>
          <w:rFonts w:ascii="Times New Roman" w:hAnsi="Times New Roman" w:cs="Times New Roman"/>
          <w:iCs/>
          <w:sz w:val="24"/>
          <w:szCs w:val="24"/>
        </w:rPr>
        <w:t xml:space="preserve">азместить на сайте </w:t>
      </w:r>
      <w:hyperlink r:id="rId47" w:history="1">
        <w:r>
          <w:rPr>
            <w:rStyle w:val="a4"/>
            <w:rFonts w:ascii="Times New Roman" w:hAnsi="Times New Roman" w:cs="Times New Roman"/>
            <w:iCs/>
            <w:color w:val="auto"/>
            <w:sz w:val="24"/>
            <w:szCs w:val="24"/>
            <w:u w:val="none"/>
            <w:lang w:val="en-US"/>
          </w:rPr>
          <w:t>www</w:t>
        </w:r>
        <w:r>
          <w:rPr>
            <w:rStyle w:val="a4"/>
            <w:rFonts w:ascii="Times New Roman" w:hAnsi="Times New Roman" w:cs="Times New Roman"/>
            <w:iCs/>
            <w:color w:val="auto"/>
            <w:sz w:val="24"/>
            <w:szCs w:val="24"/>
            <w:u w:val="none"/>
          </w:rPr>
          <w:t>.30zol-s.edusite.ru</w:t>
        </w:r>
      </w:hyperlink>
      <w:r>
        <w:rPr>
          <w:rFonts w:ascii="Times New Roman" w:hAnsi="Times New Roman" w:cs="Times New Roman"/>
          <w:iCs/>
          <w:sz w:val="24"/>
          <w:szCs w:val="24"/>
        </w:rPr>
        <w:t xml:space="preserve"> актуал</w:t>
      </w:r>
      <w:r>
        <w:rPr>
          <w:rFonts w:ascii="Times New Roman" w:hAnsi="Times New Roman"/>
          <w:sz w:val="24"/>
          <w:szCs w:val="24"/>
        </w:rPr>
        <w:t>ьную информацию об Учетной политике.</w:t>
      </w:r>
    </w:p>
    <w:p w:rsidR="00DB7C24" w:rsidRDefault="002D0832">
      <w:pPr>
        <w:pStyle w:val="af3"/>
        <w:numPr>
          <w:ilvl w:val="0"/>
          <w:numId w:val="9"/>
        </w:numPr>
        <w:tabs>
          <w:tab w:val="left" w:pos="851"/>
        </w:tabs>
        <w:autoSpaceDE w:val="0"/>
        <w:autoSpaceDN w:val="0"/>
        <w:adjustRightInd w:val="0"/>
        <w:spacing w:beforeLines="50" w:before="120" w:afterLines="50" w:after="120"/>
        <w:ind w:left="0" w:firstLine="425"/>
        <w:jc w:val="both"/>
        <w:rPr>
          <w:rFonts w:ascii="Times New Roman" w:hAnsi="Times New Roman" w:cs="Times New Roman"/>
          <w:iCs/>
          <w:sz w:val="24"/>
          <w:szCs w:val="24"/>
        </w:rPr>
      </w:pPr>
      <w:r>
        <w:rPr>
          <w:rFonts w:ascii="Times New Roman" w:hAnsi="Times New Roman" w:cs="Times New Roman"/>
          <w:iCs/>
          <w:sz w:val="24"/>
          <w:szCs w:val="24"/>
        </w:rPr>
        <w:t>Внести изменения в</w:t>
      </w:r>
      <w:r>
        <w:rPr>
          <w:rFonts w:ascii="Times New Roman" w:eastAsia="Times New Roman" w:hAnsi="Times New Roman" w:cs="Times New Roman"/>
          <w:sz w:val="24"/>
          <w:szCs w:val="24"/>
          <w:lang w:eastAsia="ru-RU"/>
        </w:rPr>
        <w:t xml:space="preserve"> Учетную политику в соответствии с действующим законодательством.</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П</w:t>
      </w:r>
      <w:r>
        <w:rPr>
          <w:rFonts w:ascii="Times New Roman" w:eastAsia="SimSun" w:hAnsi="Times New Roman" w:cs="Times New Roman"/>
          <w:sz w:val="24"/>
          <w:szCs w:val="24"/>
          <w:lang w:eastAsia="ru-RU"/>
        </w:rPr>
        <w:t>роводить работу по результативности использования</w:t>
      </w:r>
      <w:r w:rsidRPr="002D0832">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бюджетных средств</w:t>
      </w:r>
      <w:r>
        <w:rPr>
          <w:rFonts w:ascii="Times New Roman" w:hAnsi="Times New Roman" w:cs="Times New Roman"/>
          <w:sz w:val="24"/>
          <w:szCs w:val="24"/>
        </w:rPr>
        <w:t xml:space="preserve"> и не допускать нецелевое использование</w:t>
      </w:r>
      <w:r>
        <w:rPr>
          <w:rFonts w:ascii="Times New Roman" w:eastAsia="SimSun" w:hAnsi="Times New Roman" w:cs="Times New Roman"/>
          <w:sz w:val="24"/>
          <w:szCs w:val="24"/>
          <w:lang w:eastAsia="ru-RU"/>
        </w:rPr>
        <w:t>.</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iCs/>
          <w:sz w:val="24"/>
          <w:szCs w:val="24"/>
        </w:rPr>
        <w:t xml:space="preserve">Произвести перенос остатков имущества (теплица) со счёта 101.12 «Основные средства - недвижимое имущество учреждения» на счёт 101.32 </w:t>
      </w:r>
      <w:r>
        <w:rPr>
          <w:rFonts w:ascii="Times New Roman" w:hAnsi="Times New Roman"/>
          <w:bCs/>
          <w:iCs/>
          <w:sz w:val="24"/>
          <w:szCs w:val="24"/>
        </w:rPr>
        <w:t>«Нежилые помещения (здания и сооружения) - иное движимое имущество учреждения».</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iCs/>
          <w:sz w:val="24"/>
          <w:szCs w:val="24"/>
        </w:rPr>
        <w:t>З</w:t>
      </w:r>
      <w:r>
        <w:rPr>
          <w:rFonts w:ascii="Times New Roman" w:eastAsia="SimSun" w:hAnsi="Times New Roman"/>
          <w:iCs/>
          <w:color w:val="000000"/>
          <w:sz w:val="24"/>
          <w:szCs w:val="24"/>
          <w:lang w:eastAsia="zh-CN"/>
        </w:rPr>
        <w:t xml:space="preserve">аполнить инвентарные карточки учёта нефинансовых активов в соответствии с требованиями </w:t>
      </w:r>
      <w:r>
        <w:rPr>
          <w:rFonts w:ascii="Times New Roman" w:eastAsia="Times New Roman" w:hAnsi="Times New Roman"/>
          <w:iCs/>
          <w:sz w:val="24"/>
          <w:szCs w:val="24"/>
        </w:rPr>
        <w:t>ст.54. Инструкции №157н.</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Times New Roman" w:hAnsi="Times New Roman"/>
          <w:iCs/>
          <w:sz w:val="24"/>
          <w:szCs w:val="24"/>
        </w:rPr>
        <w:t>П</w:t>
      </w:r>
      <w:r>
        <w:rPr>
          <w:rFonts w:ascii="Times New Roman" w:hAnsi="Times New Roman" w:cs="Times New Roman"/>
          <w:bCs/>
          <w:sz w:val="24"/>
          <w:szCs w:val="24"/>
        </w:rPr>
        <w:t xml:space="preserve">ровести претензионную работу с ИП </w:t>
      </w:r>
      <w:proofErr w:type="spellStart"/>
      <w:r>
        <w:rPr>
          <w:rFonts w:ascii="Times New Roman" w:eastAsia="Times New Roman" w:hAnsi="Times New Roman" w:cs="Times New Roman"/>
          <w:sz w:val="24"/>
          <w:szCs w:val="24"/>
          <w:lang w:eastAsia="ru-RU"/>
        </w:rPr>
        <w:t>Легковским</w:t>
      </w:r>
      <w:proofErr w:type="spellEnd"/>
      <w:r>
        <w:rPr>
          <w:rFonts w:ascii="Times New Roman" w:eastAsia="Times New Roman" w:hAnsi="Times New Roman" w:cs="Times New Roman"/>
          <w:sz w:val="24"/>
          <w:szCs w:val="24"/>
          <w:lang w:eastAsia="ru-RU"/>
        </w:rPr>
        <w:t xml:space="preserve"> С</w:t>
      </w:r>
      <w:r w:rsidRPr="002D0832">
        <w:rPr>
          <w:rFonts w:ascii="Times New Roman" w:eastAsia="Times New Roman" w:hAnsi="Times New Roman" w:cs="Times New Roman"/>
          <w:sz w:val="24"/>
          <w:szCs w:val="24"/>
          <w:lang w:eastAsia="ru-RU"/>
        </w:rPr>
        <w:t>. В.</w:t>
      </w:r>
      <w:r>
        <w:rPr>
          <w:rFonts w:ascii="Times New Roman" w:eastAsia="Times New Roman" w:hAnsi="Times New Roman" w:cs="Times New Roman"/>
          <w:sz w:val="24"/>
          <w:szCs w:val="24"/>
          <w:lang w:eastAsia="ru-RU"/>
        </w:rPr>
        <w:t xml:space="preserve"> по взысканию в бюджет </w:t>
      </w:r>
      <w:r>
        <w:rPr>
          <w:rFonts w:ascii="Times New Roman" w:hAnsi="Times New Roman" w:cs="Times New Roman"/>
          <w:sz w:val="24"/>
          <w:szCs w:val="24"/>
        </w:rPr>
        <w:t>МО «Ахтубинский муниципальный район Астраханской области» суммы расходов по коммунальным услугам за 2023 год в соответствии с заключённым договором от 29.06.2023г.;</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Times New Roman" w:hAnsi="Times New Roman"/>
          <w:iCs/>
          <w:sz w:val="24"/>
          <w:szCs w:val="24"/>
        </w:rPr>
        <w:t>Р</w:t>
      </w:r>
      <w:r>
        <w:rPr>
          <w:rFonts w:ascii="Times New Roman" w:hAnsi="Times New Roman" w:cs="Times New Roman"/>
          <w:bCs/>
          <w:sz w:val="24"/>
          <w:szCs w:val="24"/>
        </w:rPr>
        <w:t xml:space="preserve">ассмотреть вопрос об установке </w:t>
      </w:r>
      <w:r>
        <w:rPr>
          <w:rFonts w:ascii="Times New Roman" w:eastAsiaTheme="minorHAnsi" w:hAnsi="Times New Roman" w:cs="Times New Roman"/>
          <w:bCs/>
          <w:sz w:val="24"/>
          <w:szCs w:val="24"/>
        </w:rPr>
        <w:t>индивидуальных приборов учета</w:t>
      </w:r>
      <w:r>
        <w:rPr>
          <w:rFonts w:ascii="Times New Roman" w:hAnsi="Times New Roman" w:cs="Times New Roman"/>
          <w:bCs/>
          <w:sz w:val="24"/>
          <w:szCs w:val="24"/>
        </w:rPr>
        <w:t xml:space="preserve"> (счетчиков) </w:t>
      </w:r>
      <w:r>
        <w:rPr>
          <w:rFonts w:ascii="Times New Roman" w:eastAsiaTheme="minorHAnsi" w:hAnsi="Times New Roman" w:cs="Times New Roman"/>
          <w:sz w:val="24"/>
          <w:szCs w:val="24"/>
        </w:rPr>
        <w:t xml:space="preserve">на потребление электроэнергии, холодной воды в нежилом помещении пищеблока, общей площадью 99,8 </w:t>
      </w:r>
      <w:proofErr w:type="spellStart"/>
      <w:r>
        <w:rPr>
          <w:rFonts w:ascii="Times New Roman" w:eastAsiaTheme="minorHAnsi" w:hAnsi="Times New Roman" w:cs="Times New Roman"/>
          <w:sz w:val="24"/>
          <w:szCs w:val="24"/>
        </w:rPr>
        <w:t>кв.м</w:t>
      </w:r>
      <w:proofErr w:type="spellEnd"/>
      <w:r>
        <w:rPr>
          <w:rFonts w:ascii="Times New Roman" w:eastAsiaTheme="minorHAnsi" w:hAnsi="Times New Roman" w:cs="Times New Roman"/>
          <w:sz w:val="24"/>
          <w:szCs w:val="24"/>
        </w:rPr>
        <w:t>.;</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Times New Roman" w:hAnsi="Times New Roman"/>
          <w:iCs/>
          <w:sz w:val="24"/>
          <w:szCs w:val="24"/>
        </w:rPr>
        <w:t>Р</w:t>
      </w:r>
      <w:r>
        <w:rPr>
          <w:rFonts w:ascii="Times New Roman" w:hAnsi="Times New Roman" w:cs="Times New Roman"/>
          <w:bCs/>
          <w:sz w:val="24"/>
          <w:szCs w:val="24"/>
        </w:rPr>
        <w:t xml:space="preserve">азработать и утвердить методику расчета на возмещение коммунальных расходов при предоставлении в безвозмездное пользование </w:t>
      </w:r>
      <w:r>
        <w:rPr>
          <w:rFonts w:ascii="Times New Roman" w:hAnsi="Times New Roman" w:cs="Times New Roman"/>
          <w:sz w:val="24"/>
          <w:szCs w:val="24"/>
        </w:rPr>
        <w:t>объектов нежилого муниципального фонда, находящегося в собственности МО «Ахтубинский муниципальный район Астраханской области».</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Ос</w:t>
      </w:r>
      <w:r>
        <w:rPr>
          <w:rFonts w:ascii="Times New Roman" w:hAnsi="Times New Roman" w:cs="Times New Roman"/>
          <w:iCs/>
          <w:sz w:val="24"/>
          <w:szCs w:val="24"/>
        </w:rPr>
        <w:t>уществлять бухгалтерский учет объектов нефинансовых активов строго в соответствии с действующим законодательством.</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iCs/>
          <w:sz w:val="24"/>
          <w:szCs w:val="24"/>
        </w:rPr>
        <w:t>Н</w:t>
      </w:r>
      <w:r>
        <w:rPr>
          <w:rFonts w:ascii="Times New Roman" w:hAnsi="Times New Roman" w:cs="Times New Roman"/>
          <w:sz w:val="24"/>
          <w:szCs w:val="24"/>
        </w:rPr>
        <w:t xml:space="preserve">е включать в состав инвентаризационной комиссии материально ответственных лиц. </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В</w:t>
      </w:r>
      <w:r>
        <w:rPr>
          <w:rFonts w:ascii="Times New Roman" w:hAnsi="Times New Roman" w:cs="Times New Roman"/>
          <w:bCs/>
          <w:sz w:val="24"/>
          <w:szCs w:val="24"/>
        </w:rPr>
        <w:t>зыскать с виновных лиц недостачу имущества.</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sz w:val="24"/>
          <w:szCs w:val="24"/>
        </w:rPr>
        <w:t>Принять на балансовый учет основные средства, выявленные при инвентаризации.</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sz w:val="24"/>
          <w:szCs w:val="24"/>
        </w:rPr>
        <w:t>Д</w:t>
      </w:r>
      <w:r>
        <w:rPr>
          <w:rFonts w:ascii="Times New Roman" w:eastAsiaTheme="minorHAnsi" w:hAnsi="Times New Roman" w:cs="Times New Roman"/>
          <w:bCs/>
          <w:iCs/>
          <w:color w:val="000000" w:themeColor="text1"/>
          <w:sz w:val="24"/>
          <w:szCs w:val="24"/>
        </w:rPr>
        <w:t>ля контроля за сохранностью основных средств</w:t>
      </w:r>
      <w:r>
        <w:rPr>
          <w:rFonts w:ascii="Times New Roman" w:eastAsiaTheme="minorHAnsi" w:hAnsi="Times New Roman" w:cs="Times New Roman"/>
          <w:bCs/>
          <w:color w:val="000000" w:themeColor="text1"/>
          <w:sz w:val="24"/>
          <w:szCs w:val="24"/>
        </w:rPr>
        <w:t xml:space="preserve"> каждому инвентарному объекту основных средств присвоить и нанести инвентарный номер.</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sz w:val="24"/>
          <w:szCs w:val="24"/>
        </w:rPr>
        <w:t>П</w:t>
      </w:r>
      <w:r>
        <w:rPr>
          <w:rFonts w:ascii="Times New Roman" w:eastAsiaTheme="minorHAnsi" w:hAnsi="Times New Roman" w:cs="Times New Roman"/>
          <w:bCs/>
          <w:sz w:val="24"/>
          <w:szCs w:val="24"/>
        </w:rPr>
        <w:t>ривести данные бухгалтерского учета в соответствии с фактическим наличием объектов основных средств.</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sz w:val="24"/>
          <w:szCs w:val="24"/>
        </w:rPr>
        <w:lastRenderedPageBreak/>
        <w:t>В</w:t>
      </w:r>
      <w:r>
        <w:rPr>
          <w:rFonts w:ascii="Times New Roman" w:eastAsiaTheme="minorHAnsi" w:hAnsi="Times New Roman" w:cs="Times New Roman"/>
          <w:bCs/>
          <w:sz w:val="24"/>
          <w:szCs w:val="24"/>
        </w:rPr>
        <w:t>ести учет объектов нефинансовых активов в соответствии с первичными учетными документами.</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Theme="minorHAnsi" w:hAnsi="Times New Roman" w:cs="Times New Roman"/>
          <w:bCs/>
          <w:sz w:val="24"/>
          <w:szCs w:val="24"/>
        </w:rPr>
        <w:t>Д</w:t>
      </w:r>
      <w:r>
        <w:rPr>
          <w:rFonts w:ascii="Times New Roman" w:hAnsi="Times New Roman" w:cs="Times New Roman"/>
          <w:iCs/>
          <w:sz w:val="24"/>
          <w:szCs w:val="24"/>
        </w:rPr>
        <w:t>анные в первичных учетных документах (путевых листах) привести в соответствие с фактическими показателями одометров.</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iCs/>
          <w:sz w:val="24"/>
          <w:szCs w:val="24"/>
        </w:rPr>
        <w:t>П</w:t>
      </w:r>
      <w:r>
        <w:rPr>
          <w:rFonts w:ascii="Times New Roman" w:eastAsia="Arial Unicode MS" w:hAnsi="Times New Roman" w:cs="Times New Roman"/>
          <w:bCs/>
          <w:sz w:val="24"/>
          <w:szCs w:val="24"/>
        </w:rPr>
        <w:t>ри формировании примерного 10-дневного меню придерживаться установленных денежных норм.</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Arial Unicode MS" w:hAnsi="Times New Roman" w:cs="Times New Roman"/>
          <w:bCs/>
          <w:sz w:val="24"/>
          <w:szCs w:val="24"/>
        </w:rPr>
        <w:t>И</w:t>
      </w:r>
      <w:r>
        <w:rPr>
          <w:rFonts w:ascii="Times New Roman" w:eastAsia="Arial Unicode MS" w:hAnsi="Times New Roman" w:cs="Times New Roman"/>
          <w:sz w:val="24"/>
          <w:szCs w:val="24"/>
        </w:rPr>
        <w:t>сключить из рациона детей недопустимые пищевые продукты.</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Arial Unicode MS" w:hAnsi="Times New Roman" w:cs="Times New Roman"/>
          <w:sz w:val="24"/>
          <w:szCs w:val="24"/>
        </w:rPr>
        <w:t>Е</w:t>
      </w:r>
      <w:r>
        <w:rPr>
          <w:rFonts w:ascii="Times New Roman" w:hAnsi="Times New Roman" w:cs="Times New Roman"/>
          <w:bCs/>
          <w:sz w:val="24"/>
          <w:szCs w:val="24"/>
        </w:rPr>
        <w:t>жегодно предоставлять дополнительный оплачиваемый отпуск председателю профкома в соответствии с условиями Коллективного договора учреждения.</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bCs/>
          <w:sz w:val="24"/>
          <w:szCs w:val="24"/>
        </w:rPr>
        <w:t>П</w:t>
      </w:r>
      <w:r>
        <w:rPr>
          <w:rFonts w:ascii="Times New Roman" w:eastAsiaTheme="minorHAnsi" w:hAnsi="Times New Roman" w:cs="Times New Roman"/>
          <w:bCs/>
          <w:iCs/>
          <w:sz w:val="24"/>
          <w:szCs w:val="24"/>
        </w:rPr>
        <w:t xml:space="preserve">ри исполнении денежных обязательств по контрактам в текущем финансовом году руководствоваться положениями БК РФ и положениями ФЗ №44-ФЗ. </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eastAsia="SimSun" w:hAnsi="Times New Roman" w:cs="Times New Roman"/>
          <w:sz w:val="24"/>
          <w:szCs w:val="24"/>
          <w:lang w:eastAsia="ru-RU"/>
        </w:rPr>
        <w:t>При заключении (расторжении) контрактов руководствоваться положениями ФЗ №44-ФЗ.</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Рассмотреть вопрос по привлечению к д</w:t>
      </w:r>
      <w:r>
        <w:rPr>
          <w:rFonts w:ascii="Times New Roman" w:hAnsi="Times New Roman" w:cs="Times New Roman"/>
          <w:sz w:val="24"/>
        </w:rPr>
        <w:t xml:space="preserve">исциплинарной и иной предусмотренной действующим законодательством Российской Федерации ответственности </w:t>
      </w:r>
      <w:r>
        <w:rPr>
          <w:rFonts w:ascii="Times New Roman" w:eastAsiaTheme="minorHAnsi" w:hAnsi="Times New Roman" w:cs="Times New Roman"/>
          <w:color w:val="000000" w:themeColor="text1"/>
          <w:sz w:val="24"/>
          <w:szCs w:val="24"/>
        </w:rPr>
        <w:t>виновных должностных лиц.</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Принять обеспечительные меры по устранению и недопущению впредь выявленных нарушений.</w:t>
      </w:r>
    </w:p>
    <w:p w:rsidR="00DB7C24" w:rsidRDefault="002D0832">
      <w:pPr>
        <w:pStyle w:val="af3"/>
        <w:numPr>
          <w:ilvl w:val="0"/>
          <w:numId w:val="9"/>
        </w:numPr>
        <w:tabs>
          <w:tab w:val="left" w:pos="851"/>
        </w:tabs>
        <w:autoSpaceDE w:val="0"/>
        <w:autoSpaceDN w:val="0"/>
        <w:adjustRightInd w:val="0"/>
        <w:spacing w:afterLines="50" w:after="120"/>
        <w:ind w:left="0" w:firstLine="425"/>
        <w:jc w:val="both"/>
        <w:rPr>
          <w:rFonts w:ascii="Times New Roman" w:hAnsi="Times New Roman" w:cs="Times New Roman"/>
          <w:iCs/>
          <w:sz w:val="24"/>
          <w:szCs w:val="24"/>
        </w:rPr>
      </w:pPr>
      <w:r>
        <w:rPr>
          <w:rFonts w:ascii="Times New Roman" w:hAnsi="Times New Roman" w:cs="Times New Roman"/>
          <w:sz w:val="24"/>
          <w:szCs w:val="24"/>
        </w:rPr>
        <w:t>Обеспечить безусловное соблюдение требований действующего законодательства.</w:t>
      </w:r>
    </w:p>
    <w:p w:rsidR="00DB7C24" w:rsidRDefault="00DB7C24">
      <w:pPr>
        <w:shd w:val="clear" w:color="auto" w:fill="FFFFFF" w:themeFill="background1"/>
        <w:tabs>
          <w:tab w:val="left" w:pos="284"/>
        </w:tabs>
        <w:spacing w:after="60"/>
        <w:jc w:val="both"/>
        <w:rPr>
          <w:rFonts w:ascii="Times New Roman" w:hAnsi="Times New Roman" w:cs="Times New Roman"/>
          <w:sz w:val="50"/>
          <w:szCs w:val="50"/>
          <w:highlight w:val="lightGray"/>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390"/>
      </w:tblGrid>
      <w:tr w:rsidR="00DB7C24">
        <w:tc>
          <w:tcPr>
            <w:tcW w:w="5211" w:type="dxa"/>
          </w:tcPr>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Председатель КСП</w:t>
            </w: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МО «Ахтубинский район»</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rPr>
            </w:pP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_____________________Ю. Ю. Журавлева </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DB7C24" w:rsidRDefault="00DB7C24">
            <w:pPr>
              <w:overflowPunct w:val="0"/>
              <w:autoSpaceDE w:val="0"/>
              <w:autoSpaceDN w:val="0"/>
              <w:adjustRightInd w:val="0"/>
              <w:spacing w:after="0"/>
              <w:ind w:firstLine="567"/>
              <w:contextualSpacing/>
              <w:rPr>
                <w:rFonts w:ascii="Times New Roman" w:eastAsia="Times New Roman" w:hAnsi="Times New Roman" w:cs="Times New Roman"/>
                <w:sz w:val="16"/>
                <w:szCs w:val="16"/>
              </w:rPr>
            </w:pPr>
          </w:p>
          <w:p w:rsidR="00DB7C24" w:rsidRDefault="002D0832">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_____________________ В.С. Шевелева</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rPr>
            </w:pPr>
          </w:p>
        </w:tc>
        <w:tc>
          <w:tcPr>
            <w:tcW w:w="4503" w:type="dxa"/>
          </w:tcPr>
          <w:p w:rsidR="00DB7C24" w:rsidRDefault="002D0832">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Директор </w:t>
            </w:r>
            <w:r>
              <w:rPr>
                <w:rFonts w:ascii="Times New Roman" w:hAnsi="Times New Roman" w:cs="Times New Roman"/>
              </w:rPr>
              <w:t>МКОУ «</w:t>
            </w:r>
            <w:proofErr w:type="spellStart"/>
            <w:r>
              <w:rPr>
                <w:rFonts w:ascii="Times New Roman" w:hAnsi="Times New Roman" w:cs="Times New Roman"/>
              </w:rPr>
              <w:t>Золотухинская</w:t>
            </w:r>
            <w:proofErr w:type="spellEnd"/>
            <w:r>
              <w:rPr>
                <w:rFonts w:ascii="Times New Roman" w:hAnsi="Times New Roman" w:cs="Times New Roman"/>
              </w:rPr>
              <w:t xml:space="preserve"> </w:t>
            </w:r>
            <w:r>
              <w:rPr>
                <w:rFonts w:ascii="Times New Roman" w:hAnsi="Times New Roman" w:cs="Times New Roman"/>
                <w:sz w:val="24"/>
                <w:szCs w:val="24"/>
              </w:rPr>
              <w:t xml:space="preserve">СОШ </w:t>
            </w:r>
            <w:r>
              <w:rPr>
                <w:rFonts w:ascii="Times New Roman" w:hAnsi="Times New Roman" w:cs="Times New Roman"/>
              </w:rPr>
              <w:t>МО «Ахтубинский район»</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DB7C24" w:rsidRDefault="002D0832">
            <w:pPr>
              <w:overflowPunct w:val="0"/>
              <w:autoSpaceDE w:val="0"/>
              <w:autoSpaceDN w:val="0"/>
              <w:adjustRightInd w:val="0"/>
              <w:spacing w:after="0"/>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__________________С. А. </w:t>
            </w:r>
            <w:proofErr w:type="spellStart"/>
            <w:r>
              <w:rPr>
                <w:rFonts w:ascii="Times New Roman" w:eastAsia="Times New Roman" w:hAnsi="Times New Roman" w:cs="Times New Roman"/>
              </w:rPr>
              <w:t>Однобоков</w:t>
            </w:r>
            <w:proofErr w:type="spellEnd"/>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DB7C24" w:rsidRDefault="002D083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Главный бухгалтер</w:t>
            </w:r>
          </w:p>
          <w:p w:rsidR="00DB7C24" w:rsidRDefault="002D0832">
            <w:pPr>
              <w:overflowPunct w:val="0"/>
              <w:autoSpaceDE w:val="0"/>
              <w:autoSpaceDN w:val="0"/>
              <w:adjustRightInd w:val="0"/>
              <w:spacing w:after="0"/>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____________________О. А. </w:t>
            </w:r>
            <w:proofErr w:type="spellStart"/>
            <w:r>
              <w:rPr>
                <w:rFonts w:ascii="Times New Roman" w:eastAsia="Times New Roman" w:hAnsi="Times New Roman" w:cs="Times New Roman"/>
              </w:rPr>
              <w:t>Цешко</w:t>
            </w:r>
            <w:proofErr w:type="spellEnd"/>
            <w:r>
              <w:rPr>
                <w:rFonts w:ascii="Times New Roman" w:eastAsia="Times New Roman" w:hAnsi="Times New Roman" w:cs="Times New Roman"/>
              </w:rPr>
              <w:t xml:space="preserve"> </w:t>
            </w:r>
          </w:p>
        </w:tc>
      </w:tr>
      <w:tr w:rsidR="00DB7C24">
        <w:tc>
          <w:tcPr>
            <w:tcW w:w="5211" w:type="dxa"/>
          </w:tcPr>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_____________________ Ю.В. Украинская</w:t>
            </w:r>
          </w:p>
          <w:p w:rsidR="00DB7C24" w:rsidRDefault="00DB7C24">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tc>
        <w:tc>
          <w:tcPr>
            <w:tcW w:w="4503" w:type="dxa"/>
          </w:tcPr>
          <w:p w:rsidR="00DB7C24" w:rsidRDefault="00DB7C24">
            <w:pPr>
              <w:shd w:val="clear" w:color="auto" w:fill="FFFFFF" w:themeFill="background1"/>
              <w:spacing w:after="0"/>
              <w:jc w:val="both"/>
              <w:rPr>
                <w:rFonts w:ascii="Times New Roman" w:eastAsia="Times New Roman" w:hAnsi="Times New Roman" w:cs="Times New Roman"/>
              </w:rPr>
            </w:pPr>
          </w:p>
          <w:p w:rsidR="00DB7C24" w:rsidRDefault="00DB7C24">
            <w:pPr>
              <w:spacing w:after="0"/>
              <w:rPr>
                <w:rFonts w:ascii="Times New Roman" w:eastAsia="Times New Roman" w:hAnsi="Times New Roman" w:cs="Times New Roman"/>
              </w:rPr>
            </w:pPr>
          </w:p>
          <w:p w:rsidR="00DB7C24" w:rsidRDefault="00DB7C24">
            <w:pPr>
              <w:overflowPunct w:val="0"/>
              <w:autoSpaceDE w:val="0"/>
              <w:autoSpaceDN w:val="0"/>
              <w:adjustRightInd w:val="0"/>
              <w:spacing w:after="0"/>
              <w:contextualSpacing/>
              <w:jc w:val="both"/>
              <w:rPr>
                <w:rFonts w:ascii="Times New Roman" w:eastAsia="Times New Roman" w:hAnsi="Times New Roman" w:cs="Times New Roman"/>
              </w:rPr>
            </w:pPr>
          </w:p>
          <w:p w:rsidR="00DB7C24" w:rsidRDefault="002D0832">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p w:rsidR="00DB7C24" w:rsidRDefault="00DB7C24">
            <w:pPr>
              <w:spacing w:after="0"/>
              <w:rPr>
                <w:rFonts w:ascii="Times New Roman" w:eastAsia="Times New Roman" w:hAnsi="Times New Roman" w:cs="Times New Roman"/>
              </w:rPr>
            </w:pPr>
          </w:p>
        </w:tc>
      </w:tr>
    </w:tbl>
    <w:p w:rsidR="00DB7C24" w:rsidRDefault="00DB7C24">
      <w:pPr>
        <w:spacing w:after="0"/>
        <w:ind w:firstLine="567"/>
        <w:contextualSpacing/>
        <w:rPr>
          <w:rFonts w:ascii="Times New Roman" w:eastAsia="Times New Roman" w:hAnsi="Times New Roman" w:cs="Times New Roman"/>
          <w:sz w:val="12"/>
          <w:szCs w:val="12"/>
          <w:highlight w:val="lightGray"/>
          <w:lang w:eastAsia="ru-RU"/>
        </w:rPr>
      </w:pPr>
    </w:p>
    <w:p w:rsidR="00DB7C24" w:rsidRDefault="002D0832">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DB7C24">
      <w:pPr>
        <w:spacing w:after="0"/>
        <w:ind w:firstLine="567"/>
        <w:contextualSpacing/>
        <w:rPr>
          <w:rFonts w:ascii="Times New Roman" w:eastAsia="Times New Roman" w:hAnsi="Times New Roman" w:cs="Times New Roman"/>
          <w:sz w:val="16"/>
          <w:szCs w:val="16"/>
          <w:lang w:eastAsia="ru-RU"/>
        </w:rPr>
      </w:pPr>
    </w:p>
    <w:p w:rsidR="00DB7C24" w:rsidRDefault="002D0832">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DB7C24" w:rsidRDefault="002D0832">
      <w:pPr>
        <w:spacing w:after="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8"/>
          <w:szCs w:val="18"/>
          <w:lang w:eastAsia="ru-RU"/>
        </w:rPr>
        <w:t xml:space="preserve">1 (один) экземпляр для </w:t>
      </w:r>
      <w:r>
        <w:rPr>
          <w:rFonts w:ascii="Times New Roman" w:hAnsi="Times New Roman" w:cs="Times New Roman"/>
          <w:sz w:val="16"/>
          <w:szCs w:val="16"/>
        </w:rPr>
        <w:t>МКОУ «</w:t>
      </w:r>
      <w:proofErr w:type="spellStart"/>
      <w:r>
        <w:rPr>
          <w:rFonts w:ascii="Times New Roman" w:hAnsi="Times New Roman" w:cs="Times New Roman"/>
          <w:sz w:val="16"/>
          <w:szCs w:val="16"/>
        </w:rPr>
        <w:t>Золотухинская</w:t>
      </w:r>
      <w:proofErr w:type="spellEnd"/>
      <w:r>
        <w:rPr>
          <w:rFonts w:ascii="Times New Roman" w:hAnsi="Times New Roman" w:cs="Times New Roman"/>
          <w:sz w:val="16"/>
          <w:szCs w:val="16"/>
        </w:rPr>
        <w:t xml:space="preserve"> СОШ МО «Ахтубинский район»»</w:t>
      </w:r>
    </w:p>
    <w:p w:rsidR="00DB7C24" w:rsidRDefault="002D0832">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(один) экземпляр для Управления образованием администрации МО «Ахтубинский район» </w:t>
      </w:r>
    </w:p>
    <w:p w:rsidR="00DB7C24" w:rsidRDefault="002D0832">
      <w:pPr>
        <w:spacing w:after="0"/>
        <w:contextualSpacing/>
        <w:rPr>
          <w:rFonts w:ascii="Times New Roman" w:hAnsi="Times New Roman" w:cs="Times New Roman"/>
        </w:rPr>
      </w:pPr>
      <w:r>
        <w:rPr>
          <w:rFonts w:ascii="Times New Roman" w:eastAsia="Times New Roman" w:hAnsi="Times New Roman" w:cs="Times New Roman"/>
          <w:sz w:val="18"/>
          <w:szCs w:val="18"/>
          <w:lang w:eastAsia="ru-RU"/>
        </w:rPr>
        <w:t>1 (один) экземпляр для КСП МО «Ахтубинский район»</w:t>
      </w:r>
    </w:p>
    <w:sectPr w:rsidR="00DB7C24">
      <w:footerReference w:type="default" r:id="rId48"/>
      <w:footerReference w:type="first" r:id="rId49"/>
      <w:pgSz w:w="11906" w:h="16838"/>
      <w:pgMar w:top="709" w:right="965" w:bottom="74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32" w:rsidRDefault="002D0832">
      <w:pPr>
        <w:spacing w:after="0"/>
      </w:pPr>
      <w:r>
        <w:separator/>
      </w:r>
    </w:p>
  </w:endnote>
  <w:endnote w:type="continuationSeparator" w:id="0">
    <w:p w:rsidR="002D0832" w:rsidRDefault="002D0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TimesNewRomanPSMT">
    <w:altName w:val="MS Gothic"/>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sdtPr>
    <w:sdtContent>
      <w:p w:rsidR="002D0832" w:rsidRDefault="002D0832">
        <w:pPr>
          <w:pStyle w:val="ae"/>
          <w:jc w:val="right"/>
        </w:pPr>
        <w:r>
          <w:fldChar w:fldCharType="begin"/>
        </w:r>
        <w:r>
          <w:instrText>PAGE   \* MERGEFORMAT</w:instrText>
        </w:r>
        <w:r>
          <w:fldChar w:fldCharType="separate"/>
        </w:r>
        <w:r w:rsidR="00180B13">
          <w:rPr>
            <w:noProof/>
          </w:rPr>
          <w:t>37</w:t>
        </w:r>
        <w:r>
          <w:fldChar w:fldCharType="end"/>
        </w:r>
      </w:p>
    </w:sdtContent>
  </w:sdt>
  <w:p w:rsidR="002D0832" w:rsidRDefault="002D083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sdtPr>
    <w:sdtContent>
      <w:p w:rsidR="002D0832" w:rsidRDefault="002D0832">
        <w:pPr>
          <w:pStyle w:val="ae"/>
          <w:jc w:val="right"/>
        </w:pPr>
        <w:r>
          <w:fldChar w:fldCharType="begin"/>
        </w:r>
        <w:r>
          <w:instrText>PAGE   \* MERGEFORMAT</w:instrText>
        </w:r>
        <w:r>
          <w:fldChar w:fldCharType="separate"/>
        </w:r>
        <w:r w:rsidR="00212F39">
          <w:rPr>
            <w:noProof/>
          </w:rPr>
          <w:t>1</w:t>
        </w:r>
        <w:r>
          <w:fldChar w:fldCharType="end"/>
        </w:r>
      </w:p>
    </w:sdtContent>
  </w:sdt>
  <w:p w:rsidR="002D0832" w:rsidRDefault="002D083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32" w:rsidRDefault="002D0832">
      <w:pPr>
        <w:spacing w:after="0"/>
      </w:pPr>
      <w:r>
        <w:separator/>
      </w:r>
    </w:p>
  </w:footnote>
  <w:footnote w:type="continuationSeparator" w:id="0">
    <w:p w:rsidR="002D0832" w:rsidRDefault="002D08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left" w:pos="540"/>
        </w:tabs>
        <w:ind w:left="540" w:hanging="227"/>
      </w:pPr>
      <w:rPr>
        <w:rFonts w:ascii="Symbol" w:eastAsia="Symbol" w:hAnsi="Symbol"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5F71192"/>
    <w:multiLevelType w:val="multilevel"/>
    <w:tmpl w:val="05F71192"/>
    <w:lvl w:ilvl="0">
      <w:start w:val="1"/>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12E33647"/>
    <w:multiLevelType w:val="multilevel"/>
    <w:tmpl w:val="12E3364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33514CF"/>
    <w:multiLevelType w:val="multilevel"/>
    <w:tmpl w:val="133514CF"/>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5720E1F"/>
    <w:multiLevelType w:val="multilevel"/>
    <w:tmpl w:val="35720E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010E15"/>
    <w:multiLevelType w:val="multilevel"/>
    <w:tmpl w:val="53010E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5B4BDC"/>
    <w:multiLevelType w:val="multilevel"/>
    <w:tmpl w:val="645B4B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8"/>
  </w:num>
  <w:num w:numId="2">
    <w:abstractNumId w:val="3"/>
  </w:num>
  <w:num w:numId="3">
    <w:abstractNumId w:val="5"/>
  </w:num>
  <w:num w:numId="4">
    <w:abstractNumId w:val="7"/>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467"/>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AE9"/>
    <w:rsid w:val="00067F95"/>
    <w:rsid w:val="000713EF"/>
    <w:rsid w:val="000718F9"/>
    <w:rsid w:val="0007284D"/>
    <w:rsid w:val="00072990"/>
    <w:rsid w:val="000729E9"/>
    <w:rsid w:val="000731C7"/>
    <w:rsid w:val="00075172"/>
    <w:rsid w:val="000761BE"/>
    <w:rsid w:val="00076AC3"/>
    <w:rsid w:val="00076ED9"/>
    <w:rsid w:val="00077C34"/>
    <w:rsid w:val="00080F81"/>
    <w:rsid w:val="0008200B"/>
    <w:rsid w:val="000822C8"/>
    <w:rsid w:val="00083725"/>
    <w:rsid w:val="00083D0C"/>
    <w:rsid w:val="00083F36"/>
    <w:rsid w:val="00084031"/>
    <w:rsid w:val="00084547"/>
    <w:rsid w:val="00085125"/>
    <w:rsid w:val="00086153"/>
    <w:rsid w:val="000864AF"/>
    <w:rsid w:val="000868C8"/>
    <w:rsid w:val="000873C3"/>
    <w:rsid w:val="00087AFD"/>
    <w:rsid w:val="000902CA"/>
    <w:rsid w:val="00090868"/>
    <w:rsid w:val="00091725"/>
    <w:rsid w:val="00092100"/>
    <w:rsid w:val="000921CB"/>
    <w:rsid w:val="0009253C"/>
    <w:rsid w:val="0009273E"/>
    <w:rsid w:val="00092C46"/>
    <w:rsid w:val="00092DBD"/>
    <w:rsid w:val="00094A42"/>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5EB6"/>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6364"/>
    <w:rsid w:val="000C757F"/>
    <w:rsid w:val="000D1A81"/>
    <w:rsid w:val="000D3166"/>
    <w:rsid w:val="000D52F3"/>
    <w:rsid w:val="000D5CA0"/>
    <w:rsid w:val="000D6780"/>
    <w:rsid w:val="000D691A"/>
    <w:rsid w:val="000D72C8"/>
    <w:rsid w:val="000D7A4C"/>
    <w:rsid w:val="000D7D7C"/>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67CC"/>
    <w:rsid w:val="000E705C"/>
    <w:rsid w:val="000E736C"/>
    <w:rsid w:val="000E7963"/>
    <w:rsid w:val="000E7C42"/>
    <w:rsid w:val="000E7CF8"/>
    <w:rsid w:val="000F00F6"/>
    <w:rsid w:val="000F086A"/>
    <w:rsid w:val="000F11A3"/>
    <w:rsid w:val="000F1A1C"/>
    <w:rsid w:val="000F2248"/>
    <w:rsid w:val="000F33FC"/>
    <w:rsid w:val="000F3754"/>
    <w:rsid w:val="000F3CF3"/>
    <w:rsid w:val="000F3E7B"/>
    <w:rsid w:val="000F3F94"/>
    <w:rsid w:val="000F449D"/>
    <w:rsid w:val="000F490E"/>
    <w:rsid w:val="000F6B7E"/>
    <w:rsid w:val="000F6BA7"/>
    <w:rsid w:val="000F7C9C"/>
    <w:rsid w:val="000F7F1E"/>
    <w:rsid w:val="00100611"/>
    <w:rsid w:val="00101A4B"/>
    <w:rsid w:val="00101F4D"/>
    <w:rsid w:val="0010204B"/>
    <w:rsid w:val="0010210A"/>
    <w:rsid w:val="00103AD1"/>
    <w:rsid w:val="00103FE2"/>
    <w:rsid w:val="001053B0"/>
    <w:rsid w:val="001053DF"/>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12"/>
    <w:rsid w:val="00120E89"/>
    <w:rsid w:val="00120EB6"/>
    <w:rsid w:val="0012145B"/>
    <w:rsid w:val="00121E31"/>
    <w:rsid w:val="0012225C"/>
    <w:rsid w:val="001231C0"/>
    <w:rsid w:val="001237FD"/>
    <w:rsid w:val="00123E79"/>
    <w:rsid w:val="001247F8"/>
    <w:rsid w:val="00126C27"/>
    <w:rsid w:val="00127055"/>
    <w:rsid w:val="00127510"/>
    <w:rsid w:val="00130241"/>
    <w:rsid w:val="00130864"/>
    <w:rsid w:val="00131651"/>
    <w:rsid w:val="00131A0A"/>
    <w:rsid w:val="00132253"/>
    <w:rsid w:val="001326FA"/>
    <w:rsid w:val="00132778"/>
    <w:rsid w:val="00133072"/>
    <w:rsid w:val="00133918"/>
    <w:rsid w:val="00133CB7"/>
    <w:rsid w:val="001341B6"/>
    <w:rsid w:val="0013479C"/>
    <w:rsid w:val="00134A83"/>
    <w:rsid w:val="00134C43"/>
    <w:rsid w:val="00134CAF"/>
    <w:rsid w:val="001351E8"/>
    <w:rsid w:val="00135742"/>
    <w:rsid w:val="00135D7A"/>
    <w:rsid w:val="0013646E"/>
    <w:rsid w:val="00136A1B"/>
    <w:rsid w:val="00136D82"/>
    <w:rsid w:val="00136DF7"/>
    <w:rsid w:val="001372B1"/>
    <w:rsid w:val="00137C85"/>
    <w:rsid w:val="00140225"/>
    <w:rsid w:val="00140A02"/>
    <w:rsid w:val="00140F04"/>
    <w:rsid w:val="0014119E"/>
    <w:rsid w:val="001416C3"/>
    <w:rsid w:val="001418A6"/>
    <w:rsid w:val="00142417"/>
    <w:rsid w:val="00142835"/>
    <w:rsid w:val="001429F3"/>
    <w:rsid w:val="00143271"/>
    <w:rsid w:val="00144110"/>
    <w:rsid w:val="00144167"/>
    <w:rsid w:val="0014495C"/>
    <w:rsid w:val="001451A3"/>
    <w:rsid w:val="00146CE0"/>
    <w:rsid w:val="00147D36"/>
    <w:rsid w:val="00147F89"/>
    <w:rsid w:val="00151405"/>
    <w:rsid w:val="00151546"/>
    <w:rsid w:val="001519DD"/>
    <w:rsid w:val="00151C37"/>
    <w:rsid w:val="00151ED5"/>
    <w:rsid w:val="00152A52"/>
    <w:rsid w:val="00152CE4"/>
    <w:rsid w:val="00153FC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91"/>
    <w:rsid w:val="0016353E"/>
    <w:rsid w:val="001639B1"/>
    <w:rsid w:val="00163B5F"/>
    <w:rsid w:val="00163DEB"/>
    <w:rsid w:val="0016407A"/>
    <w:rsid w:val="001642E7"/>
    <w:rsid w:val="0016430E"/>
    <w:rsid w:val="00165C84"/>
    <w:rsid w:val="00165F08"/>
    <w:rsid w:val="00166279"/>
    <w:rsid w:val="001665D0"/>
    <w:rsid w:val="00166B75"/>
    <w:rsid w:val="00167BD1"/>
    <w:rsid w:val="00167EBD"/>
    <w:rsid w:val="00170780"/>
    <w:rsid w:val="001708BC"/>
    <w:rsid w:val="00171213"/>
    <w:rsid w:val="00172048"/>
    <w:rsid w:val="00172813"/>
    <w:rsid w:val="00172824"/>
    <w:rsid w:val="00172A27"/>
    <w:rsid w:val="00174086"/>
    <w:rsid w:val="00174EF5"/>
    <w:rsid w:val="00175624"/>
    <w:rsid w:val="0017624D"/>
    <w:rsid w:val="00176615"/>
    <w:rsid w:val="001767E2"/>
    <w:rsid w:val="001767F3"/>
    <w:rsid w:val="00176BD4"/>
    <w:rsid w:val="00176F88"/>
    <w:rsid w:val="001774F6"/>
    <w:rsid w:val="00177F1F"/>
    <w:rsid w:val="0018010F"/>
    <w:rsid w:val="001804D0"/>
    <w:rsid w:val="00180B13"/>
    <w:rsid w:val="00181424"/>
    <w:rsid w:val="001825AD"/>
    <w:rsid w:val="00182C6C"/>
    <w:rsid w:val="00184A76"/>
    <w:rsid w:val="001863C8"/>
    <w:rsid w:val="0018766A"/>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6BFD"/>
    <w:rsid w:val="001B75D9"/>
    <w:rsid w:val="001B7668"/>
    <w:rsid w:val="001C050F"/>
    <w:rsid w:val="001C166E"/>
    <w:rsid w:val="001C1694"/>
    <w:rsid w:val="001C22AD"/>
    <w:rsid w:val="001C23A3"/>
    <w:rsid w:val="001C2446"/>
    <w:rsid w:val="001C2859"/>
    <w:rsid w:val="001C2F24"/>
    <w:rsid w:val="001C343B"/>
    <w:rsid w:val="001C3C6B"/>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255B"/>
    <w:rsid w:val="001E28D2"/>
    <w:rsid w:val="001E3D94"/>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47A9"/>
    <w:rsid w:val="001F566B"/>
    <w:rsid w:val="001F580D"/>
    <w:rsid w:val="001F7110"/>
    <w:rsid w:val="001F7700"/>
    <w:rsid w:val="001F7AF8"/>
    <w:rsid w:val="00200260"/>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6984"/>
    <w:rsid w:val="00207750"/>
    <w:rsid w:val="00207AF5"/>
    <w:rsid w:val="002103F3"/>
    <w:rsid w:val="0021041B"/>
    <w:rsid w:val="002106C4"/>
    <w:rsid w:val="002109AB"/>
    <w:rsid w:val="00211AB5"/>
    <w:rsid w:val="00211C50"/>
    <w:rsid w:val="00212F39"/>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760"/>
    <w:rsid w:val="002231A7"/>
    <w:rsid w:val="0022325C"/>
    <w:rsid w:val="00225845"/>
    <w:rsid w:val="00225A98"/>
    <w:rsid w:val="00225D1D"/>
    <w:rsid w:val="002261F3"/>
    <w:rsid w:val="00226C49"/>
    <w:rsid w:val="002300B1"/>
    <w:rsid w:val="0023029D"/>
    <w:rsid w:val="00230DBB"/>
    <w:rsid w:val="00232387"/>
    <w:rsid w:val="0023251A"/>
    <w:rsid w:val="00233584"/>
    <w:rsid w:val="00233947"/>
    <w:rsid w:val="00233AF4"/>
    <w:rsid w:val="0023469B"/>
    <w:rsid w:val="00234BDB"/>
    <w:rsid w:val="002359B0"/>
    <w:rsid w:val="00235D71"/>
    <w:rsid w:val="00235D79"/>
    <w:rsid w:val="0023663A"/>
    <w:rsid w:val="002402E5"/>
    <w:rsid w:val="002403A5"/>
    <w:rsid w:val="002405DD"/>
    <w:rsid w:val="00240C92"/>
    <w:rsid w:val="002418A1"/>
    <w:rsid w:val="00242846"/>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482"/>
    <w:rsid w:val="00250D67"/>
    <w:rsid w:val="002511E1"/>
    <w:rsid w:val="0025181C"/>
    <w:rsid w:val="00251E09"/>
    <w:rsid w:val="00251EBA"/>
    <w:rsid w:val="00252026"/>
    <w:rsid w:val="00252214"/>
    <w:rsid w:val="0025244B"/>
    <w:rsid w:val="002524A5"/>
    <w:rsid w:val="00252D60"/>
    <w:rsid w:val="00253F65"/>
    <w:rsid w:val="00253F74"/>
    <w:rsid w:val="00254A79"/>
    <w:rsid w:val="00254FE9"/>
    <w:rsid w:val="0025512F"/>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085"/>
    <w:rsid w:val="002805CB"/>
    <w:rsid w:val="00280D90"/>
    <w:rsid w:val="0028113B"/>
    <w:rsid w:val="00281B8D"/>
    <w:rsid w:val="00281DD4"/>
    <w:rsid w:val="00282626"/>
    <w:rsid w:val="00282C66"/>
    <w:rsid w:val="00283067"/>
    <w:rsid w:val="002837FA"/>
    <w:rsid w:val="00283FC1"/>
    <w:rsid w:val="00284FDD"/>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14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C20"/>
    <w:rsid w:val="002B1D20"/>
    <w:rsid w:val="002B276C"/>
    <w:rsid w:val="002B3543"/>
    <w:rsid w:val="002B3668"/>
    <w:rsid w:val="002B3737"/>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832"/>
    <w:rsid w:val="002D0B4B"/>
    <w:rsid w:val="002D189B"/>
    <w:rsid w:val="002D24ED"/>
    <w:rsid w:val="002D2B43"/>
    <w:rsid w:val="002D3299"/>
    <w:rsid w:val="002D3E50"/>
    <w:rsid w:val="002D48AD"/>
    <w:rsid w:val="002D50A2"/>
    <w:rsid w:val="002D5378"/>
    <w:rsid w:val="002D6759"/>
    <w:rsid w:val="002D6A47"/>
    <w:rsid w:val="002D6A48"/>
    <w:rsid w:val="002D736A"/>
    <w:rsid w:val="002D7939"/>
    <w:rsid w:val="002E0089"/>
    <w:rsid w:val="002E09AB"/>
    <w:rsid w:val="002E0AA5"/>
    <w:rsid w:val="002E16FE"/>
    <w:rsid w:val="002E20DF"/>
    <w:rsid w:val="002E29EC"/>
    <w:rsid w:val="002E3844"/>
    <w:rsid w:val="002E4CEF"/>
    <w:rsid w:val="002E5109"/>
    <w:rsid w:val="002E60C1"/>
    <w:rsid w:val="002E6388"/>
    <w:rsid w:val="002E6AB8"/>
    <w:rsid w:val="002E7C3D"/>
    <w:rsid w:val="002F1206"/>
    <w:rsid w:val="002F1494"/>
    <w:rsid w:val="002F2672"/>
    <w:rsid w:val="002F2B2B"/>
    <w:rsid w:val="002F3B43"/>
    <w:rsid w:val="002F3FCD"/>
    <w:rsid w:val="002F3FEA"/>
    <w:rsid w:val="002F417B"/>
    <w:rsid w:val="002F4933"/>
    <w:rsid w:val="002F625C"/>
    <w:rsid w:val="002F66E1"/>
    <w:rsid w:val="002F7147"/>
    <w:rsid w:val="002F7473"/>
    <w:rsid w:val="002F7BEE"/>
    <w:rsid w:val="002F7D38"/>
    <w:rsid w:val="003002E6"/>
    <w:rsid w:val="00300387"/>
    <w:rsid w:val="003003F4"/>
    <w:rsid w:val="00300B05"/>
    <w:rsid w:val="00300DE4"/>
    <w:rsid w:val="00301032"/>
    <w:rsid w:val="0030108D"/>
    <w:rsid w:val="003011B9"/>
    <w:rsid w:val="003019A3"/>
    <w:rsid w:val="00302673"/>
    <w:rsid w:val="00303B2B"/>
    <w:rsid w:val="0030441C"/>
    <w:rsid w:val="00304996"/>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04"/>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255A"/>
    <w:rsid w:val="00332AA5"/>
    <w:rsid w:val="00334A01"/>
    <w:rsid w:val="00334B91"/>
    <w:rsid w:val="00334C09"/>
    <w:rsid w:val="003352CC"/>
    <w:rsid w:val="00335662"/>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47E2E"/>
    <w:rsid w:val="003500CF"/>
    <w:rsid w:val="00350160"/>
    <w:rsid w:val="00350707"/>
    <w:rsid w:val="003510A6"/>
    <w:rsid w:val="00351499"/>
    <w:rsid w:val="00351F34"/>
    <w:rsid w:val="003520F9"/>
    <w:rsid w:val="00352E97"/>
    <w:rsid w:val="00353118"/>
    <w:rsid w:val="003532D0"/>
    <w:rsid w:val="00354D13"/>
    <w:rsid w:val="00355648"/>
    <w:rsid w:val="00355A59"/>
    <w:rsid w:val="00355EC5"/>
    <w:rsid w:val="003574F9"/>
    <w:rsid w:val="00357A20"/>
    <w:rsid w:val="00362146"/>
    <w:rsid w:val="00362983"/>
    <w:rsid w:val="00365C95"/>
    <w:rsid w:val="00365F75"/>
    <w:rsid w:val="00365FE2"/>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A50"/>
    <w:rsid w:val="00382A58"/>
    <w:rsid w:val="00382AF2"/>
    <w:rsid w:val="00382D6B"/>
    <w:rsid w:val="003837E0"/>
    <w:rsid w:val="00383E52"/>
    <w:rsid w:val="00384C04"/>
    <w:rsid w:val="00385D19"/>
    <w:rsid w:val="00386030"/>
    <w:rsid w:val="003864AF"/>
    <w:rsid w:val="00386F38"/>
    <w:rsid w:val="00387F55"/>
    <w:rsid w:val="003902E5"/>
    <w:rsid w:val="00390A72"/>
    <w:rsid w:val="003918B4"/>
    <w:rsid w:val="00392326"/>
    <w:rsid w:val="00392F97"/>
    <w:rsid w:val="00393776"/>
    <w:rsid w:val="003941D8"/>
    <w:rsid w:val="003945E3"/>
    <w:rsid w:val="0039581D"/>
    <w:rsid w:val="0039593D"/>
    <w:rsid w:val="00395DE5"/>
    <w:rsid w:val="00396472"/>
    <w:rsid w:val="003976DE"/>
    <w:rsid w:val="00397BB2"/>
    <w:rsid w:val="003A003D"/>
    <w:rsid w:val="003A06E8"/>
    <w:rsid w:val="003A09F9"/>
    <w:rsid w:val="003A0EF4"/>
    <w:rsid w:val="003A2321"/>
    <w:rsid w:val="003A2432"/>
    <w:rsid w:val="003A370C"/>
    <w:rsid w:val="003A3945"/>
    <w:rsid w:val="003A3B76"/>
    <w:rsid w:val="003A4208"/>
    <w:rsid w:val="003A461A"/>
    <w:rsid w:val="003A4F33"/>
    <w:rsid w:val="003A5118"/>
    <w:rsid w:val="003A546F"/>
    <w:rsid w:val="003A57B7"/>
    <w:rsid w:val="003A5CFF"/>
    <w:rsid w:val="003A6007"/>
    <w:rsid w:val="003A6A0B"/>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B99"/>
    <w:rsid w:val="003C1D45"/>
    <w:rsid w:val="003C1EC0"/>
    <w:rsid w:val="003C2D39"/>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1B2"/>
    <w:rsid w:val="003D6945"/>
    <w:rsid w:val="003D69FD"/>
    <w:rsid w:val="003D7036"/>
    <w:rsid w:val="003D7650"/>
    <w:rsid w:val="003E0A19"/>
    <w:rsid w:val="003E0D64"/>
    <w:rsid w:val="003E1272"/>
    <w:rsid w:val="003E20CF"/>
    <w:rsid w:val="003E21D1"/>
    <w:rsid w:val="003E264F"/>
    <w:rsid w:val="003E2857"/>
    <w:rsid w:val="003E2A1A"/>
    <w:rsid w:val="003E2B7F"/>
    <w:rsid w:val="003E3256"/>
    <w:rsid w:val="003E3DD8"/>
    <w:rsid w:val="003E57D3"/>
    <w:rsid w:val="003E5C2F"/>
    <w:rsid w:val="003E5E1B"/>
    <w:rsid w:val="003E64B6"/>
    <w:rsid w:val="003E6CA4"/>
    <w:rsid w:val="003E73C3"/>
    <w:rsid w:val="003E7F8E"/>
    <w:rsid w:val="003F08D2"/>
    <w:rsid w:val="003F08DE"/>
    <w:rsid w:val="003F2642"/>
    <w:rsid w:val="003F2821"/>
    <w:rsid w:val="003F2BA0"/>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957"/>
    <w:rsid w:val="00400B3E"/>
    <w:rsid w:val="00400EB4"/>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348C"/>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9B0"/>
    <w:rsid w:val="00434C10"/>
    <w:rsid w:val="00434EE3"/>
    <w:rsid w:val="004357AC"/>
    <w:rsid w:val="00435EEA"/>
    <w:rsid w:val="00435FBD"/>
    <w:rsid w:val="00436AEB"/>
    <w:rsid w:val="0043717C"/>
    <w:rsid w:val="004372A7"/>
    <w:rsid w:val="00440219"/>
    <w:rsid w:val="004402C8"/>
    <w:rsid w:val="004404E7"/>
    <w:rsid w:val="00440694"/>
    <w:rsid w:val="00440831"/>
    <w:rsid w:val="004415A2"/>
    <w:rsid w:val="00442200"/>
    <w:rsid w:val="00443F32"/>
    <w:rsid w:val="00443FC4"/>
    <w:rsid w:val="00444533"/>
    <w:rsid w:val="0044456F"/>
    <w:rsid w:val="00444A80"/>
    <w:rsid w:val="004456B9"/>
    <w:rsid w:val="00446145"/>
    <w:rsid w:val="004463B5"/>
    <w:rsid w:val="004463D0"/>
    <w:rsid w:val="00446581"/>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B2D"/>
    <w:rsid w:val="00462CAD"/>
    <w:rsid w:val="00462F17"/>
    <w:rsid w:val="00464366"/>
    <w:rsid w:val="00464641"/>
    <w:rsid w:val="00464AFF"/>
    <w:rsid w:val="004654DA"/>
    <w:rsid w:val="00465F63"/>
    <w:rsid w:val="00466E91"/>
    <w:rsid w:val="00467D43"/>
    <w:rsid w:val="0047008B"/>
    <w:rsid w:val="004707FC"/>
    <w:rsid w:val="00471551"/>
    <w:rsid w:val="00471664"/>
    <w:rsid w:val="00471FF1"/>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F75"/>
    <w:rsid w:val="004A50A8"/>
    <w:rsid w:val="004A5A0F"/>
    <w:rsid w:val="004A5BA6"/>
    <w:rsid w:val="004A6061"/>
    <w:rsid w:val="004A699D"/>
    <w:rsid w:val="004A6E0D"/>
    <w:rsid w:val="004A6EB1"/>
    <w:rsid w:val="004A6F3E"/>
    <w:rsid w:val="004A6FCD"/>
    <w:rsid w:val="004A70C1"/>
    <w:rsid w:val="004A7F2A"/>
    <w:rsid w:val="004B06D9"/>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1361"/>
    <w:rsid w:val="004C20C5"/>
    <w:rsid w:val="004C2115"/>
    <w:rsid w:val="004C26A3"/>
    <w:rsid w:val="004C2C08"/>
    <w:rsid w:val="004C3206"/>
    <w:rsid w:val="004C32C1"/>
    <w:rsid w:val="004C33B5"/>
    <w:rsid w:val="004C4B1F"/>
    <w:rsid w:val="004C59BA"/>
    <w:rsid w:val="004C6326"/>
    <w:rsid w:val="004C6683"/>
    <w:rsid w:val="004C7CE7"/>
    <w:rsid w:val="004C7F00"/>
    <w:rsid w:val="004D1366"/>
    <w:rsid w:val="004D14B8"/>
    <w:rsid w:val="004D14BA"/>
    <w:rsid w:val="004D1DF9"/>
    <w:rsid w:val="004D22EF"/>
    <w:rsid w:val="004D23A5"/>
    <w:rsid w:val="004D381C"/>
    <w:rsid w:val="004D3A63"/>
    <w:rsid w:val="004D3F13"/>
    <w:rsid w:val="004D433E"/>
    <w:rsid w:val="004D4926"/>
    <w:rsid w:val="004D4F7F"/>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18F8"/>
    <w:rsid w:val="004E29BB"/>
    <w:rsid w:val="004E3105"/>
    <w:rsid w:val="004E370B"/>
    <w:rsid w:val="004E4223"/>
    <w:rsid w:val="004E562B"/>
    <w:rsid w:val="004E58C4"/>
    <w:rsid w:val="004E5D42"/>
    <w:rsid w:val="004E6F4C"/>
    <w:rsid w:val="004E7768"/>
    <w:rsid w:val="004F0048"/>
    <w:rsid w:val="004F0204"/>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0E57"/>
    <w:rsid w:val="00501998"/>
    <w:rsid w:val="005028F2"/>
    <w:rsid w:val="0050329A"/>
    <w:rsid w:val="00503712"/>
    <w:rsid w:val="005054C3"/>
    <w:rsid w:val="00505892"/>
    <w:rsid w:val="005063B4"/>
    <w:rsid w:val="00506DFF"/>
    <w:rsid w:val="005071F4"/>
    <w:rsid w:val="005073E1"/>
    <w:rsid w:val="0050756A"/>
    <w:rsid w:val="00507A8F"/>
    <w:rsid w:val="00510176"/>
    <w:rsid w:val="00510791"/>
    <w:rsid w:val="00510CF3"/>
    <w:rsid w:val="00511262"/>
    <w:rsid w:val="00511568"/>
    <w:rsid w:val="005116F7"/>
    <w:rsid w:val="00512648"/>
    <w:rsid w:val="005131CE"/>
    <w:rsid w:val="005136E4"/>
    <w:rsid w:val="00513756"/>
    <w:rsid w:val="00513B20"/>
    <w:rsid w:val="00515383"/>
    <w:rsid w:val="00515966"/>
    <w:rsid w:val="0051625C"/>
    <w:rsid w:val="0051663A"/>
    <w:rsid w:val="0051694C"/>
    <w:rsid w:val="005172BF"/>
    <w:rsid w:val="005174ED"/>
    <w:rsid w:val="00517CCA"/>
    <w:rsid w:val="0052044A"/>
    <w:rsid w:val="00520F3B"/>
    <w:rsid w:val="00521551"/>
    <w:rsid w:val="005216D2"/>
    <w:rsid w:val="00521842"/>
    <w:rsid w:val="00521AFD"/>
    <w:rsid w:val="00521C60"/>
    <w:rsid w:val="00521D46"/>
    <w:rsid w:val="0052213D"/>
    <w:rsid w:val="00522D6F"/>
    <w:rsid w:val="00522F39"/>
    <w:rsid w:val="00523019"/>
    <w:rsid w:val="005236FC"/>
    <w:rsid w:val="00523A80"/>
    <w:rsid w:val="00523AD5"/>
    <w:rsid w:val="00523CA4"/>
    <w:rsid w:val="00523EEE"/>
    <w:rsid w:val="005242A7"/>
    <w:rsid w:val="00524BC0"/>
    <w:rsid w:val="00524D15"/>
    <w:rsid w:val="005255AA"/>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3186"/>
    <w:rsid w:val="0053463D"/>
    <w:rsid w:val="00534810"/>
    <w:rsid w:val="005349C2"/>
    <w:rsid w:val="005349E7"/>
    <w:rsid w:val="00534A3F"/>
    <w:rsid w:val="005359CC"/>
    <w:rsid w:val="005368F1"/>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A21"/>
    <w:rsid w:val="00551A0E"/>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112F"/>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160F"/>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496E"/>
    <w:rsid w:val="00595124"/>
    <w:rsid w:val="005951DD"/>
    <w:rsid w:val="005953E8"/>
    <w:rsid w:val="00595BDB"/>
    <w:rsid w:val="005960EA"/>
    <w:rsid w:val="005962BA"/>
    <w:rsid w:val="0059643D"/>
    <w:rsid w:val="005968B6"/>
    <w:rsid w:val="005968BF"/>
    <w:rsid w:val="00597A6B"/>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DE2"/>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6DC"/>
    <w:rsid w:val="005D0B3E"/>
    <w:rsid w:val="005D0FA6"/>
    <w:rsid w:val="005D10F6"/>
    <w:rsid w:val="005D14DC"/>
    <w:rsid w:val="005D36A5"/>
    <w:rsid w:val="005D4CB3"/>
    <w:rsid w:val="005D4FDE"/>
    <w:rsid w:val="005D5558"/>
    <w:rsid w:val="005D5AD2"/>
    <w:rsid w:val="005D6188"/>
    <w:rsid w:val="005D7207"/>
    <w:rsid w:val="005D756C"/>
    <w:rsid w:val="005E091F"/>
    <w:rsid w:val="005E0A8C"/>
    <w:rsid w:val="005E0B63"/>
    <w:rsid w:val="005E16FB"/>
    <w:rsid w:val="005E1C4A"/>
    <w:rsid w:val="005E1F1A"/>
    <w:rsid w:val="005E21E2"/>
    <w:rsid w:val="005E2441"/>
    <w:rsid w:val="005E3D06"/>
    <w:rsid w:val="005E44F3"/>
    <w:rsid w:val="005E4C82"/>
    <w:rsid w:val="005E504D"/>
    <w:rsid w:val="005E61A5"/>
    <w:rsid w:val="005E64FA"/>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B5D"/>
    <w:rsid w:val="00604FCE"/>
    <w:rsid w:val="00605528"/>
    <w:rsid w:val="0060581F"/>
    <w:rsid w:val="00605AE6"/>
    <w:rsid w:val="00605CAF"/>
    <w:rsid w:val="00605E51"/>
    <w:rsid w:val="006063EA"/>
    <w:rsid w:val="00610296"/>
    <w:rsid w:val="00610ACD"/>
    <w:rsid w:val="00610C19"/>
    <w:rsid w:val="0061140A"/>
    <w:rsid w:val="00611902"/>
    <w:rsid w:val="00612037"/>
    <w:rsid w:val="006128C6"/>
    <w:rsid w:val="006133C1"/>
    <w:rsid w:val="00613670"/>
    <w:rsid w:val="006138FC"/>
    <w:rsid w:val="006157D1"/>
    <w:rsid w:val="006159ED"/>
    <w:rsid w:val="00615ED6"/>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151"/>
    <w:rsid w:val="00625524"/>
    <w:rsid w:val="00625BAA"/>
    <w:rsid w:val="006272D1"/>
    <w:rsid w:val="00627A26"/>
    <w:rsid w:val="00627DA0"/>
    <w:rsid w:val="00627EB8"/>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501D"/>
    <w:rsid w:val="0064553F"/>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830"/>
    <w:rsid w:val="00664E00"/>
    <w:rsid w:val="00665169"/>
    <w:rsid w:val="00665B4A"/>
    <w:rsid w:val="00665C27"/>
    <w:rsid w:val="0066634A"/>
    <w:rsid w:val="00666BF4"/>
    <w:rsid w:val="0066710F"/>
    <w:rsid w:val="006671A4"/>
    <w:rsid w:val="00670257"/>
    <w:rsid w:val="006716F7"/>
    <w:rsid w:val="0067196A"/>
    <w:rsid w:val="00671C82"/>
    <w:rsid w:val="0067232A"/>
    <w:rsid w:val="00672394"/>
    <w:rsid w:val="00672639"/>
    <w:rsid w:val="00672A4C"/>
    <w:rsid w:val="00673055"/>
    <w:rsid w:val="006732FA"/>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94E"/>
    <w:rsid w:val="006A4C78"/>
    <w:rsid w:val="006A4F69"/>
    <w:rsid w:val="006A4FA4"/>
    <w:rsid w:val="006A5217"/>
    <w:rsid w:val="006A5C90"/>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1DC0"/>
    <w:rsid w:val="006C2AED"/>
    <w:rsid w:val="006C5EAE"/>
    <w:rsid w:val="006C6148"/>
    <w:rsid w:val="006C67FD"/>
    <w:rsid w:val="006C6E85"/>
    <w:rsid w:val="006C755B"/>
    <w:rsid w:val="006C7626"/>
    <w:rsid w:val="006C769D"/>
    <w:rsid w:val="006D0D5F"/>
    <w:rsid w:val="006D37C7"/>
    <w:rsid w:val="006D37C8"/>
    <w:rsid w:val="006D4590"/>
    <w:rsid w:val="006D519A"/>
    <w:rsid w:val="006D58C5"/>
    <w:rsid w:val="006D6784"/>
    <w:rsid w:val="006D73A8"/>
    <w:rsid w:val="006D750C"/>
    <w:rsid w:val="006E0077"/>
    <w:rsid w:val="006E01D5"/>
    <w:rsid w:val="006E0A18"/>
    <w:rsid w:val="006E14A1"/>
    <w:rsid w:val="006E300F"/>
    <w:rsid w:val="006E34D0"/>
    <w:rsid w:val="006E361F"/>
    <w:rsid w:val="006E469C"/>
    <w:rsid w:val="006E47C0"/>
    <w:rsid w:val="006E4AC1"/>
    <w:rsid w:val="006E4C20"/>
    <w:rsid w:val="006E4C54"/>
    <w:rsid w:val="006E4DA6"/>
    <w:rsid w:val="006E4DFC"/>
    <w:rsid w:val="006E59FA"/>
    <w:rsid w:val="006E6337"/>
    <w:rsid w:val="006E6D61"/>
    <w:rsid w:val="006F0394"/>
    <w:rsid w:val="006F07DD"/>
    <w:rsid w:val="006F1032"/>
    <w:rsid w:val="006F16CF"/>
    <w:rsid w:val="006F2ED6"/>
    <w:rsid w:val="006F2FAD"/>
    <w:rsid w:val="006F30DC"/>
    <w:rsid w:val="006F4249"/>
    <w:rsid w:val="006F46A0"/>
    <w:rsid w:val="006F46B9"/>
    <w:rsid w:val="006F4E05"/>
    <w:rsid w:val="006F4E69"/>
    <w:rsid w:val="006F5194"/>
    <w:rsid w:val="006F56E7"/>
    <w:rsid w:val="006F5FB8"/>
    <w:rsid w:val="006F6104"/>
    <w:rsid w:val="006F69BB"/>
    <w:rsid w:val="00700058"/>
    <w:rsid w:val="007010E6"/>
    <w:rsid w:val="0070175F"/>
    <w:rsid w:val="00701CA4"/>
    <w:rsid w:val="00702218"/>
    <w:rsid w:val="00702B2D"/>
    <w:rsid w:val="00702DED"/>
    <w:rsid w:val="0070310A"/>
    <w:rsid w:val="00703652"/>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71F"/>
    <w:rsid w:val="00715A73"/>
    <w:rsid w:val="00717109"/>
    <w:rsid w:val="00717470"/>
    <w:rsid w:val="00717D97"/>
    <w:rsid w:val="00720E36"/>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75D7"/>
    <w:rsid w:val="00727626"/>
    <w:rsid w:val="00727A29"/>
    <w:rsid w:val="0073006F"/>
    <w:rsid w:val="00730512"/>
    <w:rsid w:val="00730D46"/>
    <w:rsid w:val="0073207E"/>
    <w:rsid w:val="007320AB"/>
    <w:rsid w:val="00733918"/>
    <w:rsid w:val="0073425D"/>
    <w:rsid w:val="0073436B"/>
    <w:rsid w:val="007343E9"/>
    <w:rsid w:val="007344C7"/>
    <w:rsid w:val="00734850"/>
    <w:rsid w:val="0073710B"/>
    <w:rsid w:val="00740237"/>
    <w:rsid w:val="0074041D"/>
    <w:rsid w:val="00740B6B"/>
    <w:rsid w:val="00741CC0"/>
    <w:rsid w:val="00742433"/>
    <w:rsid w:val="007436DB"/>
    <w:rsid w:val="00744D74"/>
    <w:rsid w:val="00745F8B"/>
    <w:rsid w:val="00746823"/>
    <w:rsid w:val="00746F9C"/>
    <w:rsid w:val="00747A93"/>
    <w:rsid w:val="00747BA2"/>
    <w:rsid w:val="0075011A"/>
    <w:rsid w:val="00751A14"/>
    <w:rsid w:val="00751B74"/>
    <w:rsid w:val="007521CD"/>
    <w:rsid w:val="00752271"/>
    <w:rsid w:val="0075242C"/>
    <w:rsid w:val="00752BA7"/>
    <w:rsid w:val="00752E18"/>
    <w:rsid w:val="00753272"/>
    <w:rsid w:val="00753DFA"/>
    <w:rsid w:val="007540D7"/>
    <w:rsid w:val="0075464C"/>
    <w:rsid w:val="00754837"/>
    <w:rsid w:val="00754D70"/>
    <w:rsid w:val="00755130"/>
    <w:rsid w:val="00755A83"/>
    <w:rsid w:val="00755D51"/>
    <w:rsid w:val="00760BC6"/>
    <w:rsid w:val="00761B22"/>
    <w:rsid w:val="0076209F"/>
    <w:rsid w:val="00762C95"/>
    <w:rsid w:val="00762DB3"/>
    <w:rsid w:val="00763468"/>
    <w:rsid w:val="0076572C"/>
    <w:rsid w:val="00765BF6"/>
    <w:rsid w:val="00765CCD"/>
    <w:rsid w:val="00765D4E"/>
    <w:rsid w:val="00766781"/>
    <w:rsid w:val="00766F4C"/>
    <w:rsid w:val="0077053E"/>
    <w:rsid w:val="00770A90"/>
    <w:rsid w:val="00770BA5"/>
    <w:rsid w:val="00770D70"/>
    <w:rsid w:val="007714AE"/>
    <w:rsid w:val="007719A4"/>
    <w:rsid w:val="0077273A"/>
    <w:rsid w:val="0077295C"/>
    <w:rsid w:val="00773D9D"/>
    <w:rsid w:val="00773E91"/>
    <w:rsid w:val="00774004"/>
    <w:rsid w:val="00775672"/>
    <w:rsid w:val="00776C6A"/>
    <w:rsid w:val="00776F87"/>
    <w:rsid w:val="00777D7F"/>
    <w:rsid w:val="00777DB7"/>
    <w:rsid w:val="007808F4"/>
    <w:rsid w:val="00780D62"/>
    <w:rsid w:val="0078131E"/>
    <w:rsid w:val="00781DB8"/>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09AB"/>
    <w:rsid w:val="00790EDC"/>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44F1"/>
    <w:rsid w:val="007B489B"/>
    <w:rsid w:val="007B5E80"/>
    <w:rsid w:val="007B612A"/>
    <w:rsid w:val="007B6C5A"/>
    <w:rsid w:val="007B6D6D"/>
    <w:rsid w:val="007B6DA2"/>
    <w:rsid w:val="007B706B"/>
    <w:rsid w:val="007B7FC0"/>
    <w:rsid w:val="007C0693"/>
    <w:rsid w:val="007C108F"/>
    <w:rsid w:val="007C11F1"/>
    <w:rsid w:val="007C23F9"/>
    <w:rsid w:val="007C2D5F"/>
    <w:rsid w:val="007C3619"/>
    <w:rsid w:val="007C3990"/>
    <w:rsid w:val="007C4777"/>
    <w:rsid w:val="007C4E25"/>
    <w:rsid w:val="007C53CD"/>
    <w:rsid w:val="007C5523"/>
    <w:rsid w:val="007C5F57"/>
    <w:rsid w:val="007C6497"/>
    <w:rsid w:val="007C6ABC"/>
    <w:rsid w:val="007C6BEA"/>
    <w:rsid w:val="007C7234"/>
    <w:rsid w:val="007C77F5"/>
    <w:rsid w:val="007D0D6D"/>
    <w:rsid w:val="007D116E"/>
    <w:rsid w:val="007D14AF"/>
    <w:rsid w:val="007D26FA"/>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487"/>
    <w:rsid w:val="007E1572"/>
    <w:rsid w:val="007E1F58"/>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1994"/>
    <w:rsid w:val="00821D17"/>
    <w:rsid w:val="00821FF8"/>
    <w:rsid w:val="008223B1"/>
    <w:rsid w:val="00822876"/>
    <w:rsid w:val="00822F72"/>
    <w:rsid w:val="008236DD"/>
    <w:rsid w:val="00824528"/>
    <w:rsid w:val="00824DA1"/>
    <w:rsid w:val="00825119"/>
    <w:rsid w:val="00825201"/>
    <w:rsid w:val="00825456"/>
    <w:rsid w:val="00825640"/>
    <w:rsid w:val="00825B3A"/>
    <w:rsid w:val="00825B64"/>
    <w:rsid w:val="00826701"/>
    <w:rsid w:val="00826960"/>
    <w:rsid w:val="00826F59"/>
    <w:rsid w:val="00827C7A"/>
    <w:rsid w:val="00827CB1"/>
    <w:rsid w:val="00830161"/>
    <w:rsid w:val="00830A93"/>
    <w:rsid w:val="00830B38"/>
    <w:rsid w:val="008328EF"/>
    <w:rsid w:val="008329D4"/>
    <w:rsid w:val="00832BA3"/>
    <w:rsid w:val="00832D23"/>
    <w:rsid w:val="008334D9"/>
    <w:rsid w:val="008337C7"/>
    <w:rsid w:val="00834754"/>
    <w:rsid w:val="00834917"/>
    <w:rsid w:val="008359DB"/>
    <w:rsid w:val="00835A0B"/>
    <w:rsid w:val="00835CD7"/>
    <w:rsid w:val="00835E28"/>
    <w:rsid w:val="00835F87"/>
    <w:rsid w:val="0083609B"/>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525E"/>
    <w:rsid w:val="008457AA"/>
    <w:rsid w:val="00845E22"/>
    <w:rsid w:val="00845FA6"/>
    <w:rsid w:val="008475E0"/>
    <w:rsid w:val="00847D87"/>
    <w:rsid w:val="00847FAF"/>
    <w:rsid w:val="008517C9"/>
    <w:rsid w:val="00851B77"/>
    <w:rsid w:val="00851DB1"/>
    <w:rsid w:val="00852D12"/>
    <w:rsid w:val="0085388D"/>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AA0"/>
    <w:rsid w:val="0086745F"/>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A47"/>
    <w:rsid w:val="00881F81"/>
    <w:rsid w:val="0088205E"/>
    <w:rsid w:val="008826F6"/>
    <w:rsid w:val="00882B02"/>
    <w:rsid w:val="008833C8"/>
    <w:rsid w:val="00883402"/>
    <w:rsid w:val="00883512"/>
    <w:rsid w:val="00883622"/>
    <w:rsid w:val="00883BEB"/>
    <w:rsid w:val="00883E51"/>
    <w:rsid w:val="008842E8"/>
    <w:rsid w:val="008848B7"/>
    <w:rsid w:val="00884F7D"/>
    <w:rsid w:val="008858F3"/>
    <w:rsid w:val="00886451"/>
    <w:rsid w:val="00886907"/>
    <w:rsid w:val="00886CEA"/>
    <w:rsid w:val="008901FB"/>
    <w:rsid w:val="00890EDF"/>
    <w:rsid w:val="00891397"/>
    <w:rsid w:val="008920E1"/>
    <w:rsid w:val="00892536"/>
    <w:rsid w:val="00892956"/>
    <w:rsid w:val="00892A39"/>
    <w:rsid w:val="00892C5D"/>
    <w:rsid w:val="008933B5"/>
    <w:rsid w:val="00893681"/>
    <w:rsid w:val="00894005"/>
    <w:rsid w:val="008940B6"/>
    <w:rsid w:val="00895290"/>
    <w:rsid w:val="008957DF"/>
    <w:rsid w:val="00895CAB"/>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6B0"/>
    <w:rsid w:val="008C0754"/>
    <w:rsid w:val="008C1438"/>
    <w:rsid w:val="008C18B5"/>
    <w:rsid w:val="008C1A1D"/>
    <w:rsid w:val="008C2400"/>
    <w:rsid w:val="008C3173"/>
    <w:rsid w:val="008C3436"/>
    <w:rsid w:val="008C3755"/>
    <w:rsid w:val="008C4CCC"/>
    <w:rsid w:val="008C6400"/>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9A2"/>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6001"/>
    <w:rsid w:val="0091617B"/>
    <w:rsid w:val="00916424"/>
    <w:rsid w:val="00916453"/>
    <w:rsid w:val="009164B5"/>
    <w:rsid w:val="009169C8"/>
    <w:rsid w:val="009171A3"/>
    <w:rsid w:val="0091732B"/>
    <w:rsid w:val="0091786F"/>
    <w:rsid w:val="00917C25"/>
    <w:rsid w:val="00920C2D"/>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4178D"/>
    <w:rsid w:val="00941DC6"/>
    <w:rsid w:val="00942852"/>
    <w:rsid w:val="00942D36"/>
    <w:rsid w:val="00943CD3"/>
    <w:rsid w:val="00944CFF"/>
    <w:rsid w:val="00946363"/>
    <w:rsid w:val="009467D1"/>
    <w:rsid w:val="0094740A"/>
    <w:rsid w:val="00947873"/>
    <w:rsid w:val="00947D29"/>
    <w:rsid w:val="00947E63"/>
    <w:rsid w:val="009506D2"/>
    <w:rsid w:val="0095119C"/>
    <w:rsid w:val="00951367"/>
    <w:rsid w:val="00952DB0"/>
    <w:rsid w:val="00953D7B"/>
    <w:rsid w:val="0095516F"/>
    <w:rsid w:val="009566E5"/>
    <w:rsid w:val="00957635"/>
    <w:rsid w:val="00957726"/>
    <w:rsid w:val="009614D2"/>
    <w:rsid w:val="00961A95"/>
    <w:rsid w:val="00961D9C"/>
    <w:rsid w:val="00962452"/>
    <w:rsid w:val="00962DB8"/>
    <w:rsid w:val="0096322F"/>
    <w:rsid w:val="009641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6A0"/>
    <w:rsid w:val="00974A4B"/>
    <w:rsid w:val="00974FB0"/>
    <w:rsid w:val="00975BE4"/>
    <w:rsid w:val="0097653C"/>
    <w:rsid w:val="00976F86"/>
    <w:rsid w:val="0097752E"/>
    <w:rsid w:val="00977A28"/>
    <w:rsid w:val="009800B0"/>
    <w:rsid w:val="009814BD"/>
    <w:rsid w:val="00981B59"/>
    <w:rsid w:val="00981C5F"/>
    <w:rsid w:val="00982763"/>
    <w:rsid w:val="00983085"/>
    <w:rsid w:val="0098354C"/>
    <w:rsid w:val="009838BE"/>
    <w:rsid w:val="00983A35"/>
    <w:rsid w:val="00984006"/>
    <w:rsid w:val="00984BFB"/>
    <w:rsid w:val="0098562A"/>
    <w:rsid w:val="009857F2"/>
    <w:rsid w:val="00985C68"/>
    <w:rsid w:val="009869C1"/>
    <w:rsid w:val="00986C0A"/>
    <w:rsid w:val="00987145"/>
    <w:rsid w:val="009871DC"/>
    <w:rsid w:val="0098752A"/>
    <w:rsid w:val="00987A82"/>
    <w:rsid w:val="00987D60"/>
    <w:rsid w:val="009901B3"/>
    <w:rsid w:val="0099028F"/>
    <w:rsid w:val="00990416"/>
    <w:rsid w:val="009914F2"/>
    <w:rsid w:val="00991580"/>
    <w:rsid w:val="009915C5"/>
    <w:rsid w:val="0099233D"/>
    <w:rsid w:val="009926C7"/>
    <w:rsid w:val="00992723"/>
    <w:rsid w:val="00992B3A"/>
    <w:rsid w:val="0099381A"/>
    <w:rsid w:val="00993A0E"/>
    <w:rsid w:val="00993C3B"/>
    <w:rsid w:val="00993E09"/>
    <w:rsid w:val="009941ED"/>
    <w:rsid w:val="00994787"/>
    <w:rsid w:val="00994968"/>
    <w:rsid w:val="00994B71"/>
    <w:rsid w:val="00994D6D"/>
    <w:rsid w:val="0099552B"/>
    <w:rsid w:val="009955BB"/>
    <w:rsid w:val="00995906"/>
    <w:rsid w:val="00996403"/>
    <w:rsid w:val="00996D45"/>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398"/>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2E9"/>
    <w:rsid w:val="009C14E5"/>
    <w:rsid w:val="009C1957"/>
    <w:rsid w:val="009C1BC7"/>
    <w:rsid w:val="009C2112"/>
    <w:rsid w:val="009C287F"/>
    <w:rsid w:val="009C35CB"/>
    <w:rsid w:val="009C39A9"/>
    <w:rsid w:val="009C3A8B"/>
    <w:rsid w:val="009C4D36"/>
    <w:rsid w:val="009C5DF3"/>
    <w:rsid w:val="009C6332"/>
    <w:rsid w:val="009C69D8"/>
    <w:rsid w:val="009C71AC"/>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7412"/>
    <w:rsid w:val="009E0759"/>
    <w:rsid w:val="009E0DB1"/>
    <w:rsid w:val="009E13AC"/>
    <w:rsid w:val="009E2254"/>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0AE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2751D"/>
    <w:rsid w:val="00A3051B"/>
    <w:rsid w:val="00A30A58"/>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6FD"/>
    <w:rsid w:val="00A52CD4"/>
    <w:rsid w:val="00A53055"/>
    <w:rsid w:val="00A53B78"/>
    <w:rsid w:val="00A54326"/>
    <w:rsid w:val="00A544B3"/>
    <w:rsid w:val="00A54BB7"/>
    <w:rsid w:val="00A54E18"/>
    <w:rsid w:val="00A5578B"/>
    <w:rsid w:val="00A56AEE"/>
    <w:rsid w:val="00A577A0"/>
    <w:rsid w:val="00A57CBC"/>
    <w:rsid w:val="00A60886"/>
    <w:rsid w:val="00A60D15"/>
    <w:rsid w:val="00A60F61"/>
    <w:rsid w:val="00A61257"/>
    <w:rsid w:val="00A61870"/>
    <w:rsid w:val="00A635E1"/>
    <w:rsid w:val="00A636BF"/>
    <w:rsid w:val="00A64249"/>
    <w:rsid w:val="00A644FD"/>
    <w:rsid w:val="00A648BE"/>
    <w:rsid w:val="00A64B00"/>
    <w:rsid w:val="00A65222"/>
    <w:rsid w:val="00A65974"/>
    <w:rsid w:val="00A65A99"/>
    <w:rsid w:val="00A6656E"/>
    <w:rsid w:val="00A67028"/>
    <w:rsid w:val="00A67219"/>
    <w:rsid w:val="00A676A6"/>
    <w:rsid w:val="00A703AC"/>
    <w:rsid w:val="00A7054C"/>
    <w:rsid w:val="00A71036"/>
    <w:rsid w:val="00A716EC"/>
    <w:rsid w:val="00A71EBA"/>
    <w:rsid w:val="00A72238"/>
    <w:rsid w:val="00A72A38"/>
    <w:rsid w:val="00A735FC"/>
    <w:rsid w:val="00A73BD9"/>
    <w:rsid w:val="00A743A2"/>
    <w:rsid w:val="00A74B28"/>
    <w:rsid w:val="00A74BE5"/>
    <w:rsid w:val="00A7541E"/>
    <w:rsid w:val="00A76431"/>
    <w:rsid w:val="00A76A5A"/>
    <w:rsid w:val="00A76C61"/>
    <w:rsid w:val="00A77867"/>
    <w:rsid w:val="00A80AAE"/>
    <w:rsid w:val="00A80AEC"/>
    <w:rsid w:val="00A8103E"/>
    <w:rsid w:val="00A815E6"/>
    <w:rsid w:val="00A81A8A"/>
    <w:rsid w:val="00A81B3F"/>
    <w:rsid w:val="00A8219C"/>
    <w:rsid w:val="00A8224F"/>
    <w:rsid w:val="00A824E6"/>
    <w:rsid w:val="00A828CA"/>
    <w:rsid w:val="00A82BD5"/>
    <w:rsid w:val="00A82E3D"/>
    <w:rsid w:val="00A834F3"/>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3E1"/>
    <w:rsid w:val="00A9443E"/>
    <w:rsid w:val="00A94AA6"/>
    <w:rsid w:val="00A950D4"/>
    <w:rsid w:val="00A959FE"/>
    <w:rsid w:val="00A95D4A"/>
    <w:rsid w:val="00A976D7"/>
    <w:rsid w:val="00AA1B62"/>
    <w:rsid w:val="00AA337D"/>
    <w:rsid w:val="00AA3E75"/>
    <w:rsid w:val="00AA40DB"/>
    <w:rsid w:val="00AA4848"/>
    <w:rsid w:val="00AA4AF5"/>
    <w:rsid w:val="00AA51CA"/>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915"/>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5E"/>
    <w:rsid w:val="00AC317C"/>
    <w:rsid w:val="00AC3E26"/>
    <w:rsid w:val="00AC575B"/>
    <w:rsid w:val="00AC5D48"/>
    <w:rsid w:val="00AC5DC2"/>
    <w:rsid w:val="00AC748C"/>
    <w:rsid w:val="00AD0011"/>
    <w:rsid w:val="00AD0022"/>
    <w:rsid w:val="00AD0A52"/>
    <w:rsid w:val="00AD1639"/>
    <w:rsid w:val="00AD18FC"/>
    <w:rsid w:val="00AD1A36"/>
    <w:rsid w:val="00AD23A6"/>
    <w:rsid w:val="00AD3B08"/>
    <w:rsid w:val="00AD3D06"/>
    <w:rsid w:val="00AD3D0C"/>
    <w:rsid w:val="00AD5C39"/>
    <w:rsid w:val="00AD61BE"/>
    <w:rsid w:val="00AD61ED"/>
    <w:rsid w:val="00AD653B"/>
    <w:rsid w:val="00AD72C7"/>
    <w:rsid w:val="00AD7AD6"/>
    <w:rsid w:val="00AE0B3E"/>
    <w:rsid w:val="00AE14F7"/>
    <w:rsid w:val="00AE15B9"/>
    <w:rsid w:val="00AE1A1E"/>
    <w:rsid w:val="00AE323D"/>
    <w:rsid w:val="00AE35FA"/>
    <w:rsid w:val="00AE3DDE"/>
    <w:rsid w:val="00AE41C4"/>
    <w:rsid w:val="00AE44A7"/>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6F3C"/>
    <w:rsid w:val="00AF75E6"/>
    <w:rsid w:val="00AF7E05"/>
    <w:rsid w:val="00B00FB8"/>
    <w:rsid w:val="00B011A1"/>
    <w:rsid w:val="00B01AAB"/>
    <w:rsid w:val="00B01B0E"/>
    <w:rsid w:val="00B01DA8"/>
    <w:rsid w:val="00B01DDE"/>
    <w:rsid w:val="00B01E54"/>
    <w:rsid w:val="00B0226A"/>
    <w:rsid w:val="00B028D5"/>
    <w:rsid w:val="00B02D49"/>
    <w:rsid w:val="00B02D96"/>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E2E"/>
    <w:rsid w:val="00B32EE1"/>
    <w:rsid w:val="00B333F4"/>
    <w:rsid w:val="00B33722"/>
    <w:rsid w:val="00B33DC9"/>
    <w:rsid w:val="00B33FFA"/>
    <w:rsid w:val="00B3604F"/>
    <w:rsid w:val="00B368BE"/>
    <w:rsid w:val="00B370B2"/>
    <w:rsid w:val="00B375F2"/>
    <w:rsid w:val="00B37C1E"/>
    <w:rsid w:val="00B40561"/>
    <w:rsid w:val="00B40BD2"/>
    <w:rsid w:val="00B4227A"/>
    <w:rsid w:val="00B432E3"/>
    <w:rsid w:val="00B4353E"/>
    <w:rsid w:val="00B441C0"/>
    <w:rsid w:val="00B44A91"/>
    <w:rsid w:val="00B45037"/>
    <w:rsid w:val="00B45B0C"/>
    <w:rsid w:val="00B46AB3"/>
    <w:rsid w:val="00B46C1F"/>
    <w:rsid w:val="00B47192"/>
    <w:rsid w:val="00B5037F"/>
    <w:rsid w:val="00B50EE1"/>
    <w:rsid w:val="00B51DA4"/>
    <w:rsid w:val="00B52361"/>
    <w:rsid w:val="00B528FB"/>
    <w:rsid w:val="00B52ED0"/>
    <w:rsid w:val="00B53810"/>
    <w:rsid w:val="00B5388E"/>
    <w:rsid w:val="00B53F92"/>
    <w:rsid w:val="00B541D7"/>
    <w:rsid w:val="00B543BD"/>
    <w:rsid w:val="00B54904"/>
    <w:rsid w:val="00B55BF3"/>
    <w:rsid w:val="00B563B8"/>
    <w:rsid w:val="00B60C36"/>
    <w:rsid w:val="00B60D00"/>
    <w:rsid w:val="00B60F99"/>
    <w:rsid w:val="00B60FDE"/>
    <w:rsid w:val="00B611F7"/>
    <w:rsid w:val="00B61A70"/>
    <w:rsid w:val="00B63FFB"/>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CC4"/>
    <w:rsid w:val="00B76D69"/>
    <w:rsid w:val="00B76F30"/>
    <w:rsid w:val="00B77EA9"/>
    <w:rsid w:val="00B809AD"/>
    <w:rsid w:val="00B80A59"/>
    <w:rsid w:val="00B81638"/>
    <w:rsid w:val="00B81679"/>
    <w:rsid w:val="00B8173D"/>
    <w:rsid w:val="00B81C9B"/>
    <w:rsid w:val="00B81E09"/>
    <w:rsid w:val="00B81F55"/>
    <w:rsid w:val="00B82921"/>
    <w:rsid w:val="00B82EB2"/>
    <w:rsid w:val="00B841F1"/>
    <w:rsid w:val="00B842B6"/>
    <w:rsid w:val="00B8433B"/>
    <w:rsid w:val="00B84FEE"/>
    <w:rsid w:val="00B85BBF"/>
    <w:rsid w:val="00B85CA5"/>
    <w:rsid w:val="00B85DB8"/>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AE6"/>
    <w:rsid w:val="00BB0C0B"/>
    <w:rsid w:val="00BB0D00"/>
    <w:rsid w:val="00BB23FE"/>
    <w:rsid w:val="00BB2BB3"/>
    <w:rsid w:val="00BB35D3"/>
    <w:rsid w:val="00BB3686"/>
    <w:rsid w:val="00BB3EA6"/>
    <w:rsid w:val="00BB41E3"/>
    <w:rsid w:val="00BB4B9A"/>
    <w:rsid w:val="00BB5A11"/>
    <w:rsid w:val="00BB5F79"/>
    <w:rsid w:val="00BB6273"/>
    <w:rsid w:val="00BB6FDC"/>
    <w:rsid w:val="00BB77BE"/>
    <w:rsid w:val="00BB796A"/>
    <w:rsid w:val="00BC0BF0"/>
    <w:rsid w:val="00BC1863"/>
    <w:rsid w:val="00BC24FE"/>
    <w:rsid w:val="00BC2601"/>
    <w:rsid w:val="00BC3D3D"/>
    <w:rsid w:val="00BC3ED0"/>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3DB3"/>
    <w:rsid w:val="00BD424B"/>
    <w:rsid w:val="00BD501F"/>
    <w:rsid w:val="00BD5485"/>
    <w:rsid w:val="00BD7AC5"/>
    <w:rsid w:val="00BD7BF4"/>
    <w:rsid w:val="00BD7DB8"/>
    <w:rsid w:val="00BE0714"/>
    <w:rsid w:val="00BE0C50"/>
    <w:rsid w:val="00BE0D06"/>
    <w:rsid w:val="00BE12D0"/>
    <w:rsid w:val="00BE150D"/>
    <w:rsid w:val="00BE2ACB"/>
    <w:rsid w:val="00BE3B46"/>
    <w:rsid w:val="00BE4175"/>
    <w:rsid w:val="00BE462F"/>
    <w:rsid w:val="00BE4A07"/>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23A9"/>
    <w:rsid w:val="00C14986"/>
    <w:rsid w:val="00C14AA6"/>
    <w:rsid w:val="00C159A1"/>
    <w:rsid w:val="00C15AF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3FA"/>
    <w:rsid w:val="00C33692"/>
    <w:rsid w:val="00C339F7"/>
    <w:rsid w:val="00C33AAC"/>
    <w:rsid w:val="00C33D27"/>
    <w:rsid w:val="00C34413"/>
    <w:rsid w:val="00C34DA4"/>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5BF1"/>
    <w:rsid w:val="00C55E3A"/>
    <w:rsid w:val="00C568D0"/>
    <w:rsid w:val="00C56BC3"/>
    <w:rsid w:val="00C57ED8"/>
    <w:rsid w:val="00C607CA"/>
    <w:rsid w:val="00C6098A"/>
    <w:rsid w:val="00C60CD0"/>
    <w:rsid w:val="00C60F7E"/>
    <w:rsid w:val="00C61FD7"/>
    <w:rsid w:val="00C625EC"/>
    <w:rsid w:val="00C63E20"/>
    <w:rsid w:val="00C645E2"/>
    <w:rsid w:val="00C66691"/>
    <w:rsid w:val="00C66AD7"/>
    <w:rsid w:val="00C66B69"/>
    <w:rsid w:val="00C7016B"/>
    <w:rsid w:val="00C70D5D"/>
    <w:rsid w:val="00C70F4B"/>
    <w:rsid w:val="00C70F62"/>
    <w:rsid w:val="00C720B5"/>
    <w:rsid w:val="00C7263D"/>
    <w:rsid w:val="00C73F04"/>
    <w:rsid w:val="00C73FE2"/>
    <w:rsid w:val="00C74AE6"/>
    <w:rsid w:val="00C74C79"/>
    <w:rsid w:val="00C74E5F"/>
    <w:rsid w:val="00C75946"/>
    <w:rsid w:val="00C7618E"/>
    <w:rsid w:val="00C773E8"/>
    <w:rsid w:val="00C77483"/>
    <w:rsid w:val="00C77768"/>
    <w:rsid w:val="00C779F6"/>
    <w:rsid w:val="00C804ED"/>
    <w:rsid w:val="00C80518"/>
    <w:rsid w:val="00C80BD2"/>
    <w:rsid w:val="00C810A0"/>
    <w:rsid w:val="00C81B85"/>
    <w:rsid w:val="00C81DF6"/>
    <w:rsid w:val="00C82688"/>
    <w:rsid w:val="00C82DF8"/>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0F19"/>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0F6"/>
    <w:rsid w:val="00CB7337"/>
    <w:rsid w:val="00CB77B6"/>
    <w:rsid w:val="00CB79D2"/>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3FF"/>
    <w:rsid w:val="00CE09A5"/>
    <w:rsid w:val="00CE1254"/>
    <w:rsid w:val="00CE135E"/>
    <w:rsid w:val="00CE196E"/>
    <w:rsid w:val="00CE1A69"/>
    <w:rsid w:val="00CE2F17"/>
    <w:rsid w:val="00CE37A3"/>
    <w:rsid w:val="00CE3A52"/>
    <w:rsid w:val="00CE442F"/>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5F41"/>
    <w:rsid w:val="00CF6BE5"/>
    <w:rsid w:val="00CF6D7D"/>
    <w:rsid w:val="00CF7005"/>
    <w:rsid w:val="00CF731F"/>
    <w:rsid w:val="00CF7EBA"/>
    <w:rsid w:val="00D00DD4"/>
    <w:rsid w:val="00D016E7"/>
    <w:rsid w:val="00D02501"/>
    <w:rsid w:val="00D02632"/>
    <w:rsid w:val="00D02F3C"/>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0B2A"/>
    <w:rsid w:val="00D4117C"/>
    <w:rsid w:val="00D414DF"/>
    <w:rsid w:val="00D419B9"/>
    <w:rsid w:val="00D41F6D"/>
    <w:rsid w:val="00D4257E"/>
    <w:rsid w:val="00D42960"/>
    <w:rsid w:val="00D42AAD"/>
    <w:rsid w:val="00D43756"/>
    <w:rsid w:val="00D43B08"/>
    <w:rsid w:val="00D4436A"/>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350"/>
    <w:rsid w:val="00D56E15"/>
    <w:rsid w:val="00D578B4"/>
    <w:rsid w:val="00D6009C"/>
    <w:rsid w:val="00D60190"/>
    <w:rsid w:val="00D601FF"/>
    <w:rsid w:val="00D605AD"/>
    <w:rsid w:val="00D60B01"/>
    <w:rsid w:val="00D6189C"/>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E9E"/>
    <w:rsid w:val="00D76F97"/>
    <w:rsid w:val="00D779E6"/>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96193"/>
    <w:rsid w:val="00DA0391"/>
    <w:rsid w:val="00DA0E2B"/>
    <w:rsid w:val="00DA0E3B"/>
    <w:rsid w:val="00DA1A66"/>
    <w:rsid w:val="00DA1C3C"/>
    <w:rsid w:val="00DA1D6C"/>
    <w:rsid w:val="00DA3DD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D05"/>
    <w:rsid w:val="00DB4F76"/>
    <w:rsid w:val="00DB5535"/>
    <w:rsid w:val="00DB5CD4"/>
    <w:rsid w:val="00DB61DB"/>
    <w:rsid w:val="00DB705D"/>
    <w:rsid w:val="00DB7A49"/>
    <w:rsid w:val="00DB7C24"/>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2A5D"/>
    <w:rsid w:val="00E02F9E"/>
    <w:rsid w:val="00E036A5"/>
    <w:rsid w:val="00E036DB"/>
    <w:rsid w:val="00E038BD"/>
    <w:rsid w:val="00E042CB"/>
    <w:rsid w:val="00E04568"/>
    <w:rsid w:val="00E047AA"/>
    <w:rsid w:val="00E04BC8"/>
    <w:rsid w:val="00E052EC"/>
    <w:rsid w:val="00E05670"/>
    <w:rsid w:val="00E06C88"/>
    <w:rsid w:val="00E07EEA"/>
    <w:rsid w:val="00E07FC6"/>
    <w:rsid w:val="00E101DF"/>
    <w:rsid w:val="00E1122C"/>
    <w:rsid w:val="00E117E4"/>
    <w:rsid w:val="00E128E9"/>
    <w:rsid w:val="00E133E8"/>
    <w:rsid w:val="00E14080"/>
    <w:rsid w:val="00E14B70"/>
    <w:rsid w:val="00E15992"/>
    <w:rsid w:val="00E15E17"/>
    <w:rsid w:val="00E1609F"/>
    <w:rsid w:val="00E1753D"/>
    <w:rsid w:val="00E20343"/>
    <w:rsid w:val="00E20DEB"/>
    <w:rsid w:val="00E2228F"/>
    <w:rsid w:val="00E231BB"/>
    <w:rsid w:val="00E2336A"/>
    <w:rsid w:val="00E2383D"/>
    <w:rsid w:val="00E23B43"/>
    <w:rsid w:val="00E2429A"/>
    <w:rsid w:val="00E2475F"/>
    <w:rsid w:val="00E24D4C"/>
    <w:rsid w:val="00E259F1"/>
    <w:rsid w:val="00E26100"/>
    <w:rsid w:val="00E261CA"/>
    <w:rsid w:val="00E2628B"/>
    <w:rsid w:val="00E272FD"/>
    <w:rsid w:val="00E27820"/>
    <w:rsid w:val="00E27C41"/>
    <w:rsid w:val="00E27ECC"/>
    <w:rsid w:val="00E305B8"/>
    <w:rsid w:val="00E30867"/>
    <w:rsid w:val="00E31D9D"/>
    <w:rsid w:val="00E31FD1"/>
    <w:rsid w:val="00E3237A"/>
    <w:rsid w:val="00E33A21"/>
    <w:rsid w:val="00E33B31"/>
    <w:rsid w:val="00E345B2"/>
    <w:rsid w:val="00E35732"/>
    <w:rsid w:val="00E361F0"/>
    <w:rsid w:val="00E36B1C"/>
    <w:rsid w:val="00E37195"/>
    <w:rsid w:val="00E3719E"/>
    <w:rsid w:val="00E37F66"/>
    <w:rsid w:val="00E40377"/>
    <w:rsid w:val="00E40A8E"/>
    <w:rsid w:val="00E40D1A"/>
    <w:rsid w:val="00E4112F"/>
    <w:rsid w:val="00E418FD"/>
    <w:rsid w:val="00E41CC0"/>
    <w:rsid w:val="00E423BE"/>
    <w:rsid w:val="00E42650"/>
    <w:rsid w:val="00E431D0"/>
    <w:rsid w:val="00E43E82"/>
    <w:rsid w:val="00E44CC2"/>
    <w:rsid w:val="00E4533F"/>
    <w:rsid w:val="00E46156"/>
    <w:rsid w:val="00E47678"/>
    <w:rsid w:val="00E479B3"/>
    <w:rsid w:val="00E47CA3"/>
    <w:rsid w:val="00E50B05"/>
    <w:rsid w:val="00E50E40"/>
    <w:rsid w:val="00E54384"/>
    <w:rsid w:val="00E54538"/>
    <w:rsid w:val="00E54875"/>
    <w:rsid w:val="00E56BE2"/>
    <w:rsid w:val="00E56FB2"/>
    <w:rsid w:val="00E570DB"/>
    <w:rsid w:val="00E57188"/>
    <w:rsid w:val="00E57B51"/>
    <w:rsid w:val="00E57B62"/>
    <w:rsid w:val="00E57CA3"/>
    <w:rsid w:val="00E614F0"/>
    <w:rsid w:val="00E61BA6"/>
    <w:rsid w:val="00E621B5"/>
    <w:rsid w:val="00E62905"/>
    <w:rsid w:val="00E62CA4"/>
    <w:rsid w:val="00E636FE"/>
    <w:rsid w:val="00E63BC3"/>
    <w:rsid w:val="00E64368"/>
    <w:rsid w:val="00E64B82"/>
    <w:rsid w:val="00E653C9"/>
    <w:rsid w:val="00E65853"/>
    <w:rsid w:val="00E66268"/>
    <w:rsid w:val="00E663AC"/>
    <w:rsid w:val="00E66FAD"/>
    <w:rsid w:val="00E67241"/>
    <w:rsid w:val="00E67353"/>
    <w:rsid w:val="00E678B4"/>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1C0A"/>
    <w:rsid w:val="00E82084"/>
    <w:rsid w:val="00E8214E"/>
    <w:rsid w:val="00E82242"/>
    <w:rsid w:val="00E82CF3"/>
    <w:rsid w:val="00E83069"/>
    <w:rsid w:val="00E83D21"/>
    <w:rsid w:val="00E8482B"/>
    <w:rsid w:val="00E858B0"/>
    <w:rsid w:val="00E87364"/>
    <w:rsid w:val="00E8764A"/>
    <w:rsid w:val="00E87909"/>
    <w:rsid w:val="00E87962"/>
    <w:rsid w:val="00E87BF4"/>
    <w:rsid w:val="00E9015F"/>
    <w:rsid w:val="00E90ED9"/>
    <w:rsid w:val="00E92750"/>
    <w:rsid w:val="00E937AA"/>
    <w:rsid w:val="00E93BD2"/>
    <w:rsid w:val="00E943B4"/>
    <w:rsid w:val="00E94F0D"/>
    <w:rsid w:val="00E95331"/>
    <w:rsid w:val="00E95571"/>
    <w:rsid w:val="00E95A74"/>
    <w:rsid w:val="00E96118"/>
    <w:rsid w:val="00E96FCE"/>
    <w:rsid w:val="00E9721A"/>
    <w:rsid w:val="00E97D79"/>
    <w:rsid w:val="00E97FF9"/>
    <w:rsid w:val="00EA0024"/>
    <w:rsid w:val="00EA05EB"/>
    <w:rsid w:val="00EA0755"/>
    <w:rsid w:val="00EA1299"/>
    <w:rsid w:val="00EA177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00"/>
    <w:rsid w:val="00EA6EA9"/>
    <w:rsid w:val="00EA7C3D"/>
    <w:rsid w:val="00EA7E6D"/>
    <w:rsid w:val="00EB0038"/>
    <w:rsid w:val="00EB0059"/>
    <w:rsid w:val="00EB0222"/>
    <w:rsid w:val="00EB0C7A"/>
    <w:rsid w:val="00EB110B"/>
    <w:rsid w:val="00EB1159"/>
    <w:rsid w:val="00EB2886"/>
    <w:rsid w:val="00EB30B5"/>
    <w:rsid w:val="00EB348A"/>
    <w:rsid w:val="00EB3CC3"/>
    <w:rsid w:val="00EB3D88"/>
    <w:rsid w:val="00EB432A"/>
    <w:rsid w:val="00EB435B"/>
    <w:rsid w:val="00EB44DA"/>
    <w:rsid w:val="00EB4592"/>
    <w:rsid w:val="00EB4F2F"/>
    <w:rsid w:val="00EB5755"/>
    <w:rsid w:val="00EB69CD"/>
    <w:rsid w:val="00EB6ADA"/>
    <w:rsid w:val="00EB6B26"/>
    <w:rsid w:val="00EC0142"/>
    <w:rsid w:val="00EC1303"/>
    <w:rsid w:val="00EC142C"/>
    <w:rsid w:val="00EC1648"/>
    <w:rsid w:val="00EC1B8F"/>
    <w:rsid w:val="00EC1CB2"/>
    <w:rsid w:val="00EC2281"/>
    <w:rsid w:val="00EC32B7"/>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4089"/>
    <w:rsid w:val="00EF4E18"/>
    <w:rsid w:val="00EF6998"/>
    <w:rsid w:val="00EF69E7"/>
    <w:rsid w:val="00F0131E"/>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08E3"/>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3EB"/>
    <w:rsid w:val="00F43431"/>
    <w:rsid w:val="00F438F2"/>
    <w:rsid w:val="00F43A5B"/>
    <w:rsid w:val="00F43D38"/>
    <w:rsid w:val="00F45890"/>
    <w:rsid w:val="00F46677"/>
    <w:rsid w:val="00F4698B"/>
    <w:rsid w:val="00F47176"/>
    <w:rsid w:val="00F50826"/>
    <w:rsid w:val="00F509FD"/>
    <w:rsid w:val="00F50D18"/>
    <w:rsid w:val="00F51EE7"/>
    <w:rsid w:val="00F52280"/>
    <w:rsid w:val="00F526C1"/>
    <w:rsid w:val="00F526FC"/>
    <w:rsid w:val="00F5384D"/>
    <w:rsid w:val="00F538EF"/>
    <w:rsid w:val="00F53B7C"/>
    <w:rsid w:val="00F540C4"/>
    <w:rsid w:val="00F54191"/>
    <w:rsid w:val="00F54FFE"/>
    <w:rsid w:val="00F55353"/>
    <w:rsid w:val="00F55606"/>
    <w:rsid w:val="00F55A1D"/>
    <w:rsid w:val="00F56D50"/>
    <w:rsid w:val="00F56F0A"/>
    <w:rsid w:val="00F5715D"/>
    <w:rsid w:val="00F5761A"/>
    <w:rsid w:val="00F57C1F"/>
    <w:rsid w:val="00F61359"/>
    <w:rsid w:val="00F617C4"/>
    <w:rsid w:val="00F62E73"/>
    <w:rsid w:val="00F62F44"/>
    <w:rsid w:val="00F646E6"/>
    <w:rsid w:val="00F64A5F"/>
    <w:rsid w:val="00F64F47"/>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083"/>
    <w:rsid w:val="00F75768"/>
    <w:rsid w:val="00F75AC5"/>
    <w:rsid w:val="00F75AF6"/>
    <w:rsid w:val="00F75C14"/>
    <w:rsid w:val="00F7627C"/>
    <w:rsid w:val="00F7672F"/>
    <w:rsid w:val="00F76EB5"/>
    <w:rsid w:val="00F77720"/>
    <w:rsid w:val="00F80191"/>
    <w:rsid w:val="00F805C7"/>
    <w:rsid w:val="00F8104B"/>
    <w:rsid w:val="00F82552"/>
    <w:rsid w:val="00F828D6"/>
    <w:rsid w:val="00F82B7F"/>
    <w:rsid w:val="00F82B8C"/>
    <w:rsid w:val="00F83A97"/>
    <w:rsid w:val="00F8454F"/>
    <w:rsid w:val="00F84B11"/>
    <w:rsid w:val="00F84D2A"/>
    <w:rsid w:val="00F85E5C"/>
    <w:rsid w:val="00F863C3"/>
    <w:rsid w:val="00F86B2A"/>
    <w:rsid w:val="00F8710C"/>
    <w:rsid w:val="00F87263"/>
    <w:rsid w:val="00F87FE7"/>
    <w:rsid w:val="00F90264"/>
    <w:rsid w:val="00F90505"/>
    <w:rsid w:val="00F90C7D"/>
    <w:rsid w:val="00F91050"/>
    <w:rsid w:val="00F912F3"/>
    <w:rsid w:val="00F920CC"/>
    <w:rsid w:val="00F95902"/>
    <w:rsid w:val="00F95C71"/>
    <w:rsid w:val="00F96012"/>
    <w:rsid w:val="00F96299"/>
    <w:rsid w:val="00F9685B"/>
    <w:rsid w:val="00F96DC9"/>
    <w:rsid w:val="00F96F49"/>
    <w:rsid w:val="00F972F8"/>
    <w:rsid w:val="00FA0584"/>
    <w:rsid w:val="00FA062D"/>
    <w:rsid w:val="00FA08A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427F"/>
    <w:rsid w:val="00FC4866"/>
    <w:rsid w:val="00FC70E5"/>
    <w:rsid w:val="00FC792A"/>
    <w:rsid w:val="00FC7C2B"/>
    <w:rsid w:val="00FD0FD0"/>
    <w:rsid w:val="00FD110A"/>
    <w:rsid w:val="00FD1629"/>
    <w:rsid w:val="00FD1795"/>
    <w:rsid w:val="00FD1939"/>
    <w:rsid w:val="00FD1E3A"/>
    <w:rsid w:val="00FD2056"/>
    <w:rsid w:val="00FD2CE5"/>
    <w:rsid w:val="00FD342E"/>
    <w:rsid w:val="00FD362E"/>
    <w:rsid w:val="00FD390A"/>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2ED7"/>
    <w:rsid w:val="00FE30BA"/>
    <w:rsid w:val="00FE30EB"/>
    <w:rsid w:val="00FE380F"/>
    <w:rsid w:val="00FE3945"/>
    <w:rsid w:val="00FE3A10"/>
    <w:rsid w:val="00FE4943"/>
    <w:rsid w:val="00FE4F13"/>
    <w:rsid w:val="00FE5863"/>
    <w:rsid w:val="00FE5B85"/>
    <w:rsid w:val="00FE5C79"/>
    <w:rsid w:val="00FE7087"/>
    <w:rsid w:val="00FE74C5"/>
    <w:rsid w:val="00FE74DB"/>
    <w:rsid w:val="00FF0514"/>
    <w:rsid w:val="00FF07F8"/>
    <w:rsid w:val="00FF0C4F"/>
    <w:rsid w:val="00FF20E8"/>
    <w:rsid w:val="00FF3593"/>
    <w:rsid w:val="00FF3737"/>
    <w:rsid w:val="00FF3B5C"/>
    <w:rsid w:val="00FF476B"/>
    <w:rsid w:val="00FF5814"/>
    <w:rsid w:val="00FF62F9"/>
    <w:rsid w:val="00FF67DA"/>
    <w:rsid w:val="00FF6BB3"/>
    <w:rsid w:val="00FF6FC4"/>
    <w:rsid w:val="00FF795B"/>
    <w:rsid w:val="00FF7AC8"/>
    <w:rsid w:val="06EB6D83"/>
    <w:rsid w:val="07054B18"/>
    <w:rsid w:val="07186B52"/>
    <w:rsid w:val="08374E62"/>
    <w:rsid w:val="08A46764"/>
    <w:rsid w:val="0D894DF2"/>
    <w:rsid w:val="0EC94946"/>
    <w:rsid w:val="105C506B"/>
    <w:rsid w:val="15E309BA"/>
    <w:rsid w:val="17CD0343"/>
    <w:rsid w:val="183937E4"/>
    <w:rsid w:val="19184AAE"/>
    <w:rsid w:val="19286310"/>
    <w:rsid w:val="1C4A73CC"/>
    <w:rsid w:val="1DEB6765"/>
    <w:rsid w:val="1F3B7394"/>
    <w:rsid w:val="20F8651F"/>
    <w:rsid w:val="22B05AE9"/>
    <w:rsid w:val="230402AB"/>
    <w:rsid w:val="23077A96"/>
    <w:rsid w:val="26E80362"/>
    <w:rsid w:val="270A1E16"/>
    <w:rsid w:val="27321F52"/>
    <w:rsid w:val="27440BAE"/>
    <w:rsid w:val="2AF75375"/>
    <w:rsid w:val="2CB745E1"/>
    <w:rsid w:val="2F5F5BC0"/>
    <w:rsid w:val="2F9E7688"/>
    <w:rsid w:val="306153F0"/>
    <w:rsid w:val="32863194"/>
    <w:rsid w:val="33C17F75"/>
    <w:rsid w:val="34824965"/>
    <w:rsid w:val="3566410D"/>
    <w:rsid w:val="35A84652"/>
    <w:rsid w:val="35D85BF9"/>
    <w:rsid w:val="379F019F"/>
    <w:rsid w:val="38C14DD5"/>
    <w:rsid w:val="3938289B"/>
    <w:rsid w:val="3A3B2996"/>
    <w:rsid w:val="3A6D3CE9"/>
    <w:rsid w:val="3A723B6B"/>
    <w:rsid w:val="3C5C7AC6"/>
    <w:rsid w:val="3CDB7F24"/>
    <w:rsid w:val="3DE50B83"/>
    <w:rsid w:val="40665FE2"/>
    <w:rsid w:val="40874197"/>
    <w:rsid w:val="410F1DF9"/>
    <w:rsid w:val="41A159E5"/>
    <w:rsid w:val="426847C1"/>
    <w:rsid w:val="42CD66FB"/>
    <w:rsid w:val="46BC716C"/>
    <w:rsid w:val="4B4D5699"/>
    <w:rsid w:val="4D1B2882"/>
    <w:rsid w:val="4F4A13A1"/>
    <w:rsid w:val="4F524E22"/>
    <w:rsid w:val="519B17CF"/>
    <w:rsid w:val="51BE3F59"/>
    <w:rsid w:val="51CD695E"/>
    <w:rsid w:val="52251846"/>
    <w:rsid w:val="542552C5"/>
    <w:rsid w:val="54380D1E"/>
    <w:rsid w:val="57FF0F5A"/>
    <w:rsid w:val="597F55E4"/>
    <w:rsid w:val="598A127F"/>
    <w:rsid w:val="5C2B10E8"/>
    <w:rsid w:val="5DCA1EAC"/>
    <w:rsid w:val="5E3422E2"/>
    <w:rsid w:val="613D6568"/>
    <w:rsid w:val="61F231E2"/>
    <w:rsid w:val="62B955A2"/>
    <w:rsid w:val="638B45FE"/>
    <w:rsid w:val="6544379C"/>
    <w:rsid w:val="65866993"/>
    <w:rsid w:val="67D16E71"/>
    <w:rsid w:val="68174F58"/>
    <w:rsid w:val="69D30AAB"/>
    <w:rsid w:val="6B5E6632"/>
    <w:rsid w:val="6CB77133"/>
    <w:rsid w:val="6F3B4F58"/>
    <w:rsid w:val="6FC20597"/>
    <w:rsid w:val="6FE31CF1"/>
    <w:rsid w:val="6FFB70B2"/>
    <w:rsid w:val="72CD2E84"/>
    <w:rsid w:val="760A030B"/>
    <w:rsid w:val="76F843A3"/>
    <w:rsid w:val="77AE6CCD"/>
    <w:rsid w:val="79322AC7"/>
    <w:rsid w:val="7BB420BE"/>
    <w:rsid w:val="7E6855C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F1782-41AF-4125-BDE1-2EA5E891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Theme="minorHAnsi" w:eastAsiaTheme="minorEastAsia"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rFonts w:asciiTheme="minorHAnsi" w:eastAsiaTheme="minorEastAsia" w:hAnsiTheme="minorHAnsi" w:cstheme="minorBidi"/>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1"/>
    <w:qFormat/>
    <w:pPr>
      <w:ind w:left="720"/>
      <w:contextualSpacing/>
    </w:pPr>
  </w:style>
  <w:style w:type="paragraph" w:customStyle="1" w:styleId="ConsPlusNormal">
    <w:name w:val="ConsPlusNormal"/>
    <w:qFormat/>
    <w:pPr>
      <w:autoSpaceDE w:val="0"/>
      <w:autoSpaceDN w:val="0"/>
      <w:adjustRightInd w:val="0"/>
    </w:pPr>
    <w:rPr>
      <w:rFonts w:eastAsiaTheme="minorEastAsia"/>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0">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consultantplus://offline/ref=852426B41EDDC0028080D555BECA84B900E75DFD389321970F8C001AF6FCB60AC464AB6901B6775B0D42B7EEB28B3E99079D317A22B10E61u6UCH" TargetMode="External"/><Relationship Id="rId18" Type="http://schemas.openxmlformats.org/officeDocument/2006/relationships/hyperlink" Target="consultantplus://offline/ref=4A21C365FEAA2C34F5CE1810617F505A991776CDCF1C07484C7AEAA1A91721A3183E783D75926CBE08CE44D7830E7AD3A9A0EA93027C8AlF0FG" TargetMode="External"/><Relationship Id="rId26" Type="http://schemas.openxmlformats.org/officeDocument/2006/relationships/hyperlink" Target="consultantplus://offline/ref=F64C1B3E095640E822C2D237D0738194D61EC036A8E374404D495440ECD7A1FA42EE651A4DD6C000FF37D011EBBFF378B2F05E834BAB7D9DbEf4J" TargetMode="External"/><Relationship Id="rId39" Type="http://schemas.openxmlformats.org/officeDocument/2006/relationships/hyperlink" Target="consultantplus://offline/ref=D035B5D82EED29BC58870D565320BCCC8311E60C9462199B52A6FD2019663C69290B9CB98182FF7997B14E308DD9F7562ED608E785MDh3G" TargetMode="External"/><Relationship Id="rId3" Type="http://schemas.openxmlformats.org/officeDocument/2006/relationships/styles" Target="styles.xml"/><Relationship Id="rId21" Type="http://schemas.openxmlformats.org/officeDocument/2006/relationships/hyperlink" Target="consultantplus://offline/ref=57290A90EEFAF73507BCE1D54D7EC9A02F74F621214585682F27DEEEBADD4081C3A8CB62D39068B536484B16B0B990A8E05010E3630D45ZA7FM" TargetMode="External"/><Relationship Id="rId34" Type="http://schemas.openxmlformats.org/officeDocument/2006/relationships/hyperlink" Target="consultantplus://offline/ref=D035B5D82EED29BC58870D565320BCCC8311E60C9462199B52A6FD2019663C69290B9CB9898EF22692A45F6880D8E84826C014E587D2M4h1G" TargetMode="External"/><Relationship Id="rId42" Type="http://schemas.openxmlformats.org/officeDocument/2006/relationships/hyperlink" Target="consultantplus://offline/ref=5E8E2B50BABA1C6F1B9C9FF185DF4E73E0668237F035E7E97E82897E23BE359A646C0BE3CCADA427D0F811631F122E5F032A7BA2DB3F3F22G" TargetMode="External"/><Relationship Id="rId47" Type="http://schemas.openxmlformats.org/officeDocument/2006/relationships/hyperlink" Target="https://30zol-s.edusite.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52426B41EDDC0028080D555BECA84B902EB56FD3E9B21970F8C001AF6FCB60AC464AB6901B6735F0842B7EEB28B3E99079D317A22B10E61u6UCH" TargetMode="External"/><Relationship Id="rId17" Type="http://schemas.openxmlformats.org/officeDocument/2006/relationships/hyperlink" Target="consultantplus://offline/ref=CBEBB755A5C25E3B84BA5EC1DE2BD28BDB9318D8910A5D70DC5AE1A80B920D66E01AAE850C785673E49AD5CCF3C67CA96B7F90377AAC01B048uCG" TargetMode="External"/><Relationship Id="rId25" Type="http://schemas.openxmlformats.org/officeDocument/2006/relationships/hyperlink" Target="consultantplus://offline/ref=6AD66F900A6FB460B9BCC905DE0DCADB204E81E9B81344EE74BF09293A7D8F8EF21167F65927DC3D013719E3B7FBCD21CED87AEFDFDE4F8CH7a3F" TargetMode="External"/><Relationship Id="rId33" Type="http://schemas.openxmlformats.org/officeDocument/2006/relationships/hyperlink" Target="https://zakupki.gov.ru" TargetMode="External"/><Relationship Id="rId38" Type="http://schemas.openxmlformats.org/officeDocument/2006/relationships/hyperlink" Target="consultantplus://offline/ref=D035B5D82EED29BC58870D565320BCCC8311E60C9462199B52A6FD2019663C69290B9CBD8381A07C82A0163D8CC6E95E38CA0AE5M8h4G" TargetMode="External"/><Relationship Id="rId46" Type="http://schemas.openxmlformats.org/officeDocument/2006/relationships/hyperlink" Target="consultantplus://offline/ref=39E82D2CD957A1A176E69E547E923F4CA54E2709B8B3C3A1FB1D29FAB19D90FF6DCFF095DD712EA4FD7A420A31971BEEE6C18F8832D49D93CAmAJ" TargetMode="External"/><Relationship Id="rId2" Type="http://schemas.openxmlformats.org/officeDocument/2006/relationships/numbering" Target="numbering.xml"/><Relationship Id="rId16" Type="http://schemas.openxmlformats.org/officeDocument/2006/relationships/hyperlink" Target="consultantplus://offline/ref=CBEBB755A5C25E3B84BA43D3CB5F87D8D5951CDC900D5D70DC5AE1A80B920D66E01AAE850C785675E79AD5CCF3C67CA96B7F90377AAC01B048uCG" TargetMode="External"/><Relationship Id="rId20" Type="http://schemas.openxmlformats.org/officeDocument/2006/relationships/hyperlink" Target="https://login.consultant.ru/link/?req=doc&amp;base=LAW&amp;n=460116&amp;dst=100210" TargetMode="External"/><Relationship Id="rId29" Type="http://schemas.openxmlformats.org/officeDocument/2006/relationships/hyperlink" Target="consultantplus://offline/ref=39E82D2CD957A1A176E69E547E923F4CA54E2709B8B3C3A1FB1D29FAB19D90FF6DCFF095DD712EA4FD7A420A31971BEEE6C18F8832D49D93CAmAJ" TargetMode="External"/><Relationship Id="rId41" Type="http://schemas.openxmlformats.org/officeDocument/2006/relationships/hyperlink" Target="consultantplus://offline/ref=5E8E2B50BABA1C6F1B9C9FF185DF4E73E0668237F035E7E97E82897E23BE359A646C0BE3C3A5A627D0F811631F122E5F032A7BA2DB3F3F2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1D6308EA8E410DB6FFB289C5730B17BE371F6518AB691AF3438DE53D4FE748351A52B7932550D0D3C20A4F047E48C24E10C33564A143FBE2Z3H" TargetMode="External"/><Relationship Id="rId24" Type="http://schemas.openxmlformats.org/officeDocument/2006/relationships/hyperlink" Target="consultantplus://offline/ref=6AD66F900A6FB460B9BCC905DE0DCADB204E81E9B81344EE74BF09293A7D8F8EF21167F65927DC3D013719E3B7FBCD21CED87AEFDFDE4F8CH7a3F" TargetMode="External"/><Relationship Id="rId32" Type="http://schemas.openxmlformats.org/officeDocument/2006/relationships/hyperlink" Target="consultantplus://offline/ref=9D7F52A56B1D098D36EB9CF5BA279DC34F500F5407B3C71715B9843FF5b6M7E" TargetMode="External"/><Relationship Id="rId37" Type="http://schemas.openxmlformats.org/officeDocument/2006/relationships/hyperlink" Target="consultantplus://offline/ref=D035B5D82EED29BC58870D565320BCCC8311E60C9462199B52A6FD2019663C69290B9CB9848CF32692A45F6880D8E84826C014E587D2M4h1G" TargetMode="External"/><Relationship Id="rId40" Type="http://schemas.openxmlformats.org/officeDocument/2006/relationships/hyperlink" Target="consultantplus://offline/ref=D035B5D82EED29BC58870D565320BCCC8311E60C9462199B52A6FD2019663C69290B9CB98282FF7997B14E308DD9F7562ED608E785MDh3G" TargetMode="External"/><Relationship Id="rId45" Type="http://schemas.openxmlformats.org/officeDocument/2006/relationships/hyperlink" Target="https://30zol-s.edusite.ru/" TargetMode="External"/><Relationship Id="rId5" Type="http://schemas.openxmlformats.org/officeDocument/2006/relationships/webSettings" Target="webSettings.xml"/><Relationship Id="rId15" Type="http://schemas.openxmlformats.org/officeDocument/2006/relationships/hyperlink" Target="consultantplus://offline/ref=CBEBB755A5C25E3B84BA43D3CB5F87D8D5971CDF9D0D5D70DC5AE1A80B920D66E01AAE850C7A5471E19AD5CCF3C67CA96B7F90377AAC01B048uCG" TargetMode="External"/><Relationship Id="rId23" Type="http://schemas.openxmlformats.org/officeDocument/2006/relationships/hyperlink" Target="consultantplus://offline/ref=39E82D2CD957A1A176E69E547E923F4CA54E2709B8B3C3A1FB1D29FAB19D90FF6DCFF095DD712EA4FD7A420A31971BEEE6C18F8832D49D93CAmAJ" TargetMode="External"/><Relationship Id="rId28" Type="http://schemas.openxmlformats.org/officeDocument/2006/relationships/hyperlink" Target="consultantplus://offline/ref=6AD66F900A6FB460B9BCC905DE0DCADB204E81E9B81344EE74BF09293A7D8F8EF21167F65927DC3D013719E3B7FBCD21CED87AEFDFDE4F8CH7a3F" TargetMode="External"/><Relationship Id="rId36" Type="http://schemas.openxmlformats.org/officeDocument/2006/relationships/hyperlink" Target="consultantplus://offline/ref=D035B5D82EED29BC58870D565320BCCC8311E60C9462199B52A6FD2019663C69290B9CB9898EFD2692A45F6880D8E84826C014E587D2M4h1G" TargetMode="External"/><Relationship Id="rId49" Type="http://schemas.openxmlformats.org/officeDocument/2006/relationships/footer" Target="footer2.xml"/><Relationship Id="rId10" Type="http://schemas.openxmlformats.org/officeDocument/2006/relationships/hyperlink" Target="consultantplus://offline/ref=C56490FB49C3DD33D0D5CFFA92A780A418F095D1B02347DDA2126E66E82FFF21E834EFAFE739AEDAB81BE3EC8DE8784FC5053587B3FFV300H" TargetMode="External"/><Relationship Id="rId19" Type="http://schemas.openxmlformats.org/officeDocument/2006/relationships/hyperlink" Target="consultantplus://offline/ref=4A21C365FEAA2C34F5CE1810617F505A9F147FC3CD1E5A424423E6A3AE187EB41F77743C75976CB8039141C2925676D6B3BEE3841E7E88FFlC0BG" TargetMode="External"/><Relationship Id="rId31" Type="http://schemas.openxmlformats.org/officeDocument/2006/relationships/hyperlink" Target="consultantplus://offline/ref=D9AEBCA123C62220720751D88A923731F06D45E5191813F5F01F388942E3F16D6A60C5E16C2CCCDD3877778CE62E0872DA2034987156145C5143G" TargetMode="External"/><Relationship Id="rId44" Type="http://schemas.openxmlformats.org/officeDocument/2006/relationships/hyperlink" Target="consultantplus://offline/ref=5E8E2B50BABA1C6F1B9C9FF185DF4E73E0668237F035E7E97E82897E23BE359A646C0BE3CCAFA227D0F811631F122E5F032A7BA2DB3F3F22G" TargetMode="External"/><Relationship Id="rId4" Type="http://schemas.openxmlformats.org/officeDocument/2006/relationships/settings" Target="settings.xml"/><Relationship Id="rId9" Type="http://schemas.openxmlformats.org/officeDocument/2006/relationships/hyperlink" Target="https://30zol-s.edusite.ru/" TargetMode="External"/><Relationship Id="rId14" Type="http://schemas.openxmlformats.org/officeDocument/2006/relationships/hyperlink" Target="consultantplus://offline/ref=CBEBB755A5C25E3B84BA43D3CB5F87D8D5971CDF9D0D5D70DC5AE1A80B920D66E01AAE850C7A5777EF9AD5CCF3C67CA96B7F90377AAC01B048uCG" TargetMode="External"/><Relationship Id="rId22" Type="http://schemas.openxmlformats.org/officeDocument/2006/relationships/hyperlink" Target="https://login.consultant.ru/link/?req=doc&amp;base=LAW&amp;n=436280&amp;dst=3707" TargetMode="External"/><Relationship Id="rId27" Type="http://schemas.openxmlformats.org/officeDocument/2006/relationships/hyperlink" Target="consultantplus://offline/ref=F64C1B3E095640E822C2D237D0738194D61EC036A8E374404D495440ECD7A1FA42EE651A4DD6C000FF37D011EBBFF378B2F05E834BAB7D9DbEf4J" TargetMode="External"/><Relationship Id="rId30" Type="http://schemas.openxmlformats.org/officeDocument/2006/relationships/hyperlink" Target="consultantplus://offline/ref=1C39DCEA7C51814690C97D61DD9835F0162DA1F68F30A542AB25BFFA3F9A2220B3FF715809F14E020C04EE9E879B5953EF29D4BB03CBF201XCy9H" TargetMode="External"/><Relationship Id="rId35" Type="http://schemas.openxmlformats.org/officeDocument/2006/relationships/hyperlink" Target="consultantplus://offline/ref=D035B5D82EED29BC58870D565320BCCC8311E60C9462199B52A6FD2019663C69290B9CB9898EF32692A45F6880D8E84826C014E587D2M4h1G" TargetMode="External"/><Relationship Id="rId43" Type="http://schemas.openxmlformats.org/officeDocument/2006/relationships/hyperlink" Target="consultantplus://offline/ref=5E8E2B50BABA1C6F1B9C9FF185DF4E73E0668237F035E7E97E82897E23BE359A646C0BE3CCAFA327D0F811631F122E5F032A7BA2DB3F3F22G" TargetMode="External"/><Relationship Id="rId48" Type="http://schemas.openxmlformats.org/officeDocument/2006/relationships/footer" Target="footer1.xml"/><Relationship Id="rId8" Type="http://schemas.openxmlformats.org/officeDocument/2006/relationships/hyperlink" Target="https://30zol-s.edusite.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C92D-B7CC-46D9-8027-83C1E83E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38</Pages>
  <Words>18014</Words>
  <Characters>102681</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Юлия Украинская</cp:lastModifiedBy>
  <cp:revision>1493</cp:revision>
  <cp:lastPrinted>2024-02-15T07:13:00Z</cp:lastPrinted>
  <dcterms:created xsi:type="dcterms:W3CDTF">2016-06-14T18:34:00Z</dcterms:created>
  <dcterms:modified xsi:type="dcterms:W3CDTF">2024-02-16T07:47:00Z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B9420C43D7AB441EA7C8268AAE3FDB15</vt:lpwstr>
  </property>
</Properties>
</file>