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3600"/>
        </w:tabs>
        <w:spacing w:line="240" w:lineRule="auto"/>
        <w:jc w:val="center"/>
        <w:rPr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>председателя  Контрольно-счетной палаты муниципального образования</w:t>
      </w:r>
    </w:p>
    <w:p>
      <w:pPr>
        <w:tabs>
          <w:tab w:val="left" w:pos="3600"/>
        </w:tabs>
        <w:spacing w:line="240" w:lineRule="auto"/>
        <w:jc w:val="center"/>
        <w:rPr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«Ахтубинский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 xml:space="preserve"> муниципальный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район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 xml:space="preserve"> Астраханской области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>» и членов  семьи</w:t>
      </w:r>
    </w:p>
    <w:p>
      <w:pPr>
        <w:tabs>
          <w:tab w:val="left" w:pos="3600"/>
        </w:tabs>
        <w:spacing w:line="240" w:lineRule="auto"/>
        <w:jc w:val="center"/>
        <w:rPr>
          <w:rFonts w:hint="default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за период 1 января 202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>3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года по 31 декабря 202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>3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год</w:t>
      </w:r>
      <w:r>
        <w:rPr>
          <w:rFonts w:ascii="Times New Roman" w:hAnsi="Times New Roman" w:eastAsia="Times New Roman" w:cs="Times New Roman"/>
          <w:b/>
          <w:sz w:val="22"/>
          <w:szCs w:val="22"/>
          <w:lang w:val="ru-RU"/>
        </w:rPr>
        <w:t>а</w:t>
      </w:r>
    </w:p>
    <w:tbl>
      <w:tblPr>
        <w:tblStyle w:val="14"/>
        <w:tblpPr w:leftFromText="180" w:rightFromText="180" w:vertAnchor="text" w:horzAnchor="page" w:tblpX="857" w:tblpY="253"/>
        <w:tblOverlap w:val="never"/>
        <w:tblW w:w="14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984"/>
        <w:gridCol w:w="1417"/>
        <w:gridCol w:w="2268"/>
        <w:gridCol w:w="1134"/>
        <w:gridCol w:w="993"/>
        <w:gridCol w:w="2409"/>
        <w:gridCol w:w="1843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Ф.И.О.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лица,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замещающего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муниципальную должность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Деклариро- ванный годовой доход за 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4" w:type="dxa"/>
            <w:vMerge w:val="continue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ind w:firstLine="54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ind w:firstLine="54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объектов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недвижимости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(вид собственности)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объектов недвижимости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( вид собственности)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40" w:hRule="atLeast"/>
        </w:trPr>
        <w:tc>
          <w:tcPr>
            <w:tcW w:w="198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Журавлева Юлия Юрьевна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616658,35</w:t>
            </w:r>
          </w:p>
        </w:tc>
        <w:tc>
          <w:tcPr>
            <w:tcW w:w="2268" w:type="dxa"/>
          </w:tcPr>
          <w:p>
            <w:pPr>
              <w:pStyle w:val="15"/>
              <w:numPr>
                <w:ilvl w:val="0"/>
                <w:numId w:val="1"/>
              </w:numPr>
              <w:spacing w:line="240" w:lineRule="auto"/>
              <w:ind w:left="205" w:hanging="14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Квартира (индивидуальная собственность) </w:t>
            </w:r>
          </w:p>
        </w:tc>
        <w:tc>
          <w:tcPr>
            <w:tcW w:w="113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54,8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>
            <w:pPr>
              <w:spacing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Не имеется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40" w:hRule="atLeast"/>
        </w:trPr>
        <w:tc>
          <w:tcPr>
            <w:tcW w:w="198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Супруг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1327395,31</w:t>
            </w:r>
          </w:p>
        </w:tc>
        <w:tc>
          <w:tcPr>
            <w:tcW w:w="2268" w:type="dxa"/>
          </w:tcPr>
          <w:p>
            <w:pPr>
              <w:spacing w:line="240" w:lineRule="auto"/>
              <w:ind w:left="63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1.Жилой дом</w:t>
            </w:r>
          </w:p>
          <w:p>
            <w:pPr>
              <w:spacing w:line="240" w:lineRule="auto"/>
              <w:ind w:left="63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(индивидуальная собственность)</w:t>
            </w:r>
          </w:p>
          <w:p>
            <w:pPr>
              <w:spacing w:line="240" w:lineRule="auto"/>
              <w:ind w:left="63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ind w:left="6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13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139,8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993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1.Автомобиль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RENAULT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LOGAN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2008 г.в. (индивидуальная собственность) 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 Автомобиль ВАЗ-2109, 1994 г.в.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line="240" w:lineRule="auto"/>
        <w:jc w:val="center"/>
      </w:pPr>
    </w:p>
    <w:p>
      <w:pPr>
        <w:spacing w:line="240" w:lineRule="auto"/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аппарате Контрольно-счетной палаты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муниципального образования «Ахтубинский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 xml:space="preserve"> муниципальный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район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 xml:space="preserve"> Астраханской области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>» и членов их семей</w:t>
      </w:r>
    </w:p>
    <w:p>
      <w:pPr>
        <w:tabs>
          <w:tab w:val="left" w:pos="3600"/>
        </w:tabs>
        <w:spacing w:line="240" w:lineRule="auto"/>
        <w:jc w:val="center"/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за период 1 января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 xml:space="preserve"> 2023 года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31 декабря 202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>3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год</w:t>
      </w:r>
      <w:r>
        <w:rPr>
          <w:rFonts w:ascii="Times New Roman" w:hAnsi="Times New Roman" w:eastAsia="Times New Roman" w:cs="Times New Roman"/>
          <w:b/>
          <w:sz w:val="22"/>
          <w:szCs w:val="22"/>
          <w:lang w:val="ru-RU"/>
        </w:rPr>
        <w:t>а</w:t>
      </w:r>
    </w:p>
    <w:tbl>
      <w:tblPr>
        <w:tblStyle w:val="14"/>
        <w:tblW w:w="14663" w:type="dxa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2189"/>
        <w:gridCol w:w="1212"/>
        <w:gridCol w:w="2268"/>
        <w:gridCol w:w="1134"/>
        <w:gridCol w:w="993"/>
        <w:gridCol w:w="2331"/>
        <w:gridCol w:w="1701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18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Ф.И.О.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лица,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замещающего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должность муниципальной службы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2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Деклариро- ванный годовой доход за 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72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189" w:type="dxa"/>
            <w:vMerge w:val="continue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ind w:firstLine="54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ind w:firstLine="54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объектов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недвижимости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(вид собственности)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2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объектов недвижимости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( вид собственности)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40" w:hRule="atLeast"/>
        </w:trPr>
        <w:tc>
          <w:tcPr>
            <w:tcW w:w="2189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Шевелева Валентина Сергеевна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Главный инспектор </w:t>
            </w:r>
            <w:bookmarkStart w:id="0" w:name="_GoBack"/>
            <w:bookmarkEnd w:id="0"/>
          </w:p>
        </w:tc>
        <w:tc>
          <w:tcPr>
            <w:tcW w:w="1212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406091,65</w:t>
            </w:r>
          </w:p>
        </w:tc>
        <w:tc>
          <w:tcPr>
            <w:tcW w:w="2268" w:type="dxa"/>
            <w:vAlign w:val="top"/>
          </w:tcPr>
          <w:p>
            <w:pPr>
              <w:pStyle w:val="15"/>
              <w:numPr>
                <w:ilvl w:val="0"/>
                <w:numId w:val="2"/>
              </w:numPr>
              <w:spacing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Земельный участок (приусадебный) (1/4)</w:t>
            </w:r>
          </w:p>
          <w:p>
            <w:pPr>
              <w:pStyle w:val="15"/>
              <w:numPr>
                <w:ilvl w:val="0"/>
                <w:numId w:val="2"/>
              </w:numPr>
              <w:spacing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965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32,1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Align w:val="top"/>
          </w:tcPr>
          <w:p>
            <w:pPr>
              <w:pStyle w:val="15"/>
              <w:numPr>
                <w:ilvl w:val="0"/>
                <w:numId w:val="3"/>
              </w:numPr>
              <w:spacing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Автомобиль 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NIVA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, 2020 г. выпуска</w:t>
            </w:r>
          </w:p>
        </w:tc>
        <w:tc>
          <w:tcPr>
            <w:tcW w:w="1701" w:type="dxa"/>
            <w:vAlign w:val="top"/>
          </w:tcPr>
          <w:p>
            <w:pPr>
              <w:pStyle w:val="15"/>
              <w:numPr>
                <w:ilvl w:val="0"/>
                <w:numId w:val="4"/>
              </w:numPr>
              <w:spacing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Квартира</w:t>
            </w:r>
          </w:p>
          <w:p>
            <w:pPr>
              <w:pStyle w:val="15"/>
              <w:numPr>
                <w:ilvl w:val="0"/>
                <w:numId w:val="4"/>
              </w:numPr>
              <w:spacing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35,10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957" w:hRule="atLeast"/>
        </w:trPr>
        <w:tc>
          <w:tcPr>
            <w:tcW w:w="2189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Супруг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1208415,58</w:t>
            </w:r>
          </w:p>
        </w:tc>
        <w:tc>
          <w:tcPr>
            <w:tcW w:w="2268" w:type="dxa"/>
            <w:vAlign w:val="top"/>
          </w:tcPr>
          <w:p>
            <w:pPr>
              <w:pStyle w:val="15"/>
              <w:numPr>
                <w:ilvl w:val="0"/>
                <w:numId w:val="5"/>
              </w:numPr>
              <w:spacing w:line="240" w:lineRule="auto"/>
              <w:ind w:left="205" w:hanging="20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45,1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1.Автомобиль ХЕНДЭ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2017 г.в. 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 Автомобиль ГАЗ САЗ-3507, 1992 г. выпуска.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 Мотоцикл ИЖ 6.113, 1991 г. выпуска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 Прицеп Крепыш 821303, 2014 г. выпуска</w:t>
            </w:r>
          </w:p>
        </w:tc>
        <w:tc>
          <w:tcPr>
            <w:tcW w:w="1701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5" w:hRule="atLeast"/>
        </w:trPr>
        <w:tc>
          <w:tcPr>
            <w:tcW w:w="2189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12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top"/>
          </w:tcPr>
          <w:p>
            <w:pPr>
              <w:pStyle w:val="15"/>
              <w:spacing w:line="240" w:lineRule="auto"/>
              <w:ind w:left="20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15"/>
              <w:numPr>
                <w:ilvl w:val="0"/>
                <w:numId w:val="6"/>
              </w:numPr>
              <w:spacing w:line="240" w:lineRule="auto"/>
              <w:ind w:hanging="436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Квартира</w:t>
            </w:r>
          </w:p>
          <w:p>
            <w:pPr>
              <w:pStyle w:val="15"/>
              <w:numPr>
                <w:ilvl w:val="0"/>
                <w:numId w:val="6"/>
              </w:numPr>
              <w:spacing w:line="240" w:lineRule="auto"/>
              <w:ind w:left="205" w:firstLine="7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35,10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40" w:hRule="atLeast"/>
        </w:trPr>
        <w:tc>
          <w:tcPr>
            <w:tcW w:w="2189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12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top"/>
          </w:tcPr>
          <w:p>
            <w:pPr>
              <w:pStyle w:val="15"/>
              <w:spacing w:line="240" w:lineRule="auto"/>
              <w:ind w:left="20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15"/>
              <w:spacing w:line="240" w:lineRule="auto"/>
              <w:ind w:left="347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4"/>
        <w:tblW w:w="14741" w:type="dxa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984"/>
        <w:gridCol w:w="1417"/>
        <w:gridCol w:w="2268"/>
        <w:gridCol w:w="1134"/>
        <w:gridCol w:w="993"/>
        <w:gridCol w:w="2409"/>
        <w:gridCol w:w="1843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Ф.И.О.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лица,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замещающего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должность муниципальной службы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Деклариро- ванный годовой доход за 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4" w:type="dxa"/>
            <w:vMerge w:val="continue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ind w:firstLine="54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ind w:firstLine="54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объектов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недвижимости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(вид собственности)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объектов недвижимости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( вид собственности)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40" w:hRule="atLeast"/>
        </w:trPr>
        <w:tc>
          <w:tcPr>
            <w:tcW w:w="198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Украинская Юлия Викторовна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Главный инспектор 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591115,37</w:t>
            </w: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1. Квартира (5/7)</w:t>
            </w:r>
          </w:p>
        </w:tc>
        <w:tc>
          <w:tcPr>
            <w:tcW w:w="113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>
            <w:pPr>
              <w:pStyle w:val="15"/>
              <w:spacing w:line="240" w:lineRule="auto"/>
              <w:ind w:left="42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</w:tcPr>
          <w:p>
            <w:pPr>
              <w:pStyle w:val="15"/>
              <w:spacing w:line="240" w:lineRule="auto"/>
              <w:ind w:hanging="51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63,8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40" w:hRule="atLeast"/>
        </w:trPr>
        <w:tc>
          <w:tcPr>
            <w:tcW w:w="198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486,66</w:t>
            </w:r>
          </w:p>
        </w:tc>
        <w:tc>
          <w:tcPr>
            <w:tcW w:w="2268" w:type="dxa"/>
          </w:tcPr>
          <w:p>
            <w:pPr>
              <w:pStyle w:val="15"/>
              <w:spacing w:line="240" w:lineRule="auto"/>
              <w:ind w:left="20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1. Земельный участок (1/3)</w:t>
            </w:r>
          </w:p>
          <w:p>
            <w:pPr>
              <w:pStyle w:val="15"/>
              <w:spacing w:line="240" w:lineRule="auto"/>
              <w:ind w:left="20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2.Жилой дом (1/3)</w:t>
            </w:r>
          </w:p>
          <w:p>
            <w:pPr>
              <w:pStyle w:val="15"/>
              <w:spacing w:line="240" w:lineRule="auto"/>
              <w:ind w:left="20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3. Квартира (1/7)</w:t>
            </w:r>
          </w:p>
        </w:tc>
        <w:tc>
          <w:tcPr>
            <w:tcW w:w="113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1039,0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83,4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</w:tcPr>
          <w:p>
            <w:pPr>
              <w:pStyle w:val="15"/>
              <w:spacing w:line="240" w:lineRule="auto"/>
              <w:ind w:hanging="51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line="240" w:lineRule="auto"/>
              <w:ind w:hanging="51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63,8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40" w:hRule="atLeast"/>
        </w:trPr>
        <w:tc>
          <w:tcPr>
            <w:tcW w:w="198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>
            <w:pPr>
              <w:pStyle w:val="15"/>
              <w:spacing w:line="240" w:lineRule="auto"/>
              <w:ind w:left="20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1. Квартира (1/7)</w:t>
            </w:r>
          </w:p>
        </w:tc>
        <w:tc>
          <w:tcPr>
            <w:tcW w:w="113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</w:tcPr>
          <w:p>
            <w:pPr>
              <w:pStyle w:val="15"/>
              <w:spacing w:line="240" w:lineRule="auto"/>
              <w:ind w:hanging="51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line="240" w:lineRule="auto"/>
              <w:ind w:hanging="51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63,8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6840" w:h="11907" w:orient="landscape"/>
      <w:pgMar w:top="284" w:right="284" w:bottom="765" w:left="284" w:header="72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77"/>
        <w:tab w:val="right" w:pos="9355"/>
      </w:tabs>
      <w:spacing w:before="567" w:line="240" w:lineRule="auto"/>
      <w:jc w:val="center"/>
    </w:pPr>
    <w:r>
      <w:fldChar w:fldCharType="begin"/>
    </w:r>
    <w:r>
      <w:instrText xml:space="preserve">PAGE</w:instrText>
    </w:r>
    <w:r>
      <w:fldChar w:fldCharType="separate"/>
    </w:r>
    <w:r>
      <w:t>2</w:t>
    </w:r>
    <w:r>
      <w:fldChar w:fldCharType="end"/>
    </w:r>
  </w:p>
  <w:p>
    <w:pPr>
      <w:tabs>
        <w:tab w:val="center" w:pos="4677"/>
        <w:tab w:val="right" w:pos="9355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E4F2D"/>
    <w:multiLevelType w:val="multilevel"/>
    <w:tmpl w:val="06CE4F2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56659"/>
    <w:multiLevelType w:val="multilevel"/>
    <w:tmpl w:val="24756659"/>
    <w:lvl w:ilvl="0" w:tentative="0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85" w:hanging="360"/>
      </w:pPr>
    </w:lvl>
    <w:lvl w:ilvl="2" w:tentative="0">
      <w:start w:val="1"/>
      <w:numFmt w:val="lowerRoman"/>
      <w:lvlText w:val="%3."/>
      <w:lvlJc w:val="right"/>
      <w:pPr>
        <w:ind w:left="2005" w:hanging="180"/>
      </w:pPr>
    </w:lvl>
    <w:lvl w:ilvl="3" w:tentative="0">
      <w:start w:val="1"/>
      <w:numFmt w:val="decimal"/>
      <w:lvlText w:val="%4."/>
      <w:lvlJc w:val="left"/>
      <w:pPr>
        <w:ind w:left="2725" w:hanging="360"/>
      </w:pPr>
    </w:lvl>
    <w:lvl w:ilvl="4" w:tentative="0">
      <w:start w:val="1"/>
      <w:numFmt w:val="lowerLetter"/>
      <w:lvlText w:val="%5."/>
      <w:lvlJc w:val="left"/>
      <w:pPr>
        <w:ind w:left="3445" w:hanging="360"/>
      </w:pPr>
    </w:lvl>
    <w:lvl w:ilvl="5" w:tentative="0">
      <w:start w:val="1"/>
      <w:numFmt w:val="lowerRoman"/>
      <w:lvlText w:val="%6."/>
      <w:lvlJc w:val="right"/>
      <w:pPr>
        <w:ind w:left="4165" w:hanging="180"/>
      </w:pPr>
    </w:lvl>
    <w:lvl w:ilvl="6" w:tentative="0">
      <w:start w:val="1"/>
      <w:numFmt w:val="decimal"/>
      <w:lvlText w:val="%7."/>
      <w:lvlJc w:val="left"/>
      <w:pPr>
        <w:ind w:left="4885" w:hanging="360"/>
      </w:pPr>
    </w:lvl>
    <w:lvl w:ilvl="7" w:tentative="0">
      <w:start w:val="1"/>
      <w:numFmt w:val="lowerLetter"/>
      <w:lvlText w:val="%8."/>
      <w:lvlJc w:val="left"/>
      <w:pPr>
        <w:ind w:left="5605" w:hanging="360"/>
      </w:pPr>
    </w:lvl>
    <w:lvl w:ilvl="8" w:tentative="0">
      <w:start w:val="1"/>
      <w:numFmt w:val="lowerRoman"/>
      <w:lvlText w:val="%9."/>
      <w:lvlJc w:val="right"/>
      <w:pPr>
        <w:ind w:left="6325" w:hanging="180"/>
      </w:pPr>
    </w:lvl>
  </w:abstractNum>
  <w:abstractNum w:abstractNumId="2">
    <w:nsid w:val="37CE092C"/>
    <w:multiLevelType w:val="multilevel"/>
    <w:tmpl w:val="37CE092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50AD6"/>
    <w:multiLevelType w:val="multilevel"/>
    <w:tmpl w:val="45050AD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E581F"/>
    <w:multiLevelType w:val="multilevel"/>
    <w:tmpl w:val="724E581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57927"/>
    <w:multiLevelType w:val="multilevel"/>
    <w:tmpl w:val="79A57927"/>
    <w:lvl w:ilvl="0" w:tentative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2F4EF2"/>
    <w:rsid w:val="000160F1"/>
    <w:rsid w:val="00075BCA"/>
    <w:rsid w:val="00121F94"/>
    <w:rsid w:val="001901DE"/>
    <w:rsid w:val="002066FD"/>
    <w:rsid w:val="00253AD0"/>
    <w:rsid w:val="00274F1E"/>
    <w:rsid w:val="002B5FCD"/>
    <w:rsid w:val="002F4EF2"/>
    <w:rsid w:val="00317D65"/>
    <w:rsid w:val="003D31AC"/>
    <w:rsid w:val="005241B5"/>
    <w:rsid w:val="00557358"/>
    <w:rsid w:val="005978F3"/>
    <w:rsid w:val="005B7F88"/>
    <w:rsid w:val="005E0B47"/>
    <w:rsid w:val="0066614B"/>
    <w:rsid w:val="006D5851"/>
    <w:rsid w:val="0070730D"/>
    <w:rsid w:val="00737792"/>
    <w:rsid w:val="00781CC2"/>
    <w:rsid w:val="007E04D1"/>
    <w:rsid w:val="00862F30"/>
    <w:rsid w:val="008642E3"/>
    <w:rsid w:val="008D0D57"/>
    <w:rsid w:val="00A71E14"/>
    <w:rsid w:val="00AD55C1"/>
    <w:rsid w:val="00AF392C"/>
    <w:rsid w:val="00B64BF5"/>
    <w:rsid w:val="00B655A1"/>
    <w:rsid w:val="00B82071"/>
    <w:rsid w:val="00BE55AC"/>
    <w:rsid w:val="00C917EC"/>
    <w:rsid w:val="00CA384E"/>
    <w:rsid w:val="00E10E92"/>
    <w:rsid w:val="00E235EB"/>
    <w:rsid w:val="00F7395E"/>
    <w:rsid w:val="00F86E28"/>
    <w:rsid w:val="47584D3C"/>
    <w:rsid w:val="4C4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color w:val="000000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contextualSpacing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6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1">
    <w:name w:val="Title"/>
    <w:basedOn w:val="1"/>
    <w:next w:val="1"/>
    <w:uiPriority w:val="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2"/>
    <w:basedOn w:val="13"/>
    <w:uiPriority w:val="0"/>
    <w:tblPr>
      <w:tblCellMar>
        <w:top w:w="75" w:type="dxa"/>
        <w:bottom w:w="75" w:type="dxa"/>
      </w:tblCellMar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Текст выноски Знак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540</Words>
  <Characters>3083</Characters>
  <Lines>25</Lines>
  <Paragraphs>7</Paragraphs>
  <TotalTime>17</TotalTime>
  <ScaleCrop>false</ScaleCrop>
  <LinksUpToDate>false</LinksUpToDate>
  <CharactersWithSpaces>3616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2022-10-17T10:45:00Z</dcterms:created>
  <dc:creator>Виктор Шубин</dc:creator>
  <cp:lastModifiedBy>WPS_1698754307</cp:lastModifiedBy>
  <cp:lastPrinted>2022-10-17T12:09:00Z</cp:lastPrinted>
  <dcterms:modified xsi:type="dcterms:W3CDTF">2024-05-20T12:58:45Z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33F66CB60CFD480E97CA803F3BF80C0E_12</vt:lpwstr>
  </property>
</Properties>
</file>