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9D" w:rsidRDefault="00EA0D4A">
      <w:pPr>
        <w:spacing w:after="0"/>
        <w:ind w:firstLine="567"/>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КОНТРОЛЬНО - СЧЕТНАЯ ПАЛАТА МУНИЦИПАЛЬНОГО ОБРАЗОВАНИЯ</w:t>
      </w:r>
    </w:p>
    <w:p w:rsidR="00D26D9D" w:rsidRDefault="00EA0D4A">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«АХТУБИНСКИЙ МУНИЦИПАЛЬНЫЙ РАЙОН АСТРАХАНСКОЙ ОБЛАСТИ»</w:t>
      </w:r>
    </w:p>
    <w:p w:rsidR="00D26D9D" w:rsidRDefault="00D26D9D">
      <w:pPr>
        <w:spacing w:after="0"/>
        <w:ind w:firstLine="567"/>
        <w:jc w:val="center"/>
        <w:outlineLvl w:val="0"/>
        <w:rPr>
          <w:rFonts w:ascii="Times New Roman" w:eastAsia="Times New Roman" w:hAnsi="Times New Roman" w:cs="Times New Roman"/>
          <w:b/>
          <w:sz w:val="10"/>
          <w:szCs w:val="10"/>
          <w:lang w:eastAsia="ru-RU"/>
        </w:rPr>
      </w:pPr>
    </w:p>
    <w:p w:rsidR="00D26D9D" w:rsidRDefault="00EA0D4A">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Волгоградская ул., д.</w:t>
      </w:r>
      <w:proofErr w:type="gramStart"/>
      <w:r>
        <w:rPr>
          <w:rFonts w:ascii="Times New Roman" w:eastAsia="Times New Roman" w:hAnsi="Times New Roman" w:cs="Times New Roman"/>
          <w:sz w:val="18"/>
          <w:szCs w:val="18"/>
          <w:lang w:eastAsia="ru-RU"/>
        </w:rPr>
        <w:t>141,г.</w:t>
      </w:r>
      <w:proofErr w:type="gramEnd"/>
      <w:r>
        <w:rPr>
          <w:rFonts w:ascii="Times New Roman" w:eastAsia="Times New Roman" w:hAnsi="Times New Roman" w:cs="Times New Roman"/>
          <w:sz w:val="18"/>
          <w:szCs w:val="18"/>
          <w:lang w:eastAsia="ru-RU"/>
        </w:rPr>
        <w:t xml:space="preserve"> Ахтубинск, Астраханская область, 416500 Тел./факс (8-85141) 4-04-24 /, (8-85141) 4-04-15 </w:t>
      </w:r>
    </w:p>
    <w:p w:rsidR="00D26D9D" w:rsidRDefault="00EA0D4A">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D26D9D" w:rsidRDefault="00D26D9D">
      <w:pPr>
        <w:spacing w:after="0"/>
        <w:ind w:firstLine="567"/>
        <w:jc w:val="center"/>
        <w:outlineLvl w:val="0"/>
        <w:rPr>
          <w:rFonts w:ascii="Times New Roman" w:eastAsia="Times New Roman" w:hAnsi="Times New Roman" w:cs="Times New Roman"/>
          <w:sz w:val="16"/>
          <w:szCs w:val="16"/>
          <w:lang w:eastAsia="ru-RU"/>
        </w:rPr>
      </w:pPr>
    </w:p>
    <w:p w:rsidR="00D26D9D" w:rsidRDefault="00D26D9D">
      <w:pPr>
        <w:pBdr>
          <w:top w:val="thinThickSmallGap" w:sz="24" w:space="1" w:color="auto"/>
        </w:pBdr>
        <w:spacing w:after="0"/>
        <w:ind w:firstLine="567"/>
        <w:jc w:val="center"/>
        <w:rPr>
          <w:rFonts w:ascii="Times New Roman" w:eastAsia="Times New Roman" w:hAnsi="Times New Roman" w:cs="Times New Roman"/>
          <w:sz w:val="18"/>
          <w:szCs w:val="18"/>
          <w:highlight w:val="yellow"/>
          <w:lang w:eastAsia="ru-RU"/>
        </w:rPr>
      </w:pPr>
    </w:p>
    <w:p w:rsidR="00D26D9D" w:rsidRDefault="00EA0D4A">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№9</w:t>
      </w:r>
    </w:p>
    <w:p w:rsidR="00D26D9D" w:rsidRDefault="00EA0D4A">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D26D9D" w:rsidRDefault="00EA0D4A">
      <w:pPr>
        <w:spacing w:after="0"/>
        <w:ind w:firstLine="567"/>
        <w:jc w:val="center"/>
        <w:rPr>
          <w:rFonts w:ascii="Times New Roman" w:hAnsi="Times New Roman" w:cs="Times New Roman"/>
          <w:b/>
          <w:iCs/>
          <w:sz w:val="24"/>
          <w:szCs w:val="24"/>
        </w:rPr>
      </w:pPr>
      <w:r>
        <w:rPr>
          <w:rFonts w:ascii="Times New Roman" w:hAnsi="Times New Roman"/>
          <w:b/>
          <w:iCs/>
          <w:sz w:val="24"/>
          <w:szCs w:val="24"/>
        </w:rPr>
        <w:t>«Проверка законности и результативности использования средств бюджета, выделенных в 2022 году и истекший период 2023 года на реализацию муниципальных программ муниципального образования «</w:t>
      </w:r>
      <w:proofErr w:type="spellStart"/>
      <w:r>
        <w:rPr>
          <w:rFonts w:ascii="Times New Roman" w:hAnsi="Times New Roman"/>
          <w:b/>
          <w:iCs/>
          <w:sz w:val="24"/>
          <w:szCs w:val="24"/>
        </w:rPr>
        <w:t>Ахтубинский</w:t>
      </w:r>
      <w:proofErr w:type="spellEnd"/>
      <w:r>
        <w:rPr>
          <w:rFonts w:ascii="Times New Roman" w:hAnsi="Times New Roman"/>
          <w:b/>
          <w:iCs/>
          <w:sz w:val="24"/>
          <w:szCs w:val="24"/>
        </w:rPr>
        <w:t xml:space="preserve"> муниципальный район Астраханской области» соблюдения установленного порядка управления и распоряжения муниципальным имуществом, с аудитом эффективности проведения закупок»</w:t>
      </w:r>
    </w:p>
    <w:p w:rsidR="00D26D9D" w:rsidRDefault="00D26D9D">
      <w:pPr>
        <w:spacing w:after="0"/>
        <w:ind w:firstLine="567"/>
        <w:jc w:val="center"/>
        <w:rPr>
          <w:rFonts w:ascii="Times New Roman" w:eastAsia="Times New Roman" w:hAnsi="Times New Roman" w:cs="Times New Roman"/>
          <w:b/>
          <w:sz w:val="12"/>
          <w:szCs w:val="12"/>
          <w:lang w:eastAsia="ru-RU"/>
        </w:rPr>
      </w:pPr>
    </w:p>
    <w:p w:rsidR="00D26D9D" w:rsidRDefault="00D26D9D">
      <w:pPr>
        <w:spacing w:after="0"/>
        <w:ind w:firstLine="567"/>
        <w:jc w:val="center"/>
        <w:rPr>
          <w:rFonts w:ascii="Times New Roman" w:eastAsia="Times New Roman" w:hAnsi="Times New Roman" w:cs="Times New Roman"/>
          <w:b/>
          <w:sz w:val="12"/>
          <w:szCs w:val="12"/>
          <w:lang w:eastAsia="ru-RU"/>
        </w:rPr>
      </w:pPr>
    </w:p>
    <w:p w:rsidR="00D26D9D" w:rsidRDefault="00EA0D4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Ахтубинск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11» августа 2023г.</w:t>
      </w:r>
    </w:p>
    <w:p w:rsidR="00D26D9D" w:rsidRDefault="00D26D9D">
      <w:pPr>
        <w:spacing w:after="0"/>
        <w:ind w:firstLine="567"/>
        <w:jc w:val="both"/>
        <w:rPr>
          <w:rFonts w:ascii="Times New Roman" w:eastAsia="Times New Roman" w:hAnsi="Times New Roman" w:cs="Times New Roman"/>
          <w:sz w:val="12"/>
          <w:szCs w:val="12"/>
          <w:highlight w:val="yellow"/>
          <w:lang w:eastAsia="ru-RU"/>
        </w:rPr>
      </w:pP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п.4.4. Плана работы на 2023 год, распоряжения от 11.07.2023 №11-р нами, председателем Контрольно-счетной палаты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муниципальный район Астраханской области» Журавлевой Юлией Юрьевной и главным инспектором Шевелевой Валентиной Сергеевной, проведено контрольное мероприятие</w:t>
      </w:r>
      <w:r w:rsidR="00124B09">
        <w:rPr>
          <w:rFonts w:ascii="Times New Roman" w:eastAsia="Times New Roman" w:hAnsi="Times New Roman" w:cs="Times New Roman"/>
          <w:sz w:val="24"/>
          <w:szCs w:val="24"/>
          <w:lang w:eastAsia="ru-RU"/>
        </w:rPr>
        <w:t xml:space="preserve"> в отношении Муниципального казё</w:t>
      </w:r>
      <w:r>
        <w:rPr>
          <w:rFonts w:ascii="Times New Roman" w:eastAsia="Times New Roman" w:hAnsi="Times New Roman" w:cs="Times New Roman"/>
          <w:sz w:val="24"/>
          <w:szCs w:val="24"/>
          <w:lang w:eastAsia="ru-RU"/>
        </w:rPr>
        <w:t>нного учреждения культуры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(далее по тексту – МКУК «МЦБ», Учреждение).</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 xml:space="preserve">проверка законности и результативности использования средств бюджета, выделенных в 2022 году и </w:t>
      </w:r>
      <w:r w:rsidR="006B70F3">
        <w:rPr>
          <w:rFonts w:ascii="Times New Roman" w:hAnsi="Times New Roman" w:cs="Times New Roman"/>
          <w:iCs/>
          <w:sz w:val="24"/>
          <w:szCs w:val="24"/>
        </w:rPr>
        <w:t xml:space="preserve">за </w:t>
      </w:r>
      <w:r>
        <w:rPr>
          <w:rFonts w:ascii="Times New Roman" w:hAnsi="Times New Roman" w:cs="Times New Roman"/>
          <w:iCs/>
          <w:sz w:val="24"/>
          <w:szCs w:val="24"/>
        </w:rPr>
        <w:t>истекший период 2023 года на реализацию муниципальных программ МО «</w:t>
      </w:r>
      <w:proofErr w:type="spellStart"/>
      <w:r>
        <w:rPr>
          <w:rFonts w:ascii="Times New Roman" w:hAnsi="Times New Roman" w:cs="Times New Roman"/>
          <w:iCs/>
          <w:sz w:val="24"/>
          <w:szCs w:val="24"/>
        </w:rPr>
        <w:t>Ахтубинский</w:t>
      </w:r>
      <w:proofErr w:type="spellEnd"/>
      <w:r>
        <w:rPr>
          <w:rFonts w:ascii="Times New Roman" w:hAnsi="Times New Roman" w:cs="Times New Roman"/>
          <w:iCs/>
          <w:sz w:val="24"/>
          <w:szCs w:val="24"/>
        </w:rPr>
        <w:t xml:space="preserve"> муниципальный район Астраханской области», соблюдения установленного порядка управления и распоряжения муниципальным имуществом, с проведением аудита эффективности при проведении закупок</w:t>
      </w:r>
      <w:r>
        <w:rPr>
          <w:rFonts w:ascii="Times New Roman" w:eastAsia="Times New Roman" w:hAnsi="Times New Roman" w:cs="Times New Roman"/>
          <w:sz w:val="24"/>
          <w:szCs w:val="24"/>
          <w:lang w:eastAsia="ru-RU"/>
        </w:rPr>
        <w:t>.</w:t>
      </w:r>
    </w:p>
    <w:p w:rsidR="00D26D9D" w:rsidRDefault="00EA0D4A">
      <w:pPr>
        <w:pStyle w:val="af0"/>
        <w:tabs>
          <w:tab w:val="left" w:pos="426"/>
        </w:tabs>
        <w:spacing w:before="0" w:beforeAutospacing="0" w:after="0" w:afterAutospacing="0"/>
        <w:ind w:firstLine="567"/>
        <w:jc w:val="both"/>
      </w:pPr>
      <w:r>
        <w:rPr>
          <w:b/>
        </w:rPr>
        <w:t xml:space="preserve">Юридический адрес: </w:t>
      </w:r>
      <w:r>
        <w:t xml:space="preserve">416500, Астраханская обл., </w:t>
      </w:r>
      <w:proofErr w:type="spellStart"/>
      <w:r>
        <w:t>г.Ахтубинск</w:t>
      </w:r>
      <w:proofErr w:type="spellEnd"/>
      <w:r>
        <w:t>, ул. Волгоградская, д. 71</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eastAsia="Times New Roman" w:hAnsi="Times New Roman" w:cs="Times New Roman"/>
          <w:sz w:val="24"/>
          <w:szCs w:val="24"/>
          <w:shd w:val="clear" w:color="auto" w:fill="FFFFFF" w:themeFill="background1"/>
          <w:lang w:eastAsia="ru-RU"/>
        </w:rPr>
        <w:t xml:space="preserve">директор – </w:t>
      </w:r>
      <w:r>
        <w:rPr>
          <w:rFonts w:ascii="Times New Roman" w:hAnsi="Times New Roman"/>
          <w:sz w:val="24"/>
          <w:szCs w:val="24"/>
        </w:rPr>
        <w:t>Горемыкина Наталья Геннадьевна</w:t>
      </w:r>
      <w:r>
        <w:rPr>
          <w:rFonts w:ascii="Times New Roman" w:hAnsi="Times New Roman" w:cs="Times New Roman"/>
          <w:sz w:val="24"/>
          <w:szCs w:val="24"/>
        </w:rPr>
        <w:t>.</w:t>
      </w:r>
    </w:p>
    <w:p w:rsidR="00D26D9D" w:rsidRDefault="00EA0D4A">
      <w:pPr>
        <w:pStyle w:val="ConsNormal"/>
        <w:widowControl/>
        <w:tabs>
          <w:tab w:val="left" w:pos="1800"/>
        </w:tabs>
        <w:ind w:firstLine="567"/>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01.01.2022г. по 30.06.2023г.</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 xml:space="preserve">с </w:t>
      </w:r>
      <w:r>
        <w:rPr>
          <w:rFonts w:ascii="Times New Roman" w:eastAsia="Times New Roman" w:hAnsi="Times New Roman"/>
          <w:sz w:val="24"/>
          <w:szCs w:val="24"/>
          <w:lang w:eastAsia="ru-RU"/>
        </w:rPr>
        <w:t>14.07.2023 г. по 11.08.2023 г</w:t>
      </w:r>
      <w:r>
        <w:rPr>
          <w:rFonts w:ascii="Times New Roman" w:eastAsia="Times New Roman" w:hAnsi="Times New Roman" w:cs="Times New Roman"/>
          <w:sz w:val="24"/>
          <w:szCs w:val="24"/>
          <w:lang w:eastAsia="ru-RU"/>
        </w:rPr>
        <w:t>.</w:t>
      </w:r>
    </w:p>
    <w:p w:rsidR="00D26D9D" w:rsidRDefault="00EA0D4A">
      <w:pPr>
        <w:shd w:val="clear" w:color="auto" w:fill="FFFFFF" w:themeFill="background1"/>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11.07.2023 №112.</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Управление культуры и кинофикации а</w:t>
      </w:r>
      <w:r>
        <w:rPr>
          <w:rFonts w:ascii="Times New Roman" w:hAnsi="Times New Roman" w:cs="Times New Roman"/>
          <w:bCs/>
          <w:color w:val="333333"/>
          <w:sz w:val="24"/>
          <w:szCs w:val="24"/>
        </w:rPr>
        <w:t>дминистрации муниципального образования «</w:t>
      </w:r>
      <w:proofErr w:type="spellStart"/>
      <w:r>
        <w:rPr>
          <w:rFonts w:ascii="Times New Roman" w:hAnsi="Times New Roman" w:cs="Times New Roman"/>
          <w:bCs/>
          <w:color w:val="333333"/>
          <w:sz w:val="24"/>
          <w:szCs w:val="24"/>
        </w:rPr>
        <w:t>Ахтубинский</w:t>
      </w:r>
      <w:proofErr w:type="spellEnd"/>
      <w:r>
        <w:rPr>
          <w:rFonts w:ascii="Times New Roman" w:hAnsi="Times New Roman" w:cs="Times New Roman"/>
          <w:bCs/>
          <w:color w:val="333333"/>
          <w:sz w:val="24"/>
          <w:szCs w:val="24"/>
        </w:rPr>
        <w:t xml:space="preserve"> район»</w:t>
      </w:r>
      <w:r>
        <w:rPr>
          <w:rFonts w:ascii="Times New Roman" w:eastAsia="Times New Roman" w:hAnsi="Times New Roman" w:cs="Times New Roman"/>
          <w:sz w:val="24"/>
          <w:szCs w:val="24"/>
          <w:lang w:eastAsia="ru-RU"/>
        </w:rPr>
        <w:t>.</w:t>
      </w:r>
    </w:p>
    <w:p w:rsidR="00D26D9D" w:rsidRDefault="00D26D9D">
      <w:pPr>
        <w:shd w:val="clear" w:color="auto" w:fill="FFFFFF" w:themeFill="background1"/>
        <w:spacing w:after="0"/>
        <w:ind w:firstLine="567"/>
        <w:jc w:val="both"/>
        <w:rPr>
          <w:rFonts w:ascii="Times New Roman" w:eastAsia="Times New Roman" w:hAnsi="Times New Roman" w:cs="Times New Roman"/>
          <w:sz w:val="12"/>
          <w:szCs w:val="12"/>
          <w:highlight w:val="yellow"/>
          <w:lang w:eastAsia="ru-RU"/>
        </w:rPr>
      </w:pPr>
    </w:p>
    <w:p w:rsidR="00D26D9D" w:rsidRDefault="00EA0D4A">
      <w:pPr>
        <w:shd w:val="clear" w:color="auto" w:fill="FFFFFF" w:themeFill="background1"/>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Устав </w:t>
      </w:r>
      <w:r>
        <w:rPr>
          <w:rFonts w:ascii="Times New Roman" w:eastAsia="Times New Roman" w:hAnsi="Times New Roman" w:cs="Times New Roman"/>
          <w:sz w:val="24"/>
          <w:szCs w:val="24"/>
          <w:lang w:eastAsia="ru-RU"/>
        </w:rPr>
        <w:t>МКУК «МЦБ», утверждённый приказом Управления культуры и кинофикации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23.12.2021 №75.</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постановке на учёт Российской организации в налоговом органе по месту ее нахождения от 28.01.2008 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Выписка из Единого государственного реестра юридических лиц </w:t>
      </w:r>
      <w:r>
        <w:rPr>
          <w:rFonts w:ascii="Times New Roman" w:hAnsi="Times New Roman" w:cs="Times New Roman"/>
          <w:bCs/>
          <w:sz w:val="24"/>
          <w:szCs w:val="24"/>
        </w:rPr>
        <w:t>от 18.07.2023 №ЮЭ9965-23-101285779</w:t>
      </w:r>
      <w:r>
        <w:rPr>
          <w:rFonts w:ascii="Times New Roman" w:eastAsia="Times New Roman" w:hAnsi="Times New Roman" w:cs="Times New Roman"/>
          <w:sz w:val="24"/>
          <w:szCs w:val="24"/>
          <w:lang w:eastAsia="ru-RU"/>
        </w:rPr>
        <w:t>.</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от 23.12.2021 №75 «Об изменении типа муниципального бюджетного учреждения культуры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в целях создания муниципального казённого учреждения культуры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 платных услугах Муниципального казенного учреждения культуры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утвержденное приказом МКУК «МЦБ» от 31.03.2022 №34/п.</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Учетная политика для целей бюджетного учёта, утверждённая приказом МКУ «Централизованной бухгалтерии управления культуры и кинофикации» от 30.12.2021 №55.</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Учетная политика для целей бюджетного учёта, утверждённая приказом МКУ «Централизованной бухгалтерии управления культуры и кинофикации» от 30.12.2022 №65.</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составления, утверждения и ведения бюджетных смет муниципальных учреждений культуры, подведомственных управлению культуры и кинофикации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утвержденный приказом Управления культуры и кинофикации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31.12.2020 №81.</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Положение о ведении кассовых операций, утвержденное Приказом Управления культуры и кинофикации </w:t>
      </w:r>
      <w:r w:rsidR="006B70F3">
        <w:rPr>
          <w:rFonts w:ascii="Times New Roman" w:eastAsia="Times New Roman" w:hAnsi="Times New Roman" w:cs="Times New Roman"/>
          <w:sz w:val="24"/>
          <w:szCs w:val="24"/>
          <w:lang w:eastAsia="ru-RU"/>
        </w:rPr>
        <w:t>администрации МО «</w:t>
      </w:r>
      <w:proofErr w:type="spellStart"/>
      <w:r w:rsidR="006B70F3">
        <w:rPr>
          <w:rFonts w:ascii="Times New Roman" w:eastAsia="Times New Roman" w:hAnsi="Times New Roman" w:cs="Times New Roman"/>
          <w:sz w:val="24"/>
          <w:szCs w:val="24"/>
          <w:lang w:eastAsia="ru-RU"/>
        </w:rPr>
        <w:t>Ахтубинский</w:t>
      </w:r>
      <w:proofErr w:type="spellEnd"/>
      <w:r w:rsidR="006B70F3">
        <w:rPr>
          <w:rFonts w:ascii="Times New Roman" w:eastAsia="Times New Roman" w:hAnsi="Times New Roman" w:cs="Times New Roman"/>
          <w:sz w:val="24"/>
          <w:szCs w:val="24"/>
          <w:lang w:eastAsia="ru-RU"/>
        </w:rPr>
        <w:t xml:space="preserve"> район» </w:t>
      </w:r>
      <w:r>
        <w:rPr>
          <w:rFonts w:ascii="Times New Roman" w:eastAsia="Times New Roman" w:hAnsi="Times New Roman" w:cs="Times New Roman"/>
          <w:sz w:val="24"/>
          <w:szCs w:val="24"/>
          <w:lang w:eastAsia="ru-RU"/>
        </w:rPr>
        <w:t xml:space="preserve">от 31.12.2021 №90. </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о закреплении муниципального имущества на праве оперативного управления за муниципальным учреждением от 17.06.2008 №79.</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на право безвозмездного пользования объектом нежилого муниципального фонда, находящегося в собственности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15.06.2022 г. (Астраханская область,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с. Покровка, ул. Школьная, д.9).</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на право безвозмездного пользования объектом нежилого муниципального фонда, находящегося в собственности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14.06.2022 г. (Астраханская область,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с. Садовое, ул. Набережная, д.154А).</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на право безвозмездного пользования объектом нежилого муниципального фонда, находящегося в собственности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15.06.2022 г. (Астраханская область,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proofErr w:type="spellStart"/>
      <w:r>
        <w:rPr>
          <w:rFonts w:ascii="Times New Roman" w:eastAsia="Times New Roman" w:hAnsi="Times New Roman" w:cs="Times New Roman"/>
          <w:sz w:val="24"/>
          <w:szCs w:val="24"/>
          <w:lang w:eastAsia="ru-RU"/>
        </w:rPr>
        <w:t>с.Болхуны</w:t>
      </w:r>
      <w:proofErr w:type="spellEnd"/>
      <w:r>
        <w:rPr>
          <w:rFonts w:ascii="Times New Roman" w:eastAsia="Times New Roman" w:hAnsi="Times New Roman" w:cs="Times New Roman"/>
          <w:sz w:val="24"/>
          <w:szCs w:val="24"/>
          <w:lang w:eastAsia="ru-RU"/>
        </w:rPr>
        <w:t>, ул. Московская, д.21).</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на право безвозмездного пользования объектом нежилого муниципального фонда, находящегося в собственности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14.06.2022 г. (Астраханская область,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proofErr w:type="spellStart"/>
      <w:r>
        <w:rPr>
          <w:rFonts w:ascii="Times New Roman" w:eastAsia="Times New Roman" w:hAnsi="Times New Roman" w:cs="Times New Roman"/>
          <w:sz w:val="24"/>
          <w:szCs w:val="24"/>
          <w:lang w:eastAsia="ru-RU"/>
        </w:rPr>
        <w:t>с.Сокрутовка</w:t>
      </w:r>
      <w:proofErr w:type="spellEnd"/>
      <w:r>
        <w:rPr>
          <w:rFonts w:ascii="Times New Roman" w:eastAsia="Times New Roman" w:hAnsi="Times New Roman" w:cs="Times New Roman"/>
          <w:sz w:val="24"/>
          <w:szCs w:val="24"/>
          <w:lang w:eastAsia="ru-RU"/>
        </w:rPr>
        <w:t>, ул. Дзержинского, д.1А).</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на право безвозмездного пользования объектом нежилого муниципального фонда, находящегося в собственности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15.06.2022 г. (Астраханская область,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proofErr w:type="spellStart"/>
      <w:r>
        <w:rPr>
          <w:rFonts w:ascii="Times New Roman" w:eastAsia="Times New Roman" w:hAnsi="Times New Roman" w:cs="Times New Roman"/>
          <w:sz w:val="24"/>
          <w:szCs w:val="24"/>
          <w:lang w:eastAsia="ru-RU"/>
        </w:rPr>
        <w:t>с.Батаевка</w:t>
      </w:r>
      <w:proofErr w:type="spellEnd"/>
      <w:r>
        <w:rPr>
          <w:rFonts w:ascii="Times New Roman" w:eastAsia="Times New Roman" w:hAnsi="Times New Roman" w:cs="Times New Roman"/>
          <w:sz w:val="24"/>
          <w:szCs w:val="24"/>
          <w:lang w:eastAsia="ru-RU"/>
        </w:rPr>
        <w:t>, ул. Школьная, д.1).</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на право безвозмездного пользования объектом нежилого муниципального фонда, находящегося в собственности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15.06.2022 г. (Астраханская область,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proofErr w:type="spellStart"/>
      <w:r>
        <w:rPr>
          <w:rFonts w:ascii="Times New Roman" w:eastAsia="Times New Roman" w:hAnsi="Times New Roman" w:cs="Times New Roman"/>
          <w:sz w:val="24"/>
          <w:szCs w:val="24"/>
          <w:lang w:eastAsia="ru-RU"/>
        </w:rPr>
        <w:t>с.Успенка</w:t>
      </w:r>
      <w:proofErr w:type="spellEnd"/>
      <w:r>
        <w:rPr>
          <w:rFonts w:ascii="Times New Roman" w:eastAsia="Times New Roman" w:hAnsi="Times New Roman" w:cs="Times New Roman"/>
          <w:sz w:val="24"/>
          <w:szCs w:val="24"/>
          <w:lang w:eastAsia="ru-RU"/>
        </w:rPr>
        <w:t>, ул. Школьная, д.15).</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Приказ Управления культуры и кинофикации </w:t>
      </w:r>
      <w:r w:rsidR="006B70F3">
        <w:rPr>
          <w:rFonts w:ascii="Times New Roman" w:eastAsia="Times New Roman" w:hAnsi="Times New Roman" w:cs="Times New Roman"/>
          <w:sz w:val="24"/>
          <w:szCs w:val="24"/>
          <w:lang w:eastAsia="ru-RU"/>
        </w:rPr>
        <w:t>администрации МО «</w:t>
      </w:r>
      <w:proofErr w:type="spellStart"/>
      <w:r w:rsidR="006B70F3">
        <w:rPr>
          <w:rFonts w:ascii="Times New Roman" w:eastAsia="Times New Roman" w:hAnsi="Times New Roman" w:cs="Times New Roman"/>
          <w:sz w:val="24"/>
          <w:szCs w:val="24"/>
          <w:lang w:eastAsia="ru-RU"/>
        </w:rPr>
        <w:t>Ахтубинский</w:t>
      </w:r>
      <w:proofErr w:type="spellEnd"/>
      <w:r w:rsidR="006B70F3">
        <w:rPr>
          <w:rFonts w:ascii="Times New Roman" w:eastAsia="Times New Roman" w:hAnsi="Times New Roman" w:cs="Times New Roman"/>
          <w:sz w:val="24"/>
          <w:szCs w:val="24"/>
          <w:lang w:eastAsia="ru-RU"/>
        </w:rPr>
        <w:t xml:space="preserve"> район» </w:t>
      </w:r>
      <w:r>
        <w:rPr>
          <w:rFonts w:ascii="Times New Roman" w:eastAsia="Times New Roman" w:hAnsi="Times New Roman" w:cs="Times New Roman"/>
          <w:sz w:val="24"/>
          <w:szCs w:val="24"/>
          <w:lang w:eastAsia="ru-RU"/>
        </w:rPr>
        <w:t>от 04.12.2017 №79-к «О приеме работника на работу» (директор, Горемыкина Н.Г.).</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Трудовой договор от 0412.2017 №19/17 с директором муниципального бюджетного учреждения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2022 финансовый год (на 2022 финансовый год и плановый период 2023 и 2024 годов), утверждённая 24.01.2022г.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2023 финансовый год (на 2023 финансовый год и плановый период 2024 и 2025 годов), утверждённая 26.12.2022г.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(расчёты) плановых сметных показателей бюджетных смет на 2022 год, на 2023г.</w:t>
      </w:r>
    </w:p>
    <w:p w:rsidR="00D26D9D" w:rsidRDefault="00EA0D4A">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Коллективный договор на 2020-2022 гг., зарегистрированный в ГКУАО «Центр социальной поддержки населения </w:t>
      </w:r>
      <w:proofErr w:type="spellStart"/>
      <w:r>
        <w:rPr>
          <w:rFonts w:ascii="Times New Roman" w:eastAsia="Times New Roman" w:hAnsi="Times New Roman" w:cs="Times New Roman"/>
          <w:sz w:val="24"/>
          <w:szCs w:val="24"/>
        </w:rPr>
        <w:t>Ахтубинского</w:t>
      </w:r>
      <w:proofErr w:type="spellEnd"/>
      <w:r>
        <w:rPr>
          <w:rFonts w:ascii="Times New Roman" w:eastAsia="Times New Roman" w:hAnsi="Times New Roman" w:cs="Times New Roman"/>
          <w:sz w:val="24"/>
          <w:szCs w:val="24"/>
        </w:rPr>
        <w:t xml:space="preserve"> района» от 25.12.2019 №22;</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Годовая бюджетная отчётность за </w:t>
      </w:r>
      <w:r>
        <w:rPr>
          <w:rFonts w:ascii="Times New Roman" w:eastAsia="Times New Roman" w:hAnsi="Times New Roman" w:cs="Times New Roman"/>
          <w:sz w:val="24"/>
          <w:szCs w:val="24"/>
          <w:lang w:eastAsia="ru-RU"/>
        </w:rPr>
        <w:t>2022г.</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Нормативные, локальные акты, регулирующие вопросы оплаты труда установления стимулирующих и компенсационных выплат.</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Главная книга за 2022г.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за 2022г., </w:t>
      </w:r>
      <w:r>
        <w:rPr>
          <w:rFonts w:ascii="Times New Roman" w:hAnsi="Times New Roman" w:cs="Times New Roman"/>
          <w:sz w:val="24"/>
          <w:szCs w:val="24"/>
        </w:rPr>
        <w:t xml:space="preserve">январь– июнь </w:t>
      </w:r>
      <w:r>
        <w:rPr>
          <w:rFonts w:ascii="Times New Roman" w:eastAsia="Times New Roman" w:hAnsi="Times New Roman" w:cs="Times New Roman"/>
          <w:sz w:val="24"/>
          <w:szCs w:val="24"/>
          <w:lang w:eastAsia="ru-RU"/>
        </w:rPr>
        <w:t>2023г.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по счетам бухгалтерского учёта: 101.00, 105.00, 106.00, 206.00, 302.00, 303.00 за 2022г., январь - июнь 2023г.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по </w:t>
      </w:r>
      <w:proofErr w:type="spellStart"/>
      <w:r>
        <w:rPr>
          <w:rFonts w:ascii="Times New Roman" w:eastAsia="Times New Roman" w:hAnsi="Times New Roman" w:cs="Times New Roman"/>
          <w:sz w:val="24"/>
          <w:szCs w:val="24"/>
          <w:lang w:eastAsia="ru-RU"/>
        </w:rPr>
        <w:t>забалансовым</w:t>
      </w:r>
      <w:proofErr w:type="spellEnd"/>
      <w:r>
        <w:rPr>
          <w:rFonts w:ascii="Times New Roman" w:eastAsia="Times New Roman" w:hAnsi="Times New Roman" w:cs="Times New Roman"/>
          <w:sz w:val="24"/>
          <w:szCs w:val="24"/>
          <w:lang w:eastAsia="ru-RU"/>
        </w:rPr>
        <w:t xml:space="preserve"> счетам 01, 02, 03, 21 за 2022г., январь - июнь 2023 года.</w:t>
      </w:r>
    </w:p>
    <w:p w:rsidR="00D26D9D" w:rsidRDefault="00EA0D4A">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Регистры бухгалтерского учета с первичными учетными документами за 2022 год, январь-июнь 2023г.:</w:t>
      </w:r>
    </w:p>
    <w:p w:rsidR="00D26D9D" w:rsidRDefault="00EA0D4A">
      <w:pPr>
        <w:pStyle w:val="af3"/>
        <w:numPr>
          <w:ilvl w:val="0"/>
          <w:numId w:val="1"/>
        </w:numPr>
        <w:tabs>
          <w:tab w:val="left" w:pos="567"/>
          <w:tab w:val="left" w:pos="709"/>
        </w:tabs>
        <w:autoSpaceDE w:val="0"/>
        <w:autoSpaceDN w:val="0"/>
        <w:adjustRightInd w:val="0"/>
        <w:spacing w:after="0"/>
        <w:ind w:left="567" w:firstLine="142"/>
        <w:jc w:val="both"/>
        <w:rPr>
          <w:rFonts w:ascii="Times New Roman" w:hAnsi="Times New Roman" w:cs="Times New Roman"/>
          <w:sz w:val="24"/>
          <w:szCs w:val="24"/>
        </w:rPr>
      </w:pPr>
      <w:r>
        <w:rPr>
          <w:rFonts w:ascii="Times New Roman" w:hAnsi="Times New Roman" w:cs="Times New Roman"/>
          <w:sz w:val="24"/>
          <w:szCs w:val="24"/>
        </w:rPr>
        <w:t>Журнал операций по счету «Касса»;</w:t>
      </w:r>
    </w:p>
    <w:p w:rsidR="00D26D9D" w:rsidRDefault="00EA0D4A">
      <w:pPr>
        <w:pStyle w:val="af3"/>
        <w:numPr>
          <w:ilvl w:val="0"/>
          <w:numId w:val="2"/>
        </w:numPr>
        <w:tabs>
          <w:tab w:val="left" w:pos="567"/>
          <w:tab w:val="left" w:pos="709"/>
        </w:tabs>
        <w:autoSpaceDE w:val="0"/>
        <w:autoSpaceDN w:val="0"/>
        <w:adjustRightInd w:val="0"/>
        <w:spacing w:after="0"/>
        <w:ind w:left="567" w:firstLine="142"/>
        <w:jc w:val="both"/>
        <w:rPr>
          <w:rFonts w:ascii="Times New Roman" w:hAnsi="Times New Roman" w:cs="Times New Roman"/>
          <w:sz w:val="24"/>
          <w:szCs w:val="24"/>
        </w:rPr>
      </w:pPr>
      <w:r>
        <w:rPr>
          <w:rFonts w:ascii="Times New Roman" w:hAnsi="Times New Roman" w:cs="Times New Roman"/>
          <w:sz w:val="24"/>
          <w:szCs w:val="24"/>
        </w:rPr>
        <w:t>Журнал операций с безналичными денежными средствами;</w:t>
      </w:r>
    </w:p>
    <w:p w:rsidR="00D26D9D" w:rsidRDefault="00EA0D4A">
      <w:pPr>
        <w:pStyle w:val="af3"/>
        <w:numPr>
          <w:ilvl w:val="0"/>
          <w:numId w:val="2"/>
        </w:numPr>
        <w:tabs>
          <w:tab w:val="left" w:pos="567"/>
          <w:tab w:val="left" w:pos="709"/>
        </w:tabs>
        <w:autoSpaceDE w:val="0"/>
        <w:autoSpaceDN w:val="0"/>
        <w:adjustRightInd w:val="0"/>
        <w:spacing w:after="0"/>
        <w:ind w:left="567" w:firstLine="142"/>
        <w:jc w:val="both"/>
        <w:rPr>
          <w:rFonts w:ascii="Times New Roman" w:hAnsi="Times New Roman" w:cs="Times New Roman"/>
          <w:sz w:val="24"/>
          <w:szCs w:val="24"/>
        </w:rPr>
      </w:pPr>
      <w:r>
        <w:rPr>
          <w:rFonts w:ascii="Times New Roman" w:hAnsi="Times New Roman" w:cs="Times New Roman"/>
          <w:sz w:val="24"/>
          <w:szCs w:val="24"/>
        </w:rPr>
        <w:lastRenderedPageBreak/>
        <w:t>Журнал операций расчетов с поставщиками и подрядчиками;</w:t>
      </w:r>
    </w:p>
    <w:p w:rsidR="00D26D9D" w:rsidRDefault="00EA0D4A">
      <w:pPr>
        <w:pStyle w:val="af3"/>
        <w:numPr>
          <w:ilvl w:val="0"/>
          <w:numId w:val="2"/>
        </w:numPr>
        <w:tabs>
          <w:tab w:val="left" w:pos="567"/>
          <w:tab w:val="left" w:pos="709"/>
        </w:tabs>
        <w:autoSpaceDE w:val="0"/>
        <w:autoSpaceDN w:val="0"/>
        <w:adjustRightInd w:val="0"/>
        <w:spacing w:after="0"/>
        <w:ind w:left="567" w:firstLine="142"/>
        <w:jc w:val="both"/>
        <w:rPr>
          <w:rFonts w:ascii="Times New Roman" w:hAnsi="Times New Roman" w:cs="Times New Roman"/>
          <w:sz w:val="24"/>
          <w:szCs w:val="24"/>
        </w:rPr>
      </w:pPr>
      <w:r>
        <w:rPr>
          <w:rFonts w:ascii="Times New Roman" w:hAnsi="Times New Roman" w:cs="Times New Roman"/>
          <w:sz w:val="24"/>
          <w:szCs w:val="24"/>
        </w:rPr>
        <w:t>Журнал операций расчетов с дебиторами по доходам;</w:t>
      </w:r>
    </w:p>
    <w:p w:rsidR="00D26D9D" w:rsidRDefault="00EA0D4A">
      <w:pPr>
        <w:pStyle w:val="af3"/>
        <w:numPr>
          <w:ilvl w:val="0"/>
          <w:numId w:val="2"/>
        </w:numPr>
        <w:tabs>
          <w:tab w:val="left" w:pos="567"/>
          <w:tab w:val="left" w:pos="709"/>
        </w:tabs>
        <w:autoSpaceDE w:val="0"/>
        <w:autoSpaceDN w:val="0"/>
        <w:adjustRightInd w:val="0"/>
        <w:spacing w:after="0"/>
        <w:ind w:left="567" w:firstLine="142"/>
        <w:jc w:val="both"/>
        <w:rPr>
          <w:rFonts w:ascii="Times New Roman" w:hAnsi="Times New Roman" w:cs="Times New Roman"/>
          <w:sz w:val="24"/>
          <w:szCs w:val="24"/>
        </w:rPr>
      </w:pPr>
      <w:r>
        <w:rPr>
          <w:rFonts w:ascii="Times New Roman" w:hAnsi="Times New Roman" w:cs="Times New Roman"/>
          <w:sz w:val="24"/>
          <w:szCs w:val="24"/>
        </w:rPr>
        <w:t>Журнал операций расчетов по оплате труда;</w:t>
      </w:r>
    </w:p>
    <w:p w:rsidR="00D26D9D" w:rsidRDefault="00EA0D4A">
      <w:pPr>
        <w:pStyle w:val="af3"/>
        <w:numPr>
          <w:ilvl w:val="0"/>
          <w:numId w:val="2"/>
        </w:numPr>
        <w:tabs>
          <w:tab w:val="left" w:pos="567"/>
          <w:tab w:val="left" w:pos="709"/>
        </w:tabs>
        <w:autoSpaceDE w:val="0"/>
        <w:autoSpaceDN w:val="0"/>
        <w:adjustRightInd w:val="0"/>
        <w:spacing w:after="0"/>
        <w:ind w:left="567" w:firstLine="142"/>
        <w:jc w:val="both"/>
        <w:rPr>
          <w:rFonts w:ascii="Times New Roman" w:hAnsi="Times New Roman" w:cs="Times New Roman"/>
          <w:sz w:val="24"/>
          <w:szCs w:val="24"/>
        </w:rPr>
      </w:pPr>
      <w:r>
        <w:rPr>
          <w:rFonts w:ascii="Times New Roman" w:hAnsi="Times New Roman" w:cs="Times New Roman"/>
          <w:sz w:val="24"/>
          <w:szCs w:val="24"/>
        </w:rPr>
        <w:t>Журнал операций по выбытию и перемещению нефинансовых активов.</w:t>
      </w:r>
    </w:p>
    <w:p w:rsidR="00D26D9D" w:rsidRDefault="00EA0D4A">
      <w:pPr>
        <w:tabs>
          <w:tab w:val="left" w:pos="567"/>
          <w:tab w:val="left" w:pos="709"/>
        </w:tabs>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sz w:val="24"/>
          <w:szCs w:val="24"/>
        </w:rPr>
        <w:t>- Кассовая книга за 2022 год, январь-июнь 2023г.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Инвентаризационные описи (сличительные ведомости) по объектам нефинансовых активов и финансовых обязательств за 2022 гг.</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Контракты, договоры, соглашения.</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w:t>
      </w:r>
    </w:p>
    <w:p w:rsidR="00D26D9D" w:rsidRDefault="00D26D9D">
      <w:pPr>
        <w:spacing w:after="0"/>
        <w:ind w:firstLine="567"/>
        <w:jc w:val="both"/>
        <w:rPr>
          <w:rFonts w:ascii="Times New Roman" w:eastAsia="Times New Roman" w:hAnsi="Times New Roman" w:cs="Times New Roman"/>
          <w:sz w:val="12"/>
          <w:szCs w:val="12"/>
          <w:lang w:eastAsia="ru-RU"/>
        </w:rPr>
      </w:pPr>
    </w:p>
    <w:p w:rsidR="00D26D9D" w:rsidRDefault="00EA0D4A">
      <w:pPr>
        <w:overflowPunct w:val="0"/>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D26D9D" w:rsidRDefault="00EA0D4A">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D26D9D" w:rsidRDefault="00EA0D4A">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D26D9D" w:rsidRDefault="00EA0D4A">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D26D9D" w:rsidRDefault="00EA0D4A">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(далее - ФЗ № 131-ФЗ).</w:t>
      </w:r>
    </w:p>
    <w:p w:rsidR="00D26D9D" w:rsidRDefault="00EA0D4A">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D26D9D" w:rsidRDefault="00EA0D4A">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Приказ Минфина России от 14.02.2018 №26н «Об Общих требованиях к порядку составления, утверждения и ведения бюджетных смет казенных учреждений» (далее – Порядок №26н).</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w:t>
      </w:r>
      <w:r w:rsidR="006B70F3">
        <w:rPr>
          <w:rFonts w:ascii="Times New Roman" w:hAnsi="Times New Roman" w:cs="Times New Roman"/>
          <w:sz w:val="24"/>
          <w:szCs w:val="24"/>
        </w:rPr>
        <w:t xml:space="preserve"> Минфина России от 01.12.2010 </w:t>
      </w:r>
      <w:r>
        <w:rPr>
          <w:rFonts w:ascii="Times New Roman" w:hAnsi="Times New Roman" w:cs="Times New Roman"/>
          <w:sz w:val="24"/>
          <w:szCs w:val="24"/>
        </w:rPr>
        <w:t>№157н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D26D9D" w:rsidRDefault="00EA0D4A">
      <w:pPr>
        <w:pStyle w:val="ConsPlusNormal"/>
        <w:ind w:firstLine="567"/>
        <w:jc w:val="both"/>
        <w:rPr>
          <w:rFonts w:eastAsia="Times New Roman"/>
          <w:lang w:eastAsia="ru-RU"/>
        </w:rPr>
      </w:pPr>
      <w:r>
        <w:rPr>
          <w:rFonts w:eastAsia="Times New Roman"/>
          <w:lang w:eastAsia="ru-RU"/>
        </w:rPr>
        <w:t>-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(далее – Порядок №85н).</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24.05.2022 №82н «О Порядке формирования и применения кодов бюджетной классификации Российской Федерации, их структуре и принципах назначения», с 01.01.2023г. (далее – Порядок №82н)</w:t>
      </w:r>
    </w:p>
    <w:p w:rsidR="00D26D9D" w:rsidRDefault="00EA0D4A">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Приказа Минфина России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(далее - Порядок №86н).</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№209н).</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№3210-У).</w:t>
      </w:r>
    </w:p>
    <w:p w:rsidR="00D26D9D" w:rsidRDefault="00EA0D4A">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D26D9D" w:rsidRDefault="00EA0D4A">
      <w:pPr>
        <w:pStyle w:val="ConsPlusNormal"/>
        <w:ind w:firstLine="567"/>
        <w:jc w:val="both"/>
        <w:rPr>
          <w:rFonts w:eastAsia="Times New Roman"/>
          <w:lang w:eastAsia="ru-RU"/>
        </w:rPr>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D26D9D" w:rsidRDefault="00EA0D4A">
      <w:pPr>
        <w:pStyle w:val="ConsPlusNormal"/>
        <w:ind w:firstLine="567"/>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D26D9D" w:rsidRDefault="00EA0D4A">
      <w:pPr>
        <w:pStyle w:val="ConsPlusNormal"/>
        <w:ind w:firstLine="567"/>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D26D9D" w:rsidRDefault="00EA0D4A">
      <w:pPr>
        <w:pStyle w:val="ConsPlusNormal"/>
        <w:ind w:firstLine="567"/>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D26D9D" w:rsidRDefault="00D26D9D">
      <w:pPr>
        <w:autoSpaceDE w:val="0"/>
        <w:autoSpaceDN w:val="0"/>
        <w:adjustRightInd w:val="0"/>
        <w:spacing w:after="0"/>
        <w:ind w:firstLine="567"/>
        <w:jc w:val="both"/>
        <w:rPr>
          <w:rFonts w:ascii="Times New Roman" w:hAnsi="Times New Roman" w:cs="Times New Roman"/>
          <w:sz w:val="12"/>
          <w:szCs w:val="12"/>
          <w:highlight w:val="yellow"/>
        </w:rPr>
      </w:pPr>
    </w:p>
    <w:p w:rsidR="00D26D9D" w:rsidRDefault="00EA0D4A">
      <w:pPr>
        <w:autoSpaceDN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Директор МКУК «МЦБ» - Горемыкина Наталья Геннадьевна, приказ Управления культуры и кинофикации от 04.12.2017 №79-к «О приеме работника на работу»;</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Директор-главный бухгалтер МКУ «Централизованная бухгалтерия управления культуры и кинофикации» – </w:t>
      </w:r>
      <w:proofErr w:type="spellStart"/>
      <w:r>
        <w:rPr>
          <w:rFonts w:ascii="Times New Roman" w:eastAsia="Times New Roman" w:hAnsi="Times New Roman" w:cs="Times New Roman"/>
          <w:sz w:val="24"/>
          <w:szCs w:val="24"/>
          <w:lang w:eastAsia="ru-RU"/>
        </w:rPr>
        <w:t>Книжникова</w:t>
      </w:r>
      <w:proofErr w:type="spellEnd"/>
      <w:r>
        <w:rPr>
          <w:rFonts w:ascii="Times New Roman" w:eastAsia="Times New Roman" w:hAnsi="Times New Roman" w:cs="Times New Roman"/>
          <w:sz w:val="24"/>
          <w:szCs w:val="24"/>
          <w:lang w:eastAsia="ru-RU"/>
        </w:rPr>
        <w:t xml:space="preserve"> Татьяна Павловна, договор бухгалтерского обслуживания от10.01.2022 №12.</w:t>
      </w:r>
    </w:p>
    <w:p w:rsidR="00D26D9D" w:rsidRDefault="00D26D9D">
      <w:pPr>
        <w:spacing w:after="0"/>
        <w:ind w:firstLine="567"/>
        <w:jc w:val="both"/>
        <w:rPr>
          <w:rFonts w:ascii="Times New Roman" w:eastAsia="Times New Roman" w:hAnsi="Times New Roman" w:cs="Times New Roman"/>
          <w:sz w:val="12"/>
          <w:szCs w:val="12"/>
          <w:lang w:eastAsia="ru-RU"/>
        </w:rPr>
      </w:pPr>
    </w:p>
    <w:p w:rsidR="00D26D9D" w:rsidRDefault="00EA0D4A">
      <w:pPr>
        <w:spacing w:after="0"/>
        <w:ind w:firstLine="567"/>
        <w:jc w:val="both"/>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eastAsia="ru-RU"/>
        </w:rPr>
        <w:t>Проверкой установлено:</w:t>
      </w:r>
    </w:p>
    <w:p w:rsidR="00D26D9D" w:rsidRDefault="00D26D9D">
      <w:pPr>
        <w:spacing w:after="0"/>
        <w:ind w:firstLine="567"/>
        <w:jc w:val="both"/>
        <w:rPr>
          <w:rFonts w:ascii="Times New Roman" w:eastAsia="Times New Roman" w:hAnsi="Times New Roman" w:cs="Times New Roman"/>
          <w:sz w:val="12"/>
          <w:szCs w:val="12"/>
          <w:lang w:eastAsia="ru-RU"/>
        </w:rPr>
      </w:pPr>
    </w:p>
    <w:p w:rsidR="00D26D9D" w:rsidRDefault="00EA0D4A">
      <w:pPr>
        <w:pStyle w:val="af3"/>
        <w:numPr>
          <w:ilvl w:val="0"/>
          <w:numId w:val="3"/>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p w:rsidR="00D26D9D" w:rsidRDefault="00EA0D4A">
      <w:pPr>
        <w:pStyle w:val="pboth"/>
        <w:spacing w:before="0" w:beforeAutospacing="0" w:after="0" w:afterAutospacing="0"/>
        <w:ind w:firstLine="567"/>
        <w:jc w:val="both"/>
        <w:textAlignment w:val="baseline"/>
      </w:pPr>
      <w:r>
        <w:t xml:space="preserve">В соответствии с пунктом 19 статьи 15 ФЗ № 131-ФЗ к вопросам местного значения относится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Для выполнения указанных полномочий Решением Совета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27.12.2007 №92 было создано муниципальное учреждение культуры «</w:t>
      </w:r>
      <w:proofErr w:type="spellStart"/>
      <w:r>
        <w:rPr>
          <w:rFonts w:ascii="Times New Roman" w:hAnsi="Times New Roman" w:cs="Times New Roman"/>
          <w:sz w:val="24"/>
          <w:szCs w:val="24"/>
        </w:rPr>
        <w:t>Межпоселенческая</w:t>
      </w:r>
      <w:proofErr w:type="spellEnd"/>
      <w:r>
        <w:rPr>
          <w:rFonts w:ascii="Times New Roman" w:hAnsi="Times New Roman" w:cs="Times New Roman"/>
          <w:sz w:val="24"/>
          <w:szCs w:val="24"/>
        </w:rPr>
        <w:t xml:space="preserve"> центральная библиотека». </w:t>
      </w:r>
    </w:p>
    <w:p w:rsidR="00D26D9D" w:rsidRDefault="00EA0D4A">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 учреждения - Муниципальное казенное учреждение культуры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 (сокращённое наименование -МКУК «МЦБ»).</w:t>
      </w:r>
    </w:p>
    <w:p w:rsidR="00D26D9D" w:rsidRDefault="00EA0D4A">
      <w:pPr>
        <w:pStyle w:val="af3"/>
        <w:spacing w:after="0"/>
        <w:ind w:left="0" w:firstLine="567"/>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ИНН </w:t>
      </w:r>
      <w:r>
        <w:rPr>
          <w:rFonts w:ascii="Times New Roman" w:eastAsia="Times New Roman" w:hAnsi="Times New Roman" w:cs="Times New Roman"/>
          <w:sz w:val="24"/>
          <w:szCs w:val="24"/>
          <w:lang w:val="en-US" w:eastAsia="ru-RU"/>
        </w:rPr>
        <w:t xml:space="preserve">3001041848 </w:t>
      </w:r>
      <w:r>
        <w:rPr>
          <w:rFonts w:ascii="Times New Roman" w:eastAsia="Times New Roman" w:hAnsi="Times New Roman" w:cs="Times New Roman"/>
          <w:sz w:val="24"/>
          <w:szCs w:val="24"/>
          <w:lang w:eastAsia="ru-RU"/>
        </w:rPr>
        <w:t xml:space="preserve">КПП 300101001 ОГРН </w:t>
      </w:r>
      <w:r>
        <w:rPr>
          <w:rFonts w:ascii="Times New Roman" w:eastAsia="Times New Roman" w:hAnsi="Times New Roman" w:cs="Times New Roman"/>
          <w:sz w:val="24"/>
          <w:szCs w:val="24"/>
          <w:lang w:val="en-US" w:eastAsia="ru-RU"/>
        </w:rPr>
        <w:t>1083022000060.</w:t>
      </w:r>
    </w:p>
    <w:p w:rsidR="00D26D9D" w:rsidRDefault="00EA0D4A">
      <w:pPr>
        <w:pStyle w:val="af3"/>
        <w:numPr>
          <w:ilvl w:val="1"/>
          <w:numId w:val="3"/>
        </w:numPr>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Учреждение осуществляет свою деятельность на основании </w:t>
      </w:r>
      <w:r>
        <w:rPr>
          <w:rFonts w:ascii="Times New Roman" w:hAnsi="Times New Roman" w:cs="Times New Roman"/>
          <w:sz w:val="24"/>
          <w:szCs w:val="24"/>
        </w:rPr>
        <w:t xml:space="preserve">Устава </w:t>
      </w:r>
      <w:r>
        <w:rPr>
          <w:rFonts w:ascii="Times New Roman" w:eastAsia="Times New Roman" w:hAnsi="Times New Roman" w:cs="Times New Roman"/>
          <w:sz w:val="24"/>
          <w:szCs w:val="24"/>
          <w:lang w:eastAsia="ru-RU"/>
        </w:rPr>
        <w:t>МКУК «МЦБ», утверждённого Приказом Управления культуры и кинофикации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23.12.2021 №75 (далее - Устав).</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своей деятельности Учреждение руководствуется Конституцией РФ, ГК РФ, ФЗ №131-ФЗ, ФЗ-№7-ФЗ и иными нормативными правовыми актами РФ, решениями федеральных органов государственной власти, органов государственной власти Астраханской области и органов местного самоуправления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и Уставом.</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Контрольно-счетная палата обращает внимание, что полное наименование Учреждения в Уставе не соответствует полному наименованию в Выписке из единого государственного реестра юридических лиц. В Уставе тип у</w:t>
      </w:r>
      <w:r w:rsidR="00CA0CE8">
        <w:rPr>
          <w:rFonts w:ascii="Times New Roman" w:eastAsia="Times New Roman" w:hAnsi="Times New Roman" w:cs="Times New Roman"/>
          <w:sz w:val="24"/>
          <w:szCs w:val="24"/>
          <w:lang w:eastAsia="ru-RU"/>
        </w:rPr>
        <w:t>чреждения указан «казённое», в В</w:t>
      </w:r>
      <w:r>
        <w:rPr>
          <w:rFonts w:ascii="Times New Roman" w:eastAsia="Times New Roman" w:hAnsi="Times New Roman" w:cs="Times New Roman"/>
          <w:sz w:val="24"/>
          <w:szCs w:val="24"/>
          <w:lang w:eastAsia="ru-RU"/>
        </w:rPr>
        <w:t>ыписке ЕГРЮЛ «казенное», (1 факт).</w:t>
      </w:r>
    </w:p>
    <w:p w:rsidR="00D26D9D" w:rsidRDefault="00EA0D4A">
      <w:pPr>
        <w:spacing w:after="0"/>
        <w:ind w:firstLine="56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b/>
          <w:bCs/>
          <w:i/>
          <w:iCs/>
          <w:sz w:val="24"/>
          <w:szCs w:val="24"/>
          <w:lang w:eastAsia="ru-RU"/>
        </w:rPr>
        <w:t>КСП МО «</w:t>
      </w:r>
      <w:proofErr w:type="spellStart"/>
      <w:r>
        <w:rPr>
          <w:rFonts w:ascii="Times New Roman" w:eastAsia="Times New Roman" w:hAnsi="Times New Roman" w:cs="Times New Roman"/>
          <w:b/>
          <w:bCs/>
          <w:i/>
          <w:iCs/>
          <w:sz w:val="24"/>
          <w:szCs w:val="24"/>
          <w:lang w:eastAsia="ru-RU"/>
        </w:rPr>
        <w:t>Ахтубинский</w:t>
      </w:r>
      <w:proofErr w:type="spellEnd"/>
      <w:r>
        <w:rPr>
          <w:rFonts w:ascii="Times New Roman" w:eastAsia="Times New Roman" w:hAnsi="Times New Roman" w:cs="Times New Roman"/>
          <w:b/>
          <w:bCs/>
          <w:i/>
          <w:iCs/>
          <w:sz w:val="24"/>
          <w:szCs w:val="24"/>
          <w:lang w:eastAsia="ru-RU"/>
        </w:rPr>
        <w:t xml:space="preserve"> район» рекомендует внести изменения в сведения о ЮЛ, содержащиеся в ЕГРЮЛ, в отношении полного наименования Учреждения.</w:t>
      </w:r>
      <w:r>
        <w:rPr>
          <w:rFonts w:ascii="Times New Roman" w:eastAsia="Times New Roman" w:hAnsi="Times New Roman" w:cs="Times New Roman"/>
          <w:b/>
          <w:bCs/>
          <w:i/>
          <w:iCs/>
          <w:sz w:val="24"/>
          <w:szCs w:val="24"/>
          <w:lang w:val="en-US" w:eastAsia="ru-RU"/>
        </w:rPr>
        <w:t> </w:t>
      </w:r>
    </w:p>
    <w:p w:rsidR="00D26D9D" w:rsidRDefault="00D26D9D">
      <w:pPr>
        <w:spacing w:after="0"/>
        <w:ind w:firstLine="567"/>
        <w:jc w:val="both"/>
        <w:rPr>
          <w:rFonts w:ascii="Times New Roman" w:eastAsia="Times New Roman" w:hAnsi="Times New Roman" w:cs="Times New Roman"/>
          <w:sz w:val="12"/>
          <w:szCs w:val="12"/>
          <w:lang w:eastAsia="ru-RU"/>
        </w:rPr>
      </w:pP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п.1.1. Устава МКУК «МЦБ» является некоммерческой организацией, созданной на основании Решения Совета муниципального образования «</w:t>
      </w:r>
      <w:proofErr w:type="spellStart"/>
      <w:r>
        <w:rPr>
          <w:rFonts w:ascii="Times New Roman" w:eastAsia="Times New Roman" w:hAnsi="Times New Roman" w:cs="Times New Roman"/>
          <w:sz w:val="24"/>
          <w:szCs w:val="24"/>
          <w:lang w:eastAsia="ru-RU"/>
        </w:rPr>
        <w:t>Ахт</w:t>
      </w:r>
      <w:r w:rsidR="006B70F3">
        <w:rPr>
          <w:rFonts w:ascii="Times New Roman" w:eastAsia="Times New Roman" w:hAnsi="Times New Roman" w:cs="Times New Roman"/>
          <w:sz w:val="24"/>
          <w:szCs w:val="24"/>
          <w:lang w:eastAsia="ru-RU"/>
        </w:rPr>
        <w:t>убинский</w:t>
      </w:r>
      <w:proofErr w:type="spellEnd"/>
      <w:r w:rsidR="006B70F3">
        <w:rPr>
          <w:rFonts w:ascii="Times New Roman" w:eastAsia="Times New Roman" w:hAnsi="Times New Roman" w:cs="Times New Roman"/>
          <w:sz w:val="24"/>
          <w:szCs w:val="24"/>
          <w:lang w:eastAsia="ru-RU"/>
        </w:rPr>
        <w:t xml:space="preserve"> район» от 27.12.2007</w:t>
      </w:r>
      <w:r>
        <w:rPr>
          <w:rFonts w:ascii="Times New Roman" w:eastAsia="Times New Roman" w:hAnsi="Times New Roman" w:cs="Times New Roman"/>
          <w:sz w:val="24"/>
          <w:szCs w:val="24"/>
          <w:lang w:eastAsia="ru-RU"/>
        </w:rPr>
        <w:t xml:space="preserve"> №92.</w:t>
      </w:r>
    </w:p>
    <w:p w:rsidR="00D26D9D" w:rsidRDefault="00EA0D4A">
      <w:pPr>
        <w:spacing w:after="0"/>
        <w:ind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Учредителем </w:t>
      </w:r>
      <w:r>
        <w:rPr>
          <w:rFonts w:ascii="Times New Roman" w:eastAsia="Times New Roman" w:hAnsi="Times New Roman" w:cs="Times New Roman"/>
          <w:sz w:val="24"/>
          <w:szCs w:val="24"/>
          <w:lang w:eastAsia="ru-RU"/>
        </w:rPr>
        <w:t>МКУК «МЦБ»</w:t>
      </w:r>
      <w:r>
        <w:rPr>
          <w:rFonts w:ascii="Times New Roman" w:eastAsia="TimesNewRomanPSMT" w:hAnsi="Times New Roman" w:cs="Times New Roman"/>
          <w:sz w:val="24"/>
          <w:szCs w:val="24"/>
        </w:rPr>
        <w:t xml:space="preserve"> является управление культуры и кинофикации администрации Муниципального образования «</w:t>
      </w:r>
      <w:proofErr w:type="spellStart"/>
      <w:r>
        <w:rPr>
          <w:rFonts w:ascii="Times New Roman" w:eastAsia="TimesNewRomanPSMT" w:hAnsi="Times New Roman" w:cs="Times New Roman"/>
          <w:sz w:val="24"/>
          <w:szCs w:val="24"/>
        </w:rPr>
        <w:t>Ахтубинский</w:t>
      </w:r>
      <w:proofErr w:type="spellEnd"/>
      <w:r>
        <w:rPr>
          <w:rFonts w:ascii="Times New Roman" w:eastAsia="TimesNewRomanPSMT" w:hAnsi="Times New Roman" w:cs="Times New Roman"/>
          <w:sz w:val="24"/>
          <w:szCs w:val="24"/>
        </w:rPr>
        <w:t xml:space="preserve"> район».</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п.2.3 Устава для достижения целей Учреждение осуществляет следующие основные виды деятельности: </w:t>
      </w:r>
    </w:p>
    <w:p w:rsidR="00D26D9D" w:rsidRDefault="00EA0D4A">
      <w:pPr>
        <w:pStyle w:val="af3"/>
        <w:numPr>
          <w:ilvl w:val="0"/>
          <w:numId w:val="4"/>
        </w:numPr>
        <w:tabs>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бесплатное предоставление пользователям учреждения информации о составе библиотечных фондов через систему каталогов и другие формы библиотечного информирования;</w:t>
      </w:r>
    </w:p>
    <w:p w:rsidR="00D26D9D" w:rsidRDefault="00EA0D4A">
      <w:pPr>
        <w:pStyle w:val="af3"/>
        <w:numPr>
          <w:ilvl w:val="0"/>
          <w:numId w:val="4"/>
        </w:numPr>
        <w:tabs>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бесплатное оказание консультативной помощи в поиске и выборе источников информации;</w:t>
      </w:r>
    </w:p>
    <w:p w:rsidR="00D26D9D" w:rsidRDefault="00EA0D4A">
      <w:pPr>
        <w:pStyle w:val="af3"/>
        <w:numPr>
          <w:ilvl w:val="0"/>
          <w:numId w:val="4"/>
        </w:numPr>
        <w:tabs>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бесплатная выдача во временное пользование документов из библиотечных фондов, согласно «правилам пользования библиотекой»;</w:t>
      </w:r>
    </w:p>
    <w:p w:rsidR="00D26D9D" w:rsidRDefault="00EA0D4A">
      <w:pPr>
        <w:pStyle w:val="af3"/>
        <w:numPr>
          <w:ilvl w:val="0"/>
          <w:numId w:val="4"/>
        </w:numPr>
        <w:tabs>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центров правовой и муниципальной информации, экологической информации, центров чтения, </w:t>
      </w:r>
      <w:proofErr w:type="spellStart"/>
      <w:r>
        <w:rPr>
          <w:rFonts w:ascii="Times New Roman" w:eastAsia="Times New Roman" w:hAnsi="Times New Roman" w:cs="Times New Roman"/>
          <w:sz w:val="24"/>
          <w:szCs w:val="24"/>
          <w:lang w:eastAsia="ru-RU"/>
        </w:rPr>
        <w:t>медиатек</w:t>
      </w:r>
      <w:proofErr w:type="spellEnd"/>
      <w:r>
        <w:rPr>
          <w:rFonts w:ascii="Times New Roman" w:eastAsia="Times New Roman" w:hAnsi="Times New Roman" w:cs="Times New Roman"/>
          <w:sz w:val="24"/>
          <w:szCs w:val="24"/>
          <w:lang w:eastAsia="ru-RU"/>
        </w:rPr>
        <w:t xml:space="preserve"> и др.;</w:t>
      </w:r>
    </w:p>
    <w:p w:rsidR="00D26D9D" w:rsidRDefault="00EA0D4A">
      <w:pPr>
        <w:pStyle w:val="af3"/>
        <w:numPr>
          <w:ilvl w:val="0"/>
          <w:numId w:val="4"/>
        </w:numPr>
        <w:tabs>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любительских клубов и объединений по интересам;</w:t>
      </w:r>
    </w:p>
    <w:p w:rsidR="00D26D9D" w:rsidRDefault="00EA0D4A">
      <w:pPr>
        <w:pStyle w:val="af3"/>
        <w:numPr>
          <w:ilvl w:val="0"/>
          <w:numId w:val="4"/>
        </w:numPr>
        <w:tabs>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вечеров, встреч, конференций, лекций, фестивалей, конкурсов и иных культурных акций.</w:t>
      </w:r>
    </w:p>
    <w:p w:rsidR="00D26D9D" w:rsidRDefault="00EA0D4A">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Помимо основной деятельности учреждение может осуществлять платные услуги, не противоречащие законодательству Российской Федерации:</w:t>
      </w:r>
    </w:p>
    <w:p w:rsidR="00D26D9D" w:rsidRDefault="00EA0D4A">
      <w:pPr>
        <w:pStyle w:val="af3"/>
        <w:numPr>
          <w:ilvl w:val="0"/>
          <w:numId w:val="4"/>
        </w:numPr>
        <w:tabs>
          <w:tab w:val="clear" w:pos="988"/>
          <w:tab w:val="left" w:pos="0"/>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обработка библиотечных фондов;</w:t>
      </w:r>
    </w:p>
    <w:p w:rsidR="00D26D9D" w:rsidRDefault="00EA0D4A">
      <w:pPr>
        <w:pStyle w:val="af3"/>
        <w:numPr>
          <w:ilvl w:val="0"/>
          <w:numId w:val="4"/>
        </w:numPr>
        <w:tabs>
          <w:tab w:val="clear" w:pos="988"/>
          <w:tab w:val="left" w:pos="0"/>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справочно-поискового аппарата на традиционных и электронных носителях; библиографических и полнотекстовых баз данных;</w:t>
      </w:r>
    </w:p>
    <w:p w:rsidR="00D26D9D" w:rsidRDefault="00EA0D4A">
      <w:pPr>
        <w:pStyle w:val="af3"/>
        <w:numPr>
          <w:ilvl w:val="0"/>
          <w:numId w:val="4"/>
        </w:numPr>
        <w:tabs>
          <w:tab w:val="clear" w:pos="988"/>
          <w:tab w:val="left" w:pos="0"/>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библиотечного, информационного, справочно-библиографического обслуживания пользователей учреждения;</w:t>
      </w:r>
    </w:p>
    <w:p w:rsidR="00D26D9D" w:rsidRDefault="00EA0D4A">
      <w:pPr>
        <w:pStyle w:val="af3"/>
        <w:numPr>
          <w:ilvl w:val="0"/>
          <w:numId w:val="4"/>
        </w:numPr>
        <w:tabs>
          <w:tab w:val="clear" w:pos="988"/>
          <w:tab w:val="left" w:pos="0"/>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методическое обеспечение развития подразделений учреждения, предоставляющих услуги пользователям;</w:t>
      </w:r>
    </w:p>
    <w:p w:rsidR="00D26D9D" w:rsidRDefault="00EA0D4A">
      <w:pPr>
        <w:pStyle w:val="af3"/>
        <w:numPr>
          <w:ilvl w:val="0"/>
          <w:numId w:val="4"/>
        </w:numPr>
        <w:tabs>
          <w:tab w:val="clear" w:pos="988"/>
          <w:tab w:val="left" w:pos="0"/>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компьютеризация и информатизация библиотечных процессов;</w:t>
      </w:r>
    </w:p>
    <w:p w:rsidR="00D26D9D" w:rsidRDefault="00EA0D4A">
      <w:pPr>
        <w:pStyle w:val="af3"/>
        <w:numPr>
          <w:ilvl w:val="0"/>
          <w:numId w:val="4"/>
        </w:numPr>
        <w:tabs>
          <w:tab w:val="clear" w:pos="988"/>
          <w:tab w:val="left" w:pos="0"/>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114300" distR="114300">
            <wp:extent cx="12065" cy="18415"/>
            <wp:effectExtent l="0" t="0" r="0" b="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8"/>
                    <a:stretch>
                      <a:fillRect/>
                    </a:stretch>
                  </pic:blipFill>
                  <pic:spPr>
                    <a:xfrm>
                      <a:off x="0" y="0"/>
                      <a:ext cx="12065" cy="18415"/>
                    </a:xfrm>
                    <a:prstGeom prst="rect">
                      <a:avLst/>
                    </a:prstGeom>
                    <a:noFill/>
                    <a:ln>
                      <a:noFill/>
                    </a:ln>
                  </pic:spPr>
                </pic:pic>
              </a:graphicData>
            </a:graphic>
          </wp:inline>
        </w:drawing>
      </w:r>
      <w:r>
        <w:rPr>
          <w:rFonts w:ascii="Times New Roman" w:eastAsia="Times New Roman" w:hAnsi="Times New Roman" w:cs="Times New Roman"/>
          <w:sz w:val="24"/>
          <w:szCs w:val="24"/>
          <w:lang w:eastAsia="ru-RU"/>
        </w:rPr>
        <w:t>мониторинг потребностей пользователей.</w:t>
      </w:r>
    </w:p>
    <w:p w:rsidR="00D26D9D" w:rsidRDefault="00EA0D4A">
      <w:pPr>
        <w:pStyle w:val="af3"/>
        <w:spacing w:after="0"/>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Согласно п.2.4 Устава </w:t>
      </w:r>
      <w:r>
        <w:rPr>
          <w:rFonts w:ascii="Times New Roman" w:eastAsia="Times New Roman" w:hAnsi="Times New Roman" w:cs="Times New Roman"/>
          <w:sz w:val="24"/>
          <w:szCs w:val="24"/>
          <w:lang w:eastAsia="ru-RU"/>
        </w:rPr>
        <w:t>Учреждение может осуществлять иную, приносящую доход деятельность, лишь постольку, поскольку это служит достижению целей, для которых оно создано.</w:t>
      </w:r>
    </w:p>
    <w:p w:rsidR="00D26D9D" w:rsidRDefault="00EA0D4A">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приносящей доход деятельности учреждения относятся:</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плата за учетную документацию (стоимость формуляра);</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сети «Интернет»;</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сканирование;</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набор и редактирование текста на русском языке (по правилам ГОСТа);</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 черно-белая односторонняя (формат А4, АЗ);</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запись информации на носитель;</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подбор литературы по теме;</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сложных тематических справок;</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«Ночного абонемента»;</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платный абонемент «Мой любимый роман»;</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платный абонемент «Учебный»;</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журнала мод;</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снятие выкройки из журнала мод;</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ксерокопирование;</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с прикладными программами (</w:t>
      </w:r>
      <w:proofErr w:type="spellStart"/>
      <w:r>
        <w:rPr>
          <w:rFonts w:ascii="Times New Roman" w:eastAsia="Times New Roman" w:hAnsi="Times New Roman" w:cs="Times New Roman"/>
          <w:sz w:val="24"/>
          <w:szCs w:val="24"/>
          <w:lang w:eastAsia="ru-RU"/>
        </w:rPr>
        <w:t>Word</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Paint</w:t>
      </w:r>
      <w:proofErr w:type="spellEnd"/>
      <w:r>
        <w:rPr>
          <w:rFonts w:ascii="Times New Roman" w:eastAsia="Times New Roman" w:hAnsi="Times New Roman" w:cs="Times New Roman"/>
          <w:sz w:val="24"/>
          <w:szCs w:val="24"/>
          <w:lang w:eastAsia="ru-RU"/>
        </w:rPr>
        <w:t xml:space="preserve"> и т.п.);</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компьютерный набор текста (иностранный язык, формулы);</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 цветная односторонняя (формат А4, АЗ);</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 фотографий (глянцевая, матовая бумага);</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брошюрование (переплет пластиковой пружиной + обложка);</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ламинирование</w:t>
      </w:r>
      <w:proofErr w:type="spellEnd"/>
      <w:r>
        <w:rPr>
          <w:rFonts w:ascii="Times New Roman" w:eastAsia="Times New Roman" w:hAnsi="Times New Roman" w:cs="Times New Roman"/>
          <w:sz w:val="24"/>
          <w:szCs w:val="24"/>
          <w:lang w:eastAsia="ru-RU"/>
        </w:rPr>
        <w:t xml:space="preserve"> (формат А4);</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презентации (до 15 слайдов с подбором литературы);</w:t>
      </w:r>
    </w:p>
    <w:p w:rsidR="00D26D9D" w:rsidRDefault="00EA0D4A">
      <w:pPr>
        <w:pStyle w:val="af3"/>
        <w:numPr>
          <w:ilvl w:val="0"/>
          <w:numId w:val="5"/>
        </w:numPr>
        <w:tabs>
          <w:tab w:val="clear" w:pos="420"/>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(составление) рефератов (подбор литературы; набор и редактирование текста (по правилам ГОСТа), печать, оформление реферата, срочность);</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грамот, благодарственных писем;</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печать визиток (без </w:t>
      </w:r>
      <w:proofErr w:type="spellStart"/>
      <w:r>
        <w:rPr>
          <w:rFonts w:ascii="Times New Roman" w:eastAsia="Times New Roman" w:hAnsi="Times New Roman" w:cs="Times New Roman"/>
          <w:sz w:val="24"/>
          <w:szCs w:val="24"/>
          <w:lang w:eastAsia="ru-RU"/>
        </w:rPr>
        <w:t>ламинирования</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ламинированием</w:t>
      </w:r>
      <w:proofErr w:type="spellEnd"/>
      <w:r>
        <w:rPr>
          <w:rFonts w:ascii="Times New Roman" w:eastAsia="Times New Roman" w:hAnsi="Times New Roman" w:cs="Times New Roman"/>
          <w:sz w:val="24"/>
          <w:szCs w:val="24"/>
          <w:lang w:eastAsia="ru-RU"/>
        </w:rPr>
        <w:t>);</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буклетов;</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художественное оформление фотографий;</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изготовление </w:t>
      </w:r>
      <w:proofErr w:type="spellStart"/>
      <w:r>
        <w:rPr>
          <w:rFonts w:ascii="Times New Roman" w:eastAsia="Times New Roman" w:hAnsi="Times New Roman" w:cs="Times New Roman"/>
          <w:sz w:val="24"/>
          <w:szCs w:val="24"/>
          <w:lang w:eastAsia="ru-RU"/>
        </w:rPr>
        <w:t>флаеров</w:t>
      </w:r>
      <w:proofErr w:type="spellEnd"/>
      <w:r>
        <w:rPr>
          <w:rFonts w:ascii="Times New Roman" w:eastAsia="Times New Roman" w:hAnsi="Times New Roman" w:cs="Times New Roman"/>
          <w:sz w:val="24"/>
          <w:szCs w:val="24"/>
          <w:lang w:eastAsia="ru-RU"/>
        </w:rPr>
        <w:t>, календарей;</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114300" distR="114300">
            <wp:extent cx="12065" cy="18415"/>
            <wp:effectExtent l="0" t="0" r="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9"/>
                    <a:stretch>
                      <a:fillRect/>
                    </a:stretch>
                  </pic:blipFill>
                  <pic:spPr>
                    <a:xfrm>
                      <a:off x="0" y="0"/>
                      <a:ext cx="12065" cy="18415"/>
                    </a:xfrm>
                    <a:prstGeom prst="rect">
                      <a:avLst/>
                    </a:prstGeom>
                    <a:noFill/>
                    <a:ln>
                      <a:noFill/>
                    </a:ln>
                  </pic:spPr>
                </pic:pic>
              </a:graphicData>
            </a:graphic>
          </wp:inline>
        </w:drawing>
      </w:r>
      <w:r>
        <w:rPr>
          <w:rFonts w:ascii="Times New Roman" w:eastAsia="Times New Roman" w:hAnsi="Times New Roman" w:cs="Times New Roman"/>
          <w:sz w:val="24"/>
          <w:szCs w:val="24"/>
          <w:lang w:eastAsia="ru-RU"/>
        </w:rPr>
        <w:t>услуги электронной почты;</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собственного электронного ящика, создание учёной записи на сайте;</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помещений в аренду;</w:t>
      </w:r>
    </w:p>
    <w:p w:rsidR="00D26D9D" w:rsidRDefault="00EA0D4A">
      <w:pPr>
        <w:pStyle w:val="af3"/>
        <w:numPr>
          <w:ilvl w:val="0"/>
          <w:numId w:val="5"/>
        </w:numPr>
        <w:tabs>
          <w:tab w:val="left" w:pos="851"/>
        </w:tabs>
        <w:spacing w:after="0"/>
        <w:ind w:firstLine="1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иная, не запрещенная законом деятельность.</w:t>
      </w:r>
    </w:p>
    <w:p w:rsidR="00D26D9D" w:rsidRDefault="00D26D9D">
      <w:pPr>
        <w:pStyle w:val="af3"/>
        <w:spacing w:after="0"/>
        <w:ind w:left="0"/>
        <w:jc w:val="both"/>
        <w:rPr>
          <w:rFonts w:ascii="Times New Roman" w:eastAsia="Times New Roman" w:hAnsi="Times New Roman" w:cs="Times New Roman"/>
          <w:sz w:val="12"/>
          <w:szCs w:val="12"/>
          <w:lang w:eastAsia="ru-RU"/>
        </w:rPr>
      </w:pPr>
    </w:p>
    <w:p w:rsidR="00D26D9D" w:rsidRDefault="00EA0D4A">
      <w:pPr>
        <w:spacing w:after="0"/>
        <w:ind w:firstLine="567"/>
        <w:jc w:val="both"/>
        <w:rPr>
          <w:rFonts w:ascii="Times New Roman" w:eastAsia="SimSun" w:hAnsi="Times New Roman" w:cs="Times New Roman"/>
          <w:color w:val="000000"/>
          <w:sz w:val="24"/>
          <w:szCs w:val="24"/>
          <w:lang w:eastAsia="zh-CN" w:bidi="ar"/>
        </w:rPr>
      </w:pPr>
      <w:r>
        <w:rPr>
          <w:rFonts w:ascii="Times New Roman" w:hAnsi="Times New Roman" w:cs="Times New Roman"/>
          <w:bCs/>
          <w:sz w:val="24"/>
          <w:szCs w:val="24"/>
        </w:rPr>
        <w:t xml:space="preserve">В соответствии с Выпиской из ЕГРЮЛ от 18.07.2023 №ЮЭ9965-23-101285779 </w:t>
      </w:r>
      <w:r>
        <w:rPr>
          <w:rFonts w:ascii="Times New Roman" w:eastAsia="Times New Roman" w:hAnsi="Times New Roman" w:cs="Times New Roman"/>
          <w:sz w:val="24"/>
          <w:szCs w:val="24"/>
          <w:lang w:eastAsia="ru-RU"/>
        </w:rPr>
        <w:t>Учреждение</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 xml:space="preserve">осуществляет основной вид деятельности - </w:t>
      </w:r>
      <w:r>
        <w:rPr>
          <w:rFonts w:ascii="Times New Roman" w:eastAsia="SimSun" w:hAnsi="Times New Roman" w:cs="Times New Roman"/>
          <w:color w:val="000000"/>
          <w:sz w:val="24"/>
          <w:szCs w:val="24"/>
          <w:lang w:eastAsia="zh-CN" w:bidi="ar"/>
        </w:rPr>
        <w:t>91.01 «Деятельность библиотек и архивов». Дополнительные виды деятельности отсутствуют.</w:t>
      </w:r>
    </w:p>
    <w:p w:rsidR="00D26D9D" w:rsidRDefault="00EA0D4A">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В Учреждении отсутствует деятельность, подлежащая лицензированию.</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 2.5. Устава деятельность</w:t>
      </w:r>
      <w:r>
        <w:rPr>
          <w:rFonts w:ascii="Times New Roman" w:hAnsi="Times New Roman"/>
          <w:sz w:val="24"/>
          <w:szCs w:val="24"/>
        </w:rPr>
        <w:t xml:space="preserve">, приносящая доходы, осуществляется на основании Положения о предоставлении платных услуг муниципальными учреждениями культуры </w:t>
      </w:r>
      <w:proofErr w:type="spellStart"/>
      <w:r>
        <w:rPr>
          <w:rFonts w:ascii="Times New Roman" w:hAnsi="Times New Roman"/>
          <w:sz w:val="24"/>
          <w:szCs w:val="24"/>
        </w:rPr>
        <w:t>Ахтубинского</w:t>
      </w:r>
      <w:proofErr w:type="spellEnd"/>
      <w:r>
        <w:rPr>
          <w:rFonts w:ascii="Times New Roman" w:hAnsi="Times New Roman"/>
          <w:sz w:val="24"/>
          <w:szCs w:val="24"/>
        </w:rPr>
        <w:t xml:space="preserve"> района. </w:t>
      </w:r>
      <w:r>
        <w:rPr>
          <w:rFonts w:ascii="Times New Roman" w:eastAsia="Times New Roman" w:hAnsi="Times New Roman" w:cs="Times New Roman"/>
          <w:sz w:val="24"/>
          <w:szCs w:val="24"/>
          <w:lang w:eastAsia="ru-RU"/>
        </w:rPr>
        <w:t>Положение о платных услугах утверждено приказом МКУК «МЦБ» от 31.03.2022 №34/п.</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 4.2. Устава Учредитель назначает и освобождает от должности директора учреждения, заключает трудовой договор с директором учреждения. </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культура и кинофикации администрации МО «</w:t>
      </w:r>
      <w:proofErr w:type="spellStart"/>
      <w:r>
        <w:rPr>
          <w:rFonts w:ascii="Times New Roman" w:hAnsi="Times New Roman" w:cs="Times New Roman"/>
          <w:sz w:val="24"/>
          <w:szCs w:val="24"/>
        </w:rPr>
        <w:t>Ахтуб</w:t>
      </w:r>
      <w:r w:rsidR="006B70F3">
        <w:rPr>
          <w:rFonts w:ascii="Times New Roman" w:hAnsi="Times New Roman" w:cs="Times New Roman"/>
          <w:sz w:val="24"/>
          <w:szCs w:val="24"/>
        </w:rPr>
        <w:t>инский</w:t>
      </w:r>
      <w:proofErr w:type="spellEnd"/>
      <w:r w:rsidR="006B70F3">
        <w:rPr>
          <w:rFonts w:ascii="Times New Roman" w:hAnsi="Times New Roman" w:cs="Times New Roman"/>
          <w:sz w:val="24"/>
          <w:szCs w:val="24"/>
        </w:rPr>
        <w:t xml:space="preserve"> район» от 04.12.2017</w:t>
      </w:r>
      <w:r>
        <w:rPr>
          <w:rFonts w:ascii="Times New Roman" w:hAnsi="Times New Roman" w:cs="Times New Roman"/>
          <w:sz w:val="24"/>
          <w:szCs w:val="24"/>
        </w:rPr>
        <w:t xml:space="preserve"> №79-к на должность директора</w:t>
      </w:r>
      <w:r w:rsidR="006B70F3" w:rsidRPr="006B70F3">
        <w:rPr>
          <w:rFonts w:ascii="Times New Roman" w:eastAsia="Times New Roman" w:hAnsi="Times New Roman" w:cs="Times New Roman"/>
          <w:sz w:val="24"/>
          <w:szCs w:val="24"/>
          <w:lang w:eastAsia="ru-RU"/>
        </w:rPr>
        <w:t xml:space="preserve"> </w:t>
      </w:r>
      <w:r w:rsidR="006B70F3">
        <w:rPr>
          <w:rFonts w:ascii="Times New Roman" w:eastAsia="Times New Roman" w:hAnsi="Times New Roman" w:cs="Times New Roman"/>
          <w:sz w:val="24"/>
          <w:szCs w:val="24"/>
          <w:lang w:eastAsia="ru-RU"/>
        </w:rPr>
        <w:t>МКУК «МЦБ»</w:t>
      </w:r>
      <w:r>
        <w:rPr>
          <w:rFonts w:ascii="Times New Roman" w:hAnsi="Times New Roman" w:cs="Times New Roman"/>
          <w:sz w:val="24"/>
          <w:szCs w:val="24"/>
        </w:rPr>
        <w:t xml:space="preserve"> назначена Горемыкина Н.Г., что соответствует п.4.2 Устава.</w:t>
      </w:r>
    </w:p>
    <w:p w:rsidR="00D26D9D" w:rsidRDefault="00D26D9D">
      <w:pPr>
        <w:autoSpaceDE w:val="0"/>
        <w:autoSpaceDN w:val="0"/>
        <w:adjustRightInd w:val="0"/>
        <w:spacing w:after="0"/>
        <w:ind w:firstLine="567"/>
        <w:jc w:val="both"/>
        <w:rPr>
          <w:rFonts w:ascii="Times New Roman" w:hAnsi="Times New Roman" w:cs="Times New Roman"/>
          <w:bCs/>
          <w:sz w:val="12"/>
          <w:szCs w:val="12"/>
          <w:highlight w:val="yellow"/>
        </w:rPr>
      </w:pPr>
    </w:p>
    <w:p w:rsidR="00D26D9D" w:rsidRDefault="00EA0D4A">
      <w:pPr>
        <w:pStyle w:val="af3"/>
        <w:numPr>
          <w:ilvl w:val="0"/>
          <w:numId w:val="3"/>
        </w:numPr>
        <w:autoSpaceDE w:val="0"/>
        <w:autoSpaceDN w:val="0"/>
        <w:adjustRightInd w:val="0"/>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Учетная политика</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п.8 СГС «Учетная политика, оценочные значения и ошибки», в случае передачи руководителем учреждения ведения бухгалтерского учета и (или) составления бухгалтерской (финансовой) отчетности централизованной бухгалтерии, особенности организации ведения бухгалтерского учета и (или) составления бухгалтерской (финансовой) отчетности устанавливаются договором (соглашением) с учетом положений СГС «Учетная политика, оценочные значения и ошибки», иных нормативных правовых актов, регулирующих ведение бухгалтерского учета и составление бухгалтерской (финансовой) отчетности.</w:t>
      </w:r>
    </w:p>
    <w:p w:rsidR="00D26D9D" w:rsidRDefault="00EA0D4A">
      <w:pPr>
        <w:pStyle w:val="Default"/>
        <w:ind w:firstLine="567"/>
        <w:jc w:val="both"/>
        <w:rPr>
          <w:color w:val="auto"/>
        </w:rPr>
      </w:pPr>
      <w:r>
        <w:rPr>
          <w:color w:val="auto"/>
        </w:rPr>
        <w:t xml:space="preserve">В </w:t>
      </w:r>
      <w:hyperlink r:id="rId10" w:history="1">
        <w:r>
          <w:rPr>
            <w:color w:val="auto"/>
          </w:rPr>
          <w:t>пункте 14</w:t>
        </w:r>
      </w:hyperlink>
      <w:r>
        <w:rPr>
          <w:color w:val="auto"/>
        </w:rPr>
        <w:t xml:space="preserve"> СГС «</w:t>
      </w:r>
      <w:r>
        <w:rPr>
          <w:rFonts w:eastAsia="Times New Roman"/>
          <w:iCs/>
          <w:lang w:eastAsia="ru-RU"/>
        </w:rPr>
        <w:t>Концептуальные основы бухгалтерского учета и отчетности государственного сектора</w:t>
      </w:r>
      <w:r>
        <w:t>»</w:t>
      </w:r>
      <w:r>
        <w:rPr>
          <w:color w:val="auto"/>
        </w:rPr>
        <w:t xml:space="preserve"> указано, что если полномочия по ведению бухгалтерского учета и (или) составлению бухгалтерской (финансовой) отчетности переданы другому учреждению (централизованной бухгалтерии), то совокупность способов ведения централизованной бухгалтерией бухгалтерского учёта субъектов учёта составляет единую учетную политику при централизации учёта.</w:t>
      </w:r>
    </w:p>
    <w:p w:rsidR="00D26D9D" w:rsidRDefault="00EA0D4A">
      <w:pPr>
        <w:pStyle w:val="Default"/>
        <w:ind w:firstLine="567"/>
        <w:jc w:val="both"/>
      </w:pPr>
      <w:r>
        <w:t xml:space="preserve">К проверке представлена Учетная политика </w:t>
      </w:r>
      <w:r>
        <w:rPr>
          <w:rFonts w:eastAsia="Times New Roman"/>
          <w:lang w:eastAsia="ru-RU"/>
        </w:rPr>
        <w:t>для целей бюджетного учёта, утверждённая приказами «Централизованной бухгалтерии управления культуры и кинофикации администрации МО «</w:t>
      </w:r>
      <w:proofErr w:type="spellStart"/>
      <w:r>
        <w:rPr>
          <w:rFonts w:eastAsia="Times New Roman"/>
          <w:lang w:eastAsia="ru-RU"/>
        </w:rPr>
        <w:t>Ахтубинский</w:t>
      </w:r>
      <w:proofErr w:type="spellEnd"/>
      <w:r>
        <w:rPr>
          <w:rFonts w:eastAsia="Times New Roman"/>
          <w:lang w:eastAsia="ru-RU"/>
        </w:rPr>
        <w:t xml:space="preserve"> район» от 30.12.2021 №55, от 30.12.2022 №65 (далее – Учетная политика).</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п.9 СГС «Учетная политика, оценочные значения и ошибки» Учреждение публикует основные положения учетной политики на своём официальном сайте путём размещения копий документов учётной политики. </w:t>
      </w:r>
    </w:p>
    <w:p w:rsidR="00D26D9D" w:rsidRDefault="00EA0D4A">
      <w:pPr>
        <w:autoSpaceDE w:val="0"/>
        <w:autoSpaceDN w:val="0"/>
        <w:adjustRightInd w:val="0"/>
        <w:spacing w:after="0"/>
        <w:ind w:firstLine="567"/>
        <w:jc w:val="both"/>
        <w:rPr>
          <w:rFonts w:ascii="Times New Roman" w:hAnsi="Times New Roman"/>
          <w:i/>
          <w:sz w:val="24"/>
          <w:szCs w:val="24"/>
        </w:rPr>
      </w:pPr>
      <w:r>
        <w:rPr>
          <w:rFonts w:ascii="Times New Roman" w:hAnsi="Times New Roman" w:cs="Times New Roman"/>
          <w:i/>
          <w:iCs/>
          <w:sz w:val="24"/>
          <w:szCs w:val="24"/>
        </w:rPr>
        <w:t xml:space="preserve">В нарушение п. </w:t>
      </w:r>
      <w:r>
        <w:rPr>
          <w:rFonts w:ascii="Times New Roman" w:hAnsi="Times New Roman" w:cs="Times New Roman"/>
          <w:i/>
          <w:sz w:val="24"/>
          <w:szCs w:val="24"/>
        </w:rPr>
        <w:t>9 СГС «Учетная политика, оценочные значения и ошибки»</w:t>
      </w:r>
      <w:r>
        <w:rPr>
          <w:rFonts w:ascii="Times New Roman" w:hAnsi="Times New Roman" w:cs="Times New Roman"/>
          <w:sz w:val="24"/>
          <w:szCs w:val="24"/>
        </w:rPr>
        <w:t xml:space="preserve"> </w:t>
      </w:r>
      <w:r>
        <w:rPr>
          <w:rFonts w:ascii="Times New Roman" w:hAnsi="Times New Roman" w:cs="Times New Roman"/>
          <w:i/>
          <w:sz w:val="24"/>
          <w:szCs w:val="24"/>
        </w:rPr>
        <w:t>основные положения Учетной политики</w:t>
      </w:r>
      <w:r>
        <w:rPr>
          <w:rFonts w:ascii="Times New Roman" w:eastAsia="Times New Roman" w:hAnsi="Times New Roman"/>
          <w:i/>
          <w:sz w:val="24"/>
          <w:szCs w:val="24"/>
          <w:lang w:eastAsia="ru-RU"/>
        </w:rPr>
        <w:t xml:space="preserve"> </w:t>
      </w:r>
      <w:r>
        <w:rPr>
          <w:rFonts w:ascii="Times New Roman" w:hAnsi="Times New Roman" w:cs="Times New Roman"/>
          <w:i/>
          <w:iCs/>
          <w:sz w:val="24"/>
          <w:szCs w:val="24"/>
        </w:rPr>
        <w:t xml:space="preserve">на официальном сайте </w:t>
      </w:r>
      <w:r>
        <w:rPr>
          <w:rFonts w:ascii="Times New Roman" w:eastAsia="Times New Roman" w:hAnsi="Times New Roman"/>
          <w:i/>
          <w:sz w:val="24"/>
          <w:szCs w:val="24"/>
          <w:lang w:val="en-US" w:eastAsia="ru-RU"/>
        </w:rPr>
        <w:t>https</w:t>
      </w:r>
      <w:r>
        <w:rPr>
          <w:rFonts w:ascii="Times New Roman" w:eastAsia="Times New Roman" w:hAnsi="Times New Roman"/>
          <w:i/>
          <w:sz w:val="24"/>
          <w:szCs w:val="24"/>
          <w:lang w:eastAsia="ru-RU"/>
        </w:rPr>
        <w:t>://</w:t>
      </w:r>
      <w:proofErr w:type="spellStart"/>
      <w:r>
        <w:rPr>
          <w:rFonts w:ascii="Times New Roman" w:eastAsia="Times New Roman" w:hAnsi="Times New Roman"/>
          <w:i/>
          <w:sz w:val="24"/>
          <w:szCs w:val="24"/>
          <w:lang w:val="en-US" w:eastAsia="ru-RU"/>
        </w:rPr>
        <w:t>centrlib</w:t>
      </w:r>
      <w:proofErr w:type="spellEnd"/>
      <w:r>
        <w:rPr>
          <w:rFonts w:ascii="Times New Roman" w:eastAsia="Times New Roman" w:hAnsi="Times New Roman"/>
          <w:i/>
          <w:sz w:val="24"/>
          <w:szCs w:val="24"/>
          <w:lang w:eastAsia="ru-RU"/>
        </w:rPr>
        <w:t>.</w:t>
      </w:r>
      <w:proofErr w:type="spellStart"/>
      <w:r>
        <w:rPr>
          <w:rFonts w:ascii="Times New Roman" w:eastAsia="Times New Roman" w:hAnsi="Times New Roman"/>
          <w:i/>
          <w:sz w:val="24"/>
          <w:szCs w:val="24"/>
          <w:lang w:val="en-US" w:eastAsia="ru-RU"/>
        </w:rPr>
        <w:t>ru</w:t>
      </w:r>
      <w:proofErr w:type="spellEnd"/>
      <w:r>
        <w:rPr>
          <w:rFonts w:ascii="Times New Roman" w:eastAsia="Times New Roman" w:hAnsi="Times New Roman"/>
          <w:i/>
          <w:sz w:val="24"/>
          <w:szCs w:val="24"/>
          <w:lang w:eastAsia="ru-RU"/>
        </w:rPr>
        <w:t xml:space="preserve">/ не размещены, (1 факт). </w:t>
      </w:r>
    </w:p>
    <w:p w:rsidR="00D26D9D" w:rsidRDefault="00EA0D4A">
      <w:pPr>
        <w:autoSpaceDE w:val="0"/>
        <w:autoSpaceDN w:val="0"/>
        <w:adjustRightInd w:val="0"/>
        <w:spacing w:after="0"/>
        <w:ind w:firstLine="567"/>
        <w:jc w:val="both"/>
        <w:rPr>
          <w:rFonts w:ascii="Times New Roman" w:hAnsi="Times New Roman" w:cs="Times New Roman"/>
          <w:i/>
          <w:iCs/>
          <w:sz w:val="24"/>
          <w:szCs w:val="24"/>
        </w:rPr>
      </w:pPr>
      <w:r>
        <w:rPr>
          <w:rFonts w:ascii="Times New Roman" w:hAnsi="Times New Roman" w:cs="Times New Roman"/>
          <w:bCs/>
          <w:i/>
          <w:iCs/>
          <w:sz w:val="24"/>
          <w:szCs w:val="24"/>
        </w:rPr>
        <w:t xml:space="preserve">В перечне нормативных документов, использованных для создания Учетной политики, утвержденной Приказом Управления культуры и кинофикации от 30.12.2022 № 65, имеется ссылка на устаревший нормативный документ: </w:t>
      </w:r>
      <w:r>
        <w:rPr>
          <w:rFonts w:ascii="Times New Roman" w:hAnsi="Times New Roman"/>
          <w:bCs/>
          <w:i/>
          <w:iCs/>
          <w:sz w:val="24"/>
          <w:szCs w:val="24"/>
        </w:rPr>
        <w:t xml:space="preserve">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документ утратил силу с 01.01.2023 г., (1 факт). </w:t>
      </w:r>
    </w:p>
    <w:p w:rsidR="00D26D9D" w:rsidRDefault="00D26D9D">
      <w:pPr>
        <w:autoSpaceDE w:val="0"/>
        <w:autoSpaceDN w:val="0"/>
        <w:adjustRightInd w:val="0"/>
        <w:spacing w:after="0"/>
        <w:ind w:firstLine="567"/>
        <w:jc w:val="both"/>
        <w:rPr>
          <w:rFonts w:ascii="Times New Roman" w:eastAsia="Times New Roman" w:hAnsi="Times New Roman" w:cs="Times New Roman"/>
          <w:i/>
          <w:iCs/>
          <w:sz w:val="12"/>
          <w:szCs w:val="12"/>
          <w:highlight w:val="yellow"/>
          <w:lang w:eastAsia="ru-RU"/>
        </w:rPr>
      </w:pPr>
    </w:p>
    <w:p w:rsidR="00D26D9D" w:rsidRDefault="00EA0D4A">
      <w:pPr>
        <w:autoSpaceDE w:val="0"/>
        <w:autoSpaceDN w:val="0"/>
        <w:adjustRightInd w:val="0"/>
        <w:spacing w:after="0"/>
        <w:ind w:firstLine="567"/>
        <w:jc w:val="both"/>
        <w:rPr>
          <w:rFonts w:ascii="Times New Roman" w:hAnsi="Times New Roman" w:cs="Times New Roman"/>
          <w:b/>
          <w:i/>
          <w:iCs/>
          <w:sz w:val="24"/>
          <w:szCs w:val="24"/>
        </w:rPr>
      </w:pPr>
      <w:r>
        <w:rPr>
          <w:rFonts w:ascii="Times New Roman" w:eastAsia="Times New Roman" w:hAnsi="Times New Roman" w:cs="Times New Roman"/>
          <w:b/>
          <w:i/>
          <w:iCs/>
          <w:sz w:val="24"/>
          <w:szCs w:val="24"/>
          <w:lang w:eastAsia="ru-RU"/>
        </w:rPr>
        <w:t>КСП МО «</w:t>
      </w:r>
      <w:proofErr w:type="spellStart"/>
      <w:r>
        <w:rPr>
          <w:rFonts w:ascii="Times New Roman" w:eastAsia="Times New Roman" w:hAnsi="Times New Roman" w:cs="Times New Roman"/>
          <w:b/>
          <w:i/>
          <w:iCs/>
          <w:sz w:val="24"/>
          <w:szCs w:val="24"/>
          <w:lang w:eastAsia="ru-RU"/>
        </w:rPr>
        <w:t>Ахтубинский</w:t>
      </w:r>
      <w:proofErr w:type="spellEnd"/>
      <w:r>
        <w:rPr>
          <w:rFonts w:ascii="Times New Roman" w:eastAsia="Times New Roman" w:hAnsi="Times New Roman" w:cs="Times New Roman"/>
          <w:b/>
          <w:i/>
          <w:iCs/>
          <w:sz w:val="24"/>
          <w:szCs w:val="24"/>
          <w:lang w:eastAsia="ru-RU"/>
        </w:rPr>
        <w:t xml:space="preserve"> район»</w:t>
      </w:r>
      <w:r>
        <w:rPr>
          <w:rFonts w:ascii="Times New Roman" w:hAnsi="Times New Roman" w:cs="Times New Roman"/>
          <w:b/>
          <w:i/>
          <w:iCs/>
          <w:sz w:val="24"/>
          <w:szCs w:val="24"/>
        </w:rPr>
        <w:t xml:space="preserve"> рекомендует:</w:t>
      </w:r>
    </w:p>
    <w:p w:rsidR="00D26D9D" w:rsidRDefault="00EA0D4A">
      <w:pPr>
        <w:autoSpaceDE w:val="0"/>
        <w:autoSpaceDN w:val="0"/>
        <w:adjustRightInd w:val="0"/>
        <w:spacing w:after="0"/>
        <w:ind w:firstLine="567"/>
        <w:jc w:val="both"/>
        <w:rPr>
          <w:rFonts w:ascii="Times New Roman" w:hAnsi="Times New Roman" w:cs="Times New Roman"/>
          <w:b/>
          <w:i/>
          <w:iCs/>
          <w:sz w:val="24"/>
          <w:szCs w:val="24"/>
        </w:rPr>
      </w:pPr>
      <w:r>
        <w:rPr>
          <w:rFonts w:ascii="Times New Roman" w:hAnsi="Times New Roman" w:cs="Times New Roman"/>
          <w:b/>
          <w:i/>
          <w:iCs/>
          <w:sz w:val="24"/>
          <w:szCs w:val="24"/>
        </w:rPr>
        <w:t>- разместить на официальном сайте основные положения Учетной политики;</w:t>
      </w:r>
    </w:p>
    <w:p w:rsidR="00D26D9D" w:rsidRDefault="00EA0D4A">
      <w:pPr>
        <w:autoSpaceDE w:val="0"/>
        <w:autoSpaceDN w:val="0"/>
        <w:adjustRightInd w:val="0"/>
        <w:spacing w:after="0"/>
        <w:ind w:firstLine="567"/>
        <w:jc w:val="both"/>
        <w:rPr>
          <w:rFonts w:ascii="Times New Roman" w:eastAsia="Times New Roman" w:hAnsi="Times New Roman" w:cs="Times New Roman"/>
          <w:b/>
          <w:i/>
          <w:iCs/>
          <w:sz w:val="24"/>
          <w:szCs w:val="24"/>
          <w:lang w:eastAsia="ru-RU"/>
        </w:rPr>
      </w:pPr>
      <w:r>
        <w:rPr>
          <w:rFonts w:ascii="Times New Roman" w:hAnsi="Times New Roman" w:cs="Times New Roman"/>
          <w:b/>
          <w:i/>
          <w:iCs/>
          <w:sz w:val="24"/>
          <w:szCs w:val="24"/>
        </w:rPr>
        <w:t>- внести изменения в</w:t>
      </w:r>
      <w:r>
        <w:rPr>
          <w:rFonts w:ascii="Times New Roman" w:eastAsia="Times New Roman" w:hAnsi="Times New Roman" w:cs="Times New Roman"/>
          <w:b/>
          <w:i/>
          <w:iCs/>
          <w:sz w:val="24"/>
          <w:szCs w:val="24"/>
          <w:lang w:eastAsia="ru-RU"/>
        </w:rPr>
        <w:t xml:space="preserve"> Учетную политику в соответствии с действующим законодательством.</w:t>
      </w:r>
    </w:p>
    <w:p w:rsidR="00D26D9D" w:rsidRDefault="00D26D9D">
      <w:pPr>
        <w:autoSpaceDE w:val="0"/>
        <w:autoSpaceDN w:val="0"/>
        <w:adjustRightInd w:val="0"/>
        <w:spacing w:after="0"/>
        <w:ind w:firstLine="567"/>
        <w:jc w:val="both"/>
        <w:rPr>
          <w:rFonts w:ascii="Times New Roman" w:eastAsia="Times New Roman" w:hAnsi="Times New Roman" w:cs="Times New Roman"/>
          <w:b/>
          <w:i/>
          <w:iCs/>
          <w:sz w:val="12"/>
          <w:szCs w:val="12"/>
          <w:lang w:eastAsia="ru-RU"/>
        </w:rPr>
      </w:pPr>
    </w:p>
    <w:p w:rsidR="00D26D9D" w:rsidRPr="00CA0CE8" w:rsidRDefault="00EA0D4A" w:rsidP="00CA0CE8">
      <w:pPr>
        <w:tabs>
          <w:tab w:val="left" w:pos="426"/>
        </w:tabs>
        <w:autoSpaceDE w:val="0"/>
        <w:autoSpaceDN w:val="0"/>
        <w:adjustRightInd w:val="0"/>
        <w:spacing w:after="0"/>
        <w:jc w:val="center"/>
        <w:rPr>
          <w:rFonts w:ascii="Times New Roman" w:eastAsia="Arial Unicode MS" w:hAnsi="Times New Roman" w:cs="Times New Roman"/>
        </w:rPr>
      </w:pPr>
      <w:r>
        <w:rPr>
          <w:rFonts w:ascii="Times New Roman" w:hAnsi="Times New Roman" w:cs="Times New Roman"/>
          <w:b/>
          <w:iCs/>
          <w:sz w:val="24"/>
          <w:szCs w:val="24"/>
        </w:rPr>
        <w:t>3. Проверка соблюдения установленного порядка управления и распоряжения муниципальным имуществом</w:t>
      </w:r>
    </w:p>
    <w:p w:rsidR="00D26D9D" w:rsidRDefault="00EA0D4A">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выборочной проверки проанализированы документы по организации учёта и использованию муниципального имущества. В соответствии с Уставом и во исполнение ФЗ</w:t>
      </w:r>
      <w:r>
        <w:rPr>
          <w:rFonts w:ascii="Times New Roman" w:eastAsia="Times New Roman" w:hAnsi="Times New Roman" w:cs="Times New Roman"/>
          <w:sz w:val="24"/>
          <w:szCs w:val="24"/>
          <w:lang w:eastAsia="ru-RU"/>
        </w:rPr>
        <w:t xml:space="preserve"> №7-ФЗ</w:t>
      </w:r>
      <w:r>
        <w:rPr>
          <w:rFonts w:ascii="Times New Roman" w:eastAsia="Times New Roman" w:hAnsi="Times New Roman" w:cs="Times New Roman"/>
          <w:sz w:val="24"/>
          <w:szCs w:val="24"/>
        </w:rPr>
        <w:t xml:space="preserve"> имущество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w:t>
      </w:r>
      <w:r>
        <w:rPr>
          <w:rFonts w:ascii="Times New Roman" w:eastAsia="Times New Roman" w:hAnsi="Times New Roman" w:cs="Times New Roman"/>
          <w:sz w:val="24"/>
          <w:szCs w:val="24"/>
        </w:rPr>
        <w:t>.</w:t>
      </w:r>
    </w:p>
    <w:p w:rsidR="00D26D9D" w:rsidRDefault="00EA0D4A">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 3.1. Устава имущество Учреждения находится в собственности администрации МО «</w:t>
      </w:r>
      <w:proofErr w:type="spellStart"/>
      <w:r>
        <w:rPr>
          <w:rFonts w:ascii="Times New Roman" w:eastAsia="Times New Roman" w:hAnsi="Times New Roman" w:cs="Times New Roman"/>
          <w:sz w:val="24"/>
          <w:szCs w:val="24"/>
        </w:rPr>
        <w:t>Ахтубинский</w:t>
      </w:r>
      <w:proofErr w:type="spellEnd"/>
      <w:r>
        <w:rPr>
          <w:rFonts w:ascii="Times New Roman" w:eastAsia="Times New Roman" w:hAnsi="Times New Roman" w:cs="Times New Roman"/>
          <w:sz w:val="24"/>
          <w:szCs w:val="24"/>
        </w:rPr>
        <w:t xml:space="preserve"> район» и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 на основании договора от 17.06.2008 № 79 (далее - Договор №79)</w:t>
      </w:r>
      <w:r>
        <w:rPr>
          <w:rFonts w:ascii="Times New Roman" w:eastAsia="Times New Roman" w:hAnsi="Times New Roman" w:cs="Times New Roman"/>
          <w:sz w:val="24"/>
          <w:szCs w:val="24"/>
        </w:rPr>
        <w:t>.</w:t>
      </w:r>
    </w:p>
    <w:p w:rsidR="00D26D9D" w:rsidRDefault="00EA0D4A">
      <w:pPr>
        <w:spacing w:after="0"/>
        <w:ind w:firstLine="567"/>
        <w:jc w:val="both"/>
        <w:rPr>
          <w:rFonts w:ascii="Times New Roman" w:eastAsia="Times New Roman" w:hAnsi="Times New Roman" w:cs="Times New Roman"/>
          <w:sz w:val="24"/>
          <w:szCs w:val="24"/>
        </w:rPr>
      </w:pPr>
      <w:r>
        <w:rPr>
          <w:rFonts w:ascii="Times New Roman" w:hAnsi="Times New Roman" w:cs="Times New Roman"/>
          <w:bCs/>
          <w:sz w:val="24"/>
          <w:szCs w:val="24"/>
        </w:rPr>
        <w:t>3.1.</w:t>
      </w:r>
      <w:r>
        <w:rPr>
          <w:rFonts w:ascii="Times New Roman" w:hAnsi="Times New Roman" w:cs="Times New Roman"/>
          <w:sz w:val="24"/>
          <w:szCs w:val="24"/>
        </w:rPr>
        <w:t xml:space="preserve"> При выборочной проверке имущества, закрепленного за МКУК «МЦБ» на праве оперативного управления установлено следующее:</w:t>
      </w:r>
    </w:p>
    <w:p w:rsidR="00D26D9D" w:rsidRDefault="00EA0D4A">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3.1.1. В соответствии с п. 1.ст. 131 ГР РФ право собственности и другие вещные права на недвижимые вещи, ограничения этих прав, их возникновение, переход и прекращение подлежат </w:t>
      </w:r>
      <w:hyperlink r:id="rId11" w:history="1">
        <w:r>
          <w:rPr>
            <w:rFonts w:ascii="Times New Roman" w:eastAsia="SimSun" w:hAnsi="Times New Roman" w:cs="Times New Roman"/>
            <w:sz w:val="24"/>
            <w:szCs w:val="24"/>
            <w:lang w:eastAsia="ru-RU"/>
          </w:rPr>
          <w:t>государственной регистрации</w:t>
        </w:r>
      </w:hyperlink>
      <w:r>
        <w:rPr>
          <w:rFonts w:ascii="Times New Roman" w:eastAsia="SimSun" w:hAnsi="Times New Roman" w:cs="Times New Roman"/>
          <w:sz w:val="24"/>
          <w:szCs w:val="24"/>
          <w:lang w:eastAsia="ru-RU"/>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w:t>
      </w:r>
      <w:r>
        <w:rPr>
          <w:rFonts w:ascii="Times New Roman" w:eastAsia="SimSun" w:hAnsi="Times New Roman" w:cs="Times New Roman"/>
          <w:sz w:val="24"/>
          <w:szCs w:val="24"/>
          <w:u w:val="single"/>
          <w:lang w:eastAsia="ru-RU"/>
        </w:rPr>
        <w:t>право оперативного управления</w:t>
      </w:r>
      <w:r>
        <w:rPr>
          <w:rFonts w:ascii="Times New Roman" w:eastAsia="SimSun" w:hAnsi="Times New Roman" w:cs="Times New Roman"/>
          <w:sz w:val="24"/>
          <w:szCs w:val="24"/>
          <w:lang w:eastAsia="ru-RU"/>
        </w:rPr>
        <w:t>,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D26D9D" w:rsidRDefault="00EA0D4A">
      <w:pPr>
        <w:spacing w:after="0"/>
        <w:ind w:firstLine="567"/>
        <w:jc w:val="both"/>
        <w:rPr>
          <w:rFonts w:ascii="Times New Roman" w:eastAsia="Times New Roman" w:hAnsi="Times New Roman" w:cs="Times New Roman"/>
          <w:sz w:val="24"/>
          <w:szCs w:val="24"/>
        </w:rPr>
      </w:pPr>
      <w:r>
        <w:rPr>
          <w:rFonts w:ascii="Times New Roman" w:eastAsia="SimSun" w:hAnsi="Times New Roman" w:cs="Times New Roman"/>
          <w:sz w:val="24"/>
          <w:szCs w:val="24"/>
          <w:lang w:eastAsia="ru-RU"/>
        </w:rPr>
        <w:t>Решением Совета МО «</w:t>
      </w:r>
      <w:proofErr w:type="spellStart"/>
      <w:r>
        <w:rPr>
          <w:rFonts w:ascii="Times New Roman" w:eastAsia="SimSun" w:hAnsi="Times New Roman" w:cs="Times New Roman"/>
          <w:sz w:val="24"/>
          <w:szCs w:val="24"/>
          <w:lang w:eastAsia="ru-RU"/>
        </w:rPr>
        <w:t>Ахтубинский</w:t>
      </w:r>
      <w:proofErr w:type="spellEnd"/>
      <w:r>
        <w:rPr>
          <w:rFonts w:ascii="Times New Roman" w:eastAsia="SimSun" w:hAnsi="Times New Roman" w:cs="Times New Roman"/>
          <w:sz w:val="24"/>
          <w:szCs w:val="24"/>
          <w:lang w:eastAsia="ru-RU"/>
        </w:rPr>
        <w:t xml:space="preserve"> район» от 28.05.2015 №89 (в ред. от 15.10.2015 №128) утверждено</w:t>
      </w:r>
      <w:r>
        <w:rPr>
          <w:rFonts w:ascii="Times New Roman" w:eastAsia="Times New Roman" w:hAnsi="Times New Roman" w:cs="Times New Roman"/>
          <w:sz w:val="24"/>
          <w:szCs w:val="24"/>
        </w:rPr>
        <w:t xml:space="preserve"> </w:t>
      </w:r>
      <w:r>
        <w:rPr>
          <w:rFonts w:ascii="Times New Roman" w:hAnsi="Times New Roman" w:cs="Times New Roman"/>
          <w:sz w:val="24"/>
          <w:szCs w:val="24"/>
        </w:rPr>
        <w:t>Положение о порядке владения, пользования и распоряжения имуществом муниципального образования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определяющее компетенцию и порядок реализации правомочий собственника органами местного самоуправления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в сфере управления и распоряжения имуществом, находящимся в собственности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(далее – Положение №89).</w:t>
      </w:r>
    </w:p>
    <w:p w:rsidR="00D26D9D" w:rsidRDefault="00EA0D4A">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sz w:val="24"/>
          <w:szCs w:val="24"/>
        </w:rPr>
        <w:t>Согласно п. 3.6.1. Положения №89 государственная регистрация права оперативного управления на переданное недвижимое имущество осуществляется муниципальным предприятием самостоятельно за счёт собственных средств.</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Согласно представленной к проверке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 xml:space="preserve">-сальдовой ведомости по счету 101.00 «Основные средства» по состоянию на 01.07.2023 года на </w:t>
      </w:r>
      <w:proofErr w:type="spellStart"/>
      <w:r>
        <w:rPr>
          <w:rFonts w:ascii="Times New Roman" w:hAnsi="Times New Roman" w:cs="Times New Roman"/>
          <w:sz w:val="24"/>
          <w:szCs w:val="24"/>
        </w:rPr>
        <w:t>субсчете</w:t>
      </w:r>
      <w:proofErr w:type="spellEnd"/>
      <w:r>
        <w:rPr>
          <w:rFonts w:ascii="Times New Roman" w:hAnsi="Times New Roman" w:cs="Times New Roman"/>
          <w:sz w:val="24"/>
          <w:szCs w:val="24"/>
        </w:rPr>
        <w:t xml:space="preserve"> 101.12 «</w:t>
      </w:r>
      <w:r>
        <w:rPr>
          <w:rFonts w:ascii="Times New Roman" w:eastAsia="SimSun" w:hAnsi="Times New Roman" w:cs="Times New Roman"/>
          <w:sz w:val="24"/>
          <w:szCs w:val="24"/>
          <w:lang w:eastAsia="ru-RU"/>
        </w:rPr>
        <w:t>Нежилые помещения - недвижимое имущество учреждения» числится имущество с балансовой стоимостью 2002043,35 руб.:</w:t>
      </w:r>
    </w:p>
    <w:p w:rsidR="00D26D9D" w:rsidRDefault="00EA0D4A">
      <w:pPr>
        <w:autoSpaceDE w:val="0"/>
        <w:autoSpaceDN w:val="0"/>
        <w:adjustRightInd w:val="0"/>
        <w:spacing w:after="0"/>
        <w:ind w:firstLine="567"/>
        <w:jc w:val="right"/>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Таблица № 1 (руб.)</w:t>
      </w:r>
    </w:p>
    <w:tbl>
      <w:tblPr>
        <w:tblStyle w:val="af1"/>
        <w:tblW w:w="0" w:type="auto"/>
        <w:jc w:val="center"/>
        <w:tblLook w:val="04A0" w:firstRow="1" w:lastRow="0" w:firstColumn="1" w:lastColumn="0" w:noHBand="0" w:noVBand="1"/>
      </w:tblPr>
      <w:tblGrid>
        <w:gridCol w:w="7089"/>
        <w:gridCol w:w="2551"/>
      </w:tblGrid>
      <w:tr w:rsidR="00D26D9D" w:rsidTr="00CA0CE8">
        <w:trPr>
          <w:jc w:val="center"/>
        </w:trPr>
        <w:tc>
          <w:tcPr>
            <w:tcW w:w="7089" w:type="dxa"/>
            <w:vAlign w:val="center"/>
          </w:tcPr>
          <w:p w:rsidR="00D26D9D" w:rsidRDefault="00EA0D4A" w:rsidP="009C7A54">
            <w:pPr>
              <w:autoSpaceDE w:val="0"/>
              <w:autoSpaceDN w:val="0"/>
              <w:adjustRightInd w:val="0"/>
              <w:spacing w:after="0"/>
              <w:jc w:val="center"/>
              <w:outlineLvl w:val="0"/>
              <w:rPr>
                <w:rFonts w:ascii="Times New Roman" w:hAnsi="Times New Roman" w:cs="Times New Roman"/>
                <w:sz w:val="24"/>
                <w:szCs w:val="24"/>
              </w:rPr>
            </w:pPr>
            <w:r>
              <w:rPr>
                <w:rFonts w:ascii="Times New Roman" w:hAnsi="Times New Roman" w:cs="Times New Roman"/>
                <w:sz w:val="24"/>
                <w:szCs w:val="24"/>
              </w:rPr>
              <w:t>Муниципальное имущество</w:t>
            </w:r>
          </w:p>
        </w:tc>
        <w:tc>
          <w:tcPr>
            <w:tcW w:w="2551" w:type="dxa"/>
            <w:tcBorders>
              <w:top w:val="single" w:sz="4" w:space="0" w:color="auto"/>
              <w:bottom w:val="single" w:sz="4" w:space="0" w:color="auto"/>
              <w:right w:val="single" w:sz="4" w:space="0" w:color="auto"/>
            </w:tcBorders>
            <w:shd w:val="clear" w:color="auto" w:fill="auto"/>
            <w:vAlign w:val="center"/>
          </w:tcPr>
          <w:p w:rsidR="00D26D9D" w:rsidRDefault="00EA0D4A" w:rsidP="009C7A54">
            <w:pPr>
              <w:spacing w:after="0"/>
              <w:jc w:val="center"/>
              <w:rPr>
                <w:rFonts w:ascii="Times New Roman" w:hAnsi="Times New Roman" w:cs="Times New Roman"/>
                <w:sz w:val="24"/>
                <w:szCs w:val="24"/>
              </w:rPr>
            </w:pPr>
            <w:r>
              <w:rPr>
                <w:rFonts w:ascii="Times New Roman" w:hAnsi="Times New Roman" w:cs="Times New Roman"/>
                <w:sz w:val="24"/>
                <w:szCs w:val="24"/>
              </w:rPr>
              <w:t>Балансовая стоимость</w:t>
            </w:r>
          </w:p>
        </w:tc>
      </w:tr>
      <w:tr w:rsidR="00D26D9D" w:rsidTr="00CA0CE8">
        <w:trPr>
          <w:jc w:val="center"/>
        </w:trPr>
        <w:tc>
          <w:tcPr>
            <w:tcW w:w="7089" w:type="dxa"/>
            <w:vAlign w:val="center"/>
          </w:tcPr>
          <w:p w:rsidR="00D26D9D" w:rsidRDefault="00EA0D4A">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Нежилое помещение на 1-ом </w:t>
            </w:r>
            <w:proofErr w:type="spellStart"/>
            <w:r>
              <w:rPr>
                <w:rFonts w:ascii="Times New Roman" w:hAnsi="Times New Roman" w:cs="Times New Roman"/>
                <w:sz w:val="24"/>
                <w:szCs w:val="24"/>
              </w:rPr>
              <w:t>эт.жил</w:t>
            </w:r>
            <w:proofErr w:type="spellEnd"/>
            <w:r>
              <w:rPr>
                <w:rFonts w:ascii="Times New Roman" w:hAnsi="Times New Roman" w:cs="Times New Roman"/>
                <w:sz w:val="24"/>
                <w:szCs w:val="24"/>
              </w:rPr>
              <w:t xml:space="preserve">. дома по </w:t>
            </w:r>
            <w:proofErr w:type="spellStart"/>
            <w:r>
              <w:rPr>
                <w:rFonts w:ascii="Times New Roman" w:hAnsi="Times New Roman" w:cs="Times New Roman"/>
                <w:sz w:val="24"/>
                <w:szCs w:val="24"/>
              </w:rPr>
              <w:t>ул.Волгоградской</w:t>
            </w:r>
            <w:proofErr w:type="spellEnd"/>
            <w:r>
              <w:rPr>
                <w:rFonts w:ascii="Times New Roman" w:hAnsi="Times New Roman" w:cs="Times New Roman"/>
                <w:sz w:val="24"/>
                <w:szCs w:val="24"/>
              </w:rPr>
              <w:t xml:space="preserve"> д.71, пл. 562.8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2551" w:type="dxa"/>
            <w:tcBorders>
              <w:top w:val="single" w:sz="4" w:space="0" w:color="auto"/>
              <w:bottom w:val="single" w:sz="4" w:space="0" w:color="auto"/>
              <w:right w:val="single" w:sz="4" w:space="0" w:color="auto"/>
            </w:tcBorders>
            <w:shd w:val="clear" w:color="auto" w:fill="auto"/>
            <w:vAlign w:val="center"/>
          </w:tcPr>
          <w:p w:rsidR="00D26D9D" w:rsidRDefault="00EA0D4A" w:rsidP="009C7A54">
            <w:pPr>
              <w:spacing w:after="0"/>
              <w:jc w:val="center"/>
              <w:rPr>
                <w:rFonts w:ascii="Times New Roman" w:hAnsi="Times New Roman" w:cs="Times New Roman"/>
                <w:sz w:val="24"/>
                <w:szCs w:val="24"/>
              </w:rPr>
            </w:pPr>
            <w:r>
              <w:rPr>
                <w:rFonts w:ascii="Times New Roman" w:hAnsi="Times New Roman" w:cs="Times New Roman"/>
                <w:sz w:val="24"/>
                <w:szCs w:val="24"/>
              </w:rPr>
              <w:t>1073101,00</w:t>
            </w:r>
          </w:p>
        </w:tc>
      </w:tr>
      <w:tr w:rsidR="00D26D9D" w:rsidTr="00CA0CE8">
        <w:trPr>
          <w:jc w:val="center"/>
        </w:trPr>
        <w:tc>
          <w:tcPr>
            <w:tcW w:w="7089" w:type="dxa"/>
            <w:vAlign w:val="center"/>
          </w:tcPr>
          <w:p w:rsidR="00D26D9D" w:rsidRDefault="00EA0D4A">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Здание библиотеки, расположенное по адресу: Астраханская обл.,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р-он, с. Пологое Займище, ул. 60 лет СССР, 19, 219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2551" w:type="dxa"/>
            <w:tcBorders>
              <w:top w:val="single" w:sz="4" w:space="0" w:color="auto"/>
              <w:bottom w:val="single" w:sz="4" w:space="0" w:color="auto"/>
              <w:right w:val="single" w:sz="4" w:space="0" w:color="auto"/>
            </w:tcBorders>
            <w:shd w:val="clear" w:color="auto" w:fill="auto"/>
            <w:vAlign w:val="center"/>
          </w:tcPr>
          <w:p w:rsidR="00D26D9D" w:rsidRDefault="00EA0D4A" w:rsidP="009C7A54">
            <w:pPr>
              <w:spacing w:after="0"/>
              <w:jc w:val="center"/>
              <w:rPr>
                <w:rFonts w:ascii="Times New Roman" w:hAnsi="Times New Roman" w:cs="Times New Roman"/>
                <w:sz w:val="24"/>
                <w:szCs w:val="24"/>
              </w:rPr>
            </w:pPr>
            <w:r>
              <w:rPr>
                <w:rFonts w:ascii="Times New Roman" w:hAnsi="Times New Roman" w:cs="Times New Roman"/>
                <w:sz w:val="24"/>
                <w:szCs w:val="24"/>
              </w:rPr>
              <w:t>233433,90</w:t>
            </w:r>
          </w:p>
        </w:tc>
      </w:tr>
      <w:tr w:rsidR="00D26D9D" w:rsidTr="00CA0CE8">
        <w:trPr>
          <w:jc w:val="center"/>
        </w:trPr>
        <w:tc>
          <w:tcPr>
            <w:tcW w:w="7089" w:type="dxa"/>
            <w:vAlign w:val="center"/>
          </w:tcPr>
          <w:p w:rsidR="00D26D9D" w:rsidRDefault="00EA0D4A">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Здание библиотеки, расположенное по адресу: Астраханская обл.,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р-он, с. Капустин Яр, ул. Советская, 141, 100кв.м.</w:t>
            </w:r>
          </w:p>
        </w:tc>
        <w:tc>
          <w:tcPr>
            <w:tcW w:w="2551" w:type="dxa"/>
            <w:tcBorders>
              <w:top w:val="single" w:sz="4" w:space="0" w:color="auto"/>
              <w:bottom w:val="single" w:sz="4" w:space="0" w:color="auto"/>
              <w:right w:val="single" w:sz="4" w:space="0" w:color="auto"/>
            </w:tcBorders>
            <w:shd w:val="clear" w:color="auto" w:fill="auto"/>
            <w:vAlign w:val="center"/>
          </w:tcPr>
          <w:p w:rsidR="00D26D9D" w:rsidRDefault="00EA0D4A" w:rsidP="009C7A54">
            <w:pPr>
              <w:spacing w:after="0"/>
              <w:jc w:val="center"/>
              <w:rPr>
                <w:rFonts w:ascii="Times New Roman" w:hAnsi="Times New Roman" w:cs="Times New Roman"/>
                <w:sz w:val="24"/>
                <w:szCs w:val="24"/>
              </w:rPr>
            </w:pPr>
            <w:r>
              <w:rPr>
                <w:rFonts w:ascii="Times New Roman" w:hAnsi="Times New Roman" w:cs="Times New Roman"/>
                <w:sz w:val="24"/>
                <w:szCs w:val="24"/>
              </w:rPr>
              <w:t>254883,90</w:t>
            </w:r>
          </w:p>
        </w:tc>
      </w:tr>
      <w:tr w:rsidR="00D26D9D" w:rsidTr="00CA0CE8">
        <w:trPr>
          <w:jc w:val="center"/>
        </w:trPr>
        <w:tc>
          <w:tcPr>
            <w:tcW w:w="7089" w:type="dxa"/>
            <w:vAlign w:val="center"/>
          </w:tcPr>
          <w:p w:rsidR="00D26D9D" w:rsidRDefault="00EA0D4A">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Здание библиотеки, расположенное по адресу: Астраханская обл.,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р-он, с. Капустин Яр, ул. Лесная, 37, </w:t>
            </w:r>
            <w:proofErr w:type="gramStart"/>
            <w:r>
              <w:rPr>
                <w:rFonts w:ascii="Times New Roman" w:hAnsi="Times New Roman" w:cs="Times New Roman"/>
                <w:sz w:val="24"/>
                <w:szCs w:val="24"/>
              </w:rPr>
              <w:t>183,7кв.м.</w:t>
            </w:r>
            <w:proofErr w:type="gramEnd"/>
          </w:p>
        </w:tc>
        <w:tc>
          <w:tcPr>
            <w:tcW w:w="2551" w:type="dxa"/>
            <w:tcBorders>
              <w:top w:val="single" w:sz="4" w:space="0" w:color="auto"/>
              <w:bottom w:val="single" w:sz="4" w:space="0" w:color="auto"/>
              <w:right w:val="single" w:sz="4" w:space="0" w:color="auto"/>
            </w:tcBorders>
            <w:shd w:val="clear" w:color="auto" w:fill="auto"/>
            <w:vAlign w:val="center"/>
          </w:tcPr>
          <w:p w:rsidR="00D26D9D" w:rsidRDefault="00EA0D4A" w:rsidP="009C7A54">
            <w:pPr>
              <w:spacing w:after="0"/>
              <w:jc w:val="center"/>
              <w:rPr>
                <w:rFonts w:ascii="Times New Roman" w:hAnsi="Times New Roman" w:cs="Times New Roman"/>
                <w:sz w:val="24"/>
                <w:szCs w:val="24"/>
              </w:rPr>
            </w:pPr>
            <w:r>
              <w:rPr>
                <w:rFonts w:ascii="Times New Roman" w:hAnsi="Times New Roman" w:cs="Times New Roman"/>
                <w:sz w:val="24"/>
                <w:szCs w:val="24"/>
              </w:rPr>
              <w:t>316939,55</w:t>
            </w:r>
          </w:p>
        </w:tc>
      </w:tr>
      <w:tr w:rsidR="00D26D9D" w:rsidTr="00CA0CE8">
        <w:trPr>
          <w:trHeight w:val="435"/>
          <w:jc w:val="center"/>
        </w:trPr>
        <w:tc>
          <w:tcPr>
            <w:tcW w:w="7089" w:type="dxa"/>
            <w:vAlign w:val="center"/>
          </w:tcPr>
          <w:p w:rsidR="00D26D9D" w:rsidRDefault="00EA0D4A">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Здание библиотеки, расположенное по адресу: Астраханская обл.,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р-он, с. Золотуха, ул. Советская, д.1, 100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2551" w:type="dxa"/>
            <w:tcBorders>
              <w:top w:val="single" w:sz="4" w:space="0" w:color="auto"/>
              <w:bottom w:val="single" w:sz="4" w:space="0" w:color="auto"/>
              <w:right w:val="single" w:sz="4" w:space="0" w:color="auto"/>
            </w:tcBorders>
            <w:shd w:val="clear" w:color="auto" w:fill="auto"/>
            <w:vAlign w:val="center"/>
          </w:tcPr>
          <w:p w:rsidR="00D26D9D" w:rsidRDefault="00EA0D4A" w:rsidP="009C7A54">
            <w:pPr>
              <w:spacing w:after="0"/>
              <w:jc w:val="center"/>
              <w:rPr>
                <w:rFonts w:ascii="Times New Roman" w:hAnsi="Times New Roman" w:cs="Times New Roman"/>
                <w:sz w:val="24"/>
                <w:szCs w:val="24"/>
              </w:rPr>
            </w:pPr>
            <w:r>
              <w:rPr>
                <w:rFonts w:ascii="Times New Roman" w:hAnsi="Times New Roman" w:cs="Times New Roman"/>
                <w:sz w:val="24"/>
                <w:szCs w:val="24"/>
              </w:rPr>
              <w:t>123685,00</w:t>
            </w:r>
          </w:p>
        </w:tc>
      </w:tr>
      <w:tr w:rsidR="00D26D9D" w:rsidTr="00CA0CE8">
        <w:trPr>
          <w:trHeight w:val="177"/>
          <w:jc w:val="center"/>
        </w:trPr>
        <w:tc>
          <w:tcPr>
            <w:tcW w:w="7089" w:type="dxa"/>
            <w:vAlign w:val="center"/>
          </w:tcPr>
          <w:p w:rsidR="00D26D9D" w:rsidRDefault="00EA0D4A">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Итого</w:t>
            </w:r>
          </w:p>
        </w:tc>
        <w:tc>
          <w:tcPr>
            <w:tcW w:w="2551" w:type="dxa"/>
            <w:tcBorders>
              <w:top w:val="single" w:sz="4" w:space="0" w:color="auto"/>
              <w:bottom w:val="single" w:sz="4" w:space="0" w:color="auto"/>
              <w:right w:val="single" w:sz="4" w:space="0" w:color="auto"/>
            </w:tcBorders>
            <w:shd w:val="clear" w:color="auto" w:fill="auto"/>
            <w:vAlign w:val="center"/>
          </w:tcPr>
          <w:p w:rsidR="00D26D9D" w:rsidRDefault="00EA0D4A" w:rsidP="009C7A54">
            <w:pPr>
              <w:spacing w:after="0"/>
              <w:jc w:val="center"/>
              <w:rPr>
                <w:rFonts w:ascii="Times New Roman" w:hAnsi="Times New Roman" w:cs="Times New Roman"/>
                <w:sz w:val="24"/>
                <w:szCs w:val="24"/>
              </w:rPr>
            </w:pPr>
            <w:r>
              <w:rPr>
                <w:rFonts w:ascii="Times New Roman" w:hAnsi="Times New Roman" w:cs="Times New Roman"/>
                <w:sz w:val="24"/>
                <w:szCs w:val="24"/>
              </w:rPr>
              <w:t>2002043,35</w:t>
            </w:r>
          </w:p>
        </w:tc>
      </w:tr>
    </w:tbl>
    <w:p w:rsidR="00D26D9D" w:rsidRDefault="00D26D9D">
      <w:pPr>
        <w:autoSpaceDE w:val="0"/>
        <w:autoSpaceDN w:val="0"/>
        <w:adjustRightInd w:val="0"/>
        <w:spacing w:after="0"/>
        <w:jc w:val="both"/>
        <w:rPr>
          <w:rFonts w:ascii="Times New Roman" w:eastAsia="SimSun" w:hAnsi="Times New Roman" w:cs="Times New Roman"/>
          <w:sz w:val="12"/>
          <w:szCs w:val="12"/>
          <w:lang w:eastAsia="ru-RU"/>
        </w:rPr>
      </w:pP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Контрольно-счетной палатой был направлен запрос от 28.07.2023 №137 в адрес Управления имущественных и земельных отношений администрации МО «</w:t>
      </w:r>
      <w:proofErr w:type="spellStart"/>
      <w:r>
        <w:rPr>
          <w:rFonts w:ascii="Times New Roman" w:eastAsia="SimSun" w:hAnsi="Times New Roman" w:cs="Times New Roman"/>
          <w:sz w:val="24"/>
          <w:szCs w:val="24"/>
          <w:lang w:eastAsia="ru-RU"/>
        </w:rPr>
        <w:t>Ахтубинский</w:t>
      </w:r>
      <w:proofErr w:type="spellEnd"/>
      <w:r>
        <w:rPr>
          <w:rFonts w:ascii="Times New Roman" w:eastAsia="SimSun" w:hAnsi="Times New Roman" w:cs="Times New Roman"/>
          <w:sz w:val="24"/>
          <w:szCs w:val="24"/>
          <w:lang w:eastAsia="ru-RU"/>
        </w:rPr>
        <w:t xml:space="preserve"> район» о представлении выписок из ЕГРН на вышеуказанное имущество.</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Согласно представленной к проверке Выписки из ЕГРН от 20.01.2023г. на нежилое помещение – библиотеку на 1-ом </w:t>
      </w:r>
      <w:proofErr w:type="spellStart"/>
      <w:r>
        <w:rPr>
          <w:rFonts w:ascii="Times New Roman" w:hAnsi="Times New Roman" w:cs="Times New Roman"/>
          <w:sz w:val="24"/>
          <w:szCs w:val="24"/>
        </w:rPr>
        <w:t>эт</w:t>
      </w:r>
      <w:proofErr w:type="spellEnd"/>
      <w:r>
        <w:rPr>
          <w:rFonts w:ascii="Times New Roman" w:hAnsi="Times New Roman" w:cs="Times New Roman"/>
          <w:sz w:val="24"/>
          <w:szCs w:val="24"/>
        </w:rPr>
        <w:t>. жил. дома по ул. Волгоградской д.71, пл. 562.8 кв. м., с кадастровым номером 30:01:150203:689 правообладателем является МБУК «</w:t>
      </w:r>
      <w:proofErr w:type="spellStart"/>
      <w:r>
        <w:rPr>
          <w:rFonts w:ascii="Times New Roman" w:hAnsi="Times New Roman" w:cs="Times New Roman"/>
          <w:sz w:val="24"/>
          <w:szCs w:val="24"/>
        </w:rPr>
        <w:t>Межпоселенческая</w:t>
      </w:r>
      <w:proofErr w:type="spellEnd"/>
      <w:r>
        <w:rPr>
          <w:rFonts w:ascii="Times New Roman" w:hAnsi="Times New Roman" w:cs="Times New Roman"/>
          <w:sz w:val="24"/>
          <w:szCs w:val="24"/>
        </w:rPr>
        <w:t xml:space="preserve"> Центральная библиотека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 зарегистрированным правом операт</w:t>
      </w:r>
      <w:r w:rsidR="009C7A54">
        <w:rPr>
          <w:rFonts w:ascii="Times New Roman" w:hAnsi="Times New Roman" w:cs="Times New Roman"/>
          <w:sz w:val="24"/>
          <w:szCs w:val="24"/>
        </w:rPr>
        <w:t>ивного управления от 16.04.2023</w:t>
      </w:r>
      <w:r>
        <w:rPr>
          <w:rFonts w:ascii="Times New Roman" w:hAnsi="Times New Roman" w:cs="Times New Roman"/>
          <w:sz w:val="24"/>
          <w:szCs w:val="24"/>
        </w:rPr>
        <w:t>№ 30-30-02/035/2012-73.</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Управлением имущественных и земельных отношений администрации МО «</w:t>
      </w:r>
      <w:proofErr w:type="spellStart"/>
      <w:r>
        <w:rPr>
          <w:rFonts w:ascii="Times New Roman" w:eastAsia="SimSun" w:hAnsi="Times New Roman" w:cs="Times New Roman"/>
          <w:sz w:val="24"/>
          <w:szCs w:val="24"/>
          <w:lang w:eastAsia="ru-RU"/>
        </w:rPr>
        <w:t>Ахтубинский</w:t>
      </w:r>
      <w:proofErr w:type="spellEnd"/>
      <w:r>
        <w:rPr>
          <w:rFonts w:ascii="Times New Roman" w:eastAsia="SimSun" w:hAnsi="Times New Roman" w:cs="Times New Roman"/>
          <w:sz w:val="24"/>
          <w:szCs w:val="24"/>
          <w:lang w:eastAsia="ru-RU"/>
        </w:rPr>
        <w:t xml:space="preserve"> район» 31.07.2023 года (</w:t>
      </w:r>
      <w:proofErr w:type="spellStart"/>
      <w:r>
        <w:rPr>
          <w:rFonts w:ascii="Times New Roman" w:eastAsia="SimSun" w:hAnsi="Times New Roman" w:cs="Times New Roman"/>
          <w:sz w:val="24"/>
          <w:szCs w:val="24"/>
          <w:lang w:eastAsia="ru-RU"/>
        </w:rPr>
        <w:t>вх</w:t>
      </w:r>
      <w:proofErr w:type="spellEnd"/>
      <w:r>
        <w:rPr>
          <w:rFonts w:ascii="Times New Roman" w:eastAsia="SimSun" w:hAnsi="Times New Roman" w:cs="Times New Roman"/>
          <w:sz w:val="24"/>
          <w:szCs w:val="24"/>
          <w:lang w:eastAsia="ru-RU"/>
        </w:rPr>
        <w:t>. №156) представлены Выписки из ЕГРН, согласно которым правообладателями имущества</w:t>
      </w:r>
      <w:r>
        <w:rPr>
          <w:rFonts w:ascii="Times New Roman" w:hAnsi="Times New Roman" w:cs="Times New Roman"/>
          <w:sz w:val="24"/>
          <w:szCs w:val="24"/>
        </w:rPr>
        <w:t xml:space="preserve"> является Администрация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r>
        <w:rPr>
          <w:rFonts w:ascii="Times New Roman" w:eastAsia="SimSun" w:hAnsi="Times New Roman" w:cs="Times New Roman"/>
          <w:sz w:val="24"/>
          <w:szCs w:val="24"/>
          <w:lang w:eastAsia="ru-RU"/>
        </w:rPr>
        <w:t>:</w:t>
      </w:r>
    </w:p>
    <w:p w:rsidR="00D26D9D" w:rsidRDefault="00EA0D4A">
      <w:pPr>
        <w:pStyle w:val="af3"/>
        <w:numPr>
          <w:ilvl w:val="0"/>
          <w:numId w:val="6"/>
        </w:numPr>
        <w:tabs>
          <w:tab w:val="left" w:pos="851"/>
        </w:tabs>
        <w:autoSpaceDE w:val="0"/>
        <w:autoSpaceDN w:val="0"/>
        <w:adjustRightInd w:val="0"/>
        <w:spacing w:after="0"/>
        <w:ind w:left="0" w:firstLine="567"/>
        <w:jc w:val="both"/>
        <w:rPr>
          <w:rFonts w:ascii="Times New Roman" w:hAnsi="Times New Roman" w:cs="Times New Roman"/>
          <w:sz w:val="24"/>
          <w:szCs w:val="24"/>
        </w:rPr>
      </w:pPr>
      <w:r>
        <w:rPr>
          <w:rFonts w:ascii="Times New Roman" w:eastAsia="SimSun" w:hAnsi="Times New Roman" w:cs="Times New Roman"/>
          <w:sz w:val="24"/>
          <w:szCs w:val="24"/>
          <w:lang w:eastAsia="ru-RU"/>
        </w:rPr>
        <w:t xml:space="preserve">библиотека по адресу: </w:t>
      </w:r>
      <w:r>
        <w:rPr>
          <w:rFonts w:ascii="Times New Roman" w:hAnsi="Times New Roman" w:cs="Times New Roman"/>
          <w:sz w:val="24"/>
          <w:szCs w:val="24"/>
        </w:rPr>
        <w:t xml:space="preserve">с. Капустин Яр, ул. Лесная, 37, кадастровый номер 30:01:050302:3253; </w:t>
      </w:r>
    </w:p>
    <w:p w:rsidR="00D26D9D" w:rsidRDefault="00EA0D4A">
      <w:pPr>
        <w:pStyle w:val="af3"/>
        <w:numPr>
          <w:ilvl w:val="0"/>
          <w:numId w:val="6"/>
        </w:numPr>
        <w:tabs>
          <w:tab w:val="left" w:pos="851"/>
        </w:tabs>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библиотека по адресу: с. Золотуха, ул. Советская, д.1, кадастровый номер 30:01:040201:980; </w:t>
      </w:r>
    </w:p>
    <w:p w:rsidR="00D26D9D" w:rsidRDefault="00EA0D4A">
      <w:pPr>
        <w:pStyle w:val="af3"/>
        <w:numPr>
          <w:ilvl w:val="0"/>
          <w:numId w:val="6"/>
        </w:numPr>
        <w:tabs>
          <w:tab w:val="left" w:pos="851"/>
        </w:tabs>
        <w:autoSpaceDE w:val="0"/>
        <w:autoSpaceDN w:val="0"/>
        <w:adjustRightInd w:val="0"/>
        <w:spacing w:after="0"/>
        <w:ind w:left="0" w:firstLine="567"/>
        <w:jc w:val="both"/>
        <w:rPr>
          <w:rFonts w:ascii="Times New Roman" w:hAnsi="Times New Roman" w:cs="Times New Roman"/>
          <w:sz w:val="24"/>
          <w:szCs w:val="24"/>
        </w:rPr>
      </w:pPr>
      <w:r>
        <w:rPr>
          <w:rFonts w:ascii="Times New Roman" w:eastAsia="SimSun" w:hAnsi="Times New Roman" w:cs="Times New Roman"/>
          <w:sz w:val="24"/>
          <w:szCs w:val="24"/>
          <w:lang w:eastAsia="ru-RU"/>
        </w:rPr>
        <w:t xml:space="preserve">библиотека по адресу: </w:t>
      </w:r>
      <w:r>
        <w:rPr>
          <w:rFonts w:ascii="Times New Roman" w:hAnsi="Times New Roman" w:cs="Times New Roman"/>
          <w:sz w:val="24"/>
          <w:szCs w:val="24"/>
        </w:rPr>
        <w:t>с. Капустин Яр, ул. Советская, 141, кадастровый номер 30:01:050302:2961;</w:t>
      </w:r>
    </w:p>
    <w:p w:rsidR="00D26D9D" w:rsidRDefault="00EA0D4A">
      <w:pPr>
        <w:pStyle w:val="af3"/>
        <w:numPr>
          <w:ilvl w:val="0"/>
          <w:numId w:val="6"/>
        </w:numPr>
        <w:tabs>
          <w:tab w:val="left" w:pos="851"/>
        </w:tabs>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библиотека по адресу: Астраханская обл.,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р-он, с. Пологое Займище, ул. 60 лет СССР, 19, кадастровый номер 30:01:080301:1258.</w:t>
      </w:r>
    </w:p>
    <w:p w:rsidR="00D26D9D" w:rsidRDefault="00D26D9D">
      <w:pPr>
        <w:autoSpaceDE w:val="0"/>
        <w:autoSpaceDN w:val="0"/>
        <w:adjustRightInd w:val="0"/>
        <w:spacing w:after="0"/>
        <w:jc w:val="both"/>
        <w:rPr>
          <w:rFonts w:ascii="Times New Roman" w:eastAsia="SimSun" w:hAnsi="Times New Roman" w:cs="Times New Roman"/>
          <w:sz w:val="12"/>
          <w:szCs w:val="12"/>
          <w:lang w:eastAsia="ru-RU"/>
        </w:rPr>
      </w:pPr>
    </w:p>
    <w:p w:rsidR="00D26D9D" w:rsidRDefault="00EA0D4A">
      <w:pPr>
        <w:autoSpaceDE w:val="0"/>
        <w:autoSpaceDN w:val="0"/>
        <w:adjustRightInd w:val="0"/>
        <w:spacing w:after="0"/>
        <w:ind w:firstLine="567"/>
        <w:jc w:val="both"/>
        <w:outlineLvl w:val="0"/>
        <w:rPr>
          <w:rFonts w:ascii="Times New Roman" w:eastAsiaTheme="minorHAnsi" w:hAnsi="Times New Roman" w:cs="Times New Roman"/>
          <w:i/>
          <w:sz w:val="24"/>
          <w:szCs w:val="24"/>
        </w:rPr>
      </w:pPr>
      <w:r>
        <w:rPr>
          <w:rFonts w:ascii="Times New Roman" w:hAnsi="Times New Roman" w:cs="Times New Roman"/>
          <w:i/>
          <w:sz w:val="24"/>
          <w:szCs w:val="24"/>
        </w:rPr>
        <w:t xml:space="preserve">В нарушение </w:t>
      </w:r>
      <w:r>
        <w:rPr>
          <w:rFonts w:ascii="Times New Roman" w:eastAsia="SimSun" w:hAnsi="Times New Roman" w:cs="Times New Roman"/>
          <w:i/>
          <w:sz w:val="24"/>
          <w:szCs w:val="24"/>
          <w:lang w:eastAsia="ru-RU"/>
        </w:rPr>
        <w:t xml:space="preserve">п. 1.ст. 131 ГР РФ, </w:t>
      </w:r>
      <w:r>
        <w:rPr>
          <w:rFonts w:ascii="Times New Roman" w:hAnsi="Times New Roman" w:cs="Times New Roman"/>
          <w:i/>
          <w:sz w:val="24"/>
          <w:szCs w:val="24"/>
        </w:rPr>
        <w:t>п. 3.6.1. Положения №89</w:t>
      </w:r>
      <w:r>
        <w:rPr>
          <w:rFonts w:ascii="Times New Roman" w:eastAsiaTheme="minorHAnsi" w:hAnsi="Times New Roman" w:cs="Times New Roman"/>
          <w:i/>
          <w:sz w:val="24"/>
          <w:szCs w:val="24"/>
        </w:rPr>
        <w:t xml:space="preserve"> по состоянию на 01.07.2023г. право оперативного управления </w:t>
      </w:r>
      <w:r w:rsidR="00AE7957">
        <w:rPr>
          <w:rFonts w:ascii="Times New Roman" w:eastAsiaTheme="minorHAnsi" w:hAnsi="Times New Roman" w:cs="Times New Roman"/>
          <w:i/>
          <w:sz w:val="24"/>
          <w:szCs w:val="24"/>
        </w:rPr>
        <w:t>на вышеуказанное имущество, балансовой стоимостью 928942,35 руб.,</w:t>
      </w:r>
      <w:r>
        <w:rPr>
          <w:rFonts w:ascii="Times New Roman" w:eastAsiaTheme="minorHAnsi" w:hAnsi="Times New Roman" w:cs="Times New Roman"/>
          <w:i/>
          <w:sz w:val="24"/>
          <w:szCs w:val="24"/>
        </w:rPr>
        <w:t xml:space="preserve"> МКУК «МЦБ» не зарегистрировано.</w:t>
      </w:r>
    </w:p>
    <w:p w:rsidR="00AE7957" w:rsidRPr="00AE7957" w:rsidRDefault="00AE7957">
      <w:pPr>
        <w:autoSpaceDE w:val="0"/>
        <w:autoSpaceDN w:val="0"/>
        <w:adjustRightInd w:val="0"/>
        <w:spacing w:after="0"/>
        <w:ind w:firstLine="567"/>
        <w:jc w:val="both"/>
        <w:outlineLvl w:val="0"/>
        <w:rPr>
          <w:rFonts w:ascii="Times New Roman" w:eastAsiaTheme="minorHAnsi" w:hAnsi="Times New Roman" w:cs="Times New Roman"/>
          <w:i/>
          <w:sz w:val="12"/>
          <w:szCs w:val="12"/>
        </w:rPr>
      </w:pPr>
    </w:p>
    <w:p w:rsidR="00D26D9D" w:rsidRDefault="00124B09">
      <w:pPr>
        <w:autoSpaceDE w:val="0"/>
        <w:autoSpaceDN w:val="0"/>
        <w:adjustRightInd w:val="0"/>
        <w:spacing w:after="0"/>
        <w:ind w:firstLine="567"/>
        <w:jc w:val="both"/>
        <w:rPr>
          <w:rFonts w:ascii="Times New Roman" w:eastAsia="SimSun" w:hAnsi="Times New Roman" w:cs="Times New Roman"/>
          <w:sz w:val="24"/>
          <w:szCs w:val="24"/>
          <w:lang w:eastAsia="ru-RU"/>
        </w:rPr>
      </w:pPr>
      <w:hyperlink r:id="rId12" w:history="1">
        <w:r w:rsidR="00EA0D4A">
          <w:rPr>
            <w:rFonts w:ascii="Times New Roman" w:eastAsia="SimSun" w:hAnsi="Times New Roman" w:cs="Times New Roman"/>
            <w:sz w:val="24"/>
            <w:szCs w:val="24"/>
            <w:lang w:eastAsia="ru-RU"/>
          </w:rPr>
          <w:t>Статьями 296</w:t>
        </w:r>
      </w:hyperlink>
      <w:r w:rsidR="00EA0D4A">
        <w:rPr>
          <w:rFonts w:ascii="Times New Roman" w:eastAsia="SimSun" w:hAnsi="Times New Roman" w:cs="Times New Roman"/>
          <w:sz w:val="24"/>
          <w:szCs w:val="24"/>
          <w:lang w:eastAsia="ru-RU"/>
        </w:rPr>
        <w:t xml:space="preserve">, </w:t>
      </w:r>
      <w:hyperlink r:id="rId13" w:history="1">
        <w:r w:rsidR="00EA0D4A">
          <w:rPr>
            <w:rFonts w:ascii="Times New Roman" w:eastAsia="SimSun" w:hAnsi="Times New Roman" w:cs="Times New Roman"/>
            <w:sz w:val="24"/>
            <w:szCs w:val="24"/>
            <w:lang w:eastAsia="ru-RU"/>
          </w:rPr>
          <w:t>298</w:t>
        </w:r>
      </w:hyperlink>
      <w:r w:rsidR="00EA0D4A">
        <w:rPr>
          <w:rFonts w:ascii="Times New Roman" w:eastAsia="SimSun" w:hAnsi="Times New Roman" w:cs="Times New Roman"/>
          <w:sz w:val="24"/>
          <w:szCs w:val="24"/>
          <w:lang w:eastAsia="ru-RU"/>
        </w:rPr>
        <w:t xml:space="preserve"> ГК РФ, определяющими права и обязанности собственника и учреждения в отношении имущества, находящегося в оперативном управлении, не предусмотрено сохранение обязанности собственника по содержанию переданного в оперативное управление имущества, поэтому собственник, передав во владение имущество на данном ограниченном вещном праве, возлагает на него и обязанности по его содержанию.</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соответствии с </w:t>
      </w:r>
      <w:r>
        <w:rPr>
          <w:rFonts w:ascii="Times New Roman" w:hAnsi="Times New Roman" w:cs="Times New Roman"/>
          <w:sz w:val="24"/>
          <w:szCs w:val="24"/>
        </w:rPr>
        <w:t>3.6.2. Положения № 89 Учреждение осуществляет капитальный и текущий ремонт имущества, закрепленного на праве оперативного управления, за счет средств районного бюджета согласно смете, утвержденной в установленном порядке, а также за счет собственных доходов учреждения</w:t>
      </w:r>
      <w:r w:rsidR="00B8355D">
        <w:rPr>
          <w:rFonts w:ascii="Times New Roman" w:hAnsi="Times New Roman" w:cs="Times New Roman"/>
          <w:sz w:val="24"/>
          <w:szCs w:val="24"/>
        </w:rPr>
        <w:t>.</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Таким образом, обладатели права оперативного управления с момента его возникновения обязаны нести расходы на содержание имущества.</w:t>
      </w:r>
    </w:p>
    <w:p w:rsidR="00D26D9D" w:rsidRDefault="00EA0D4A">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xml:space="preserve">Учитывая, что право оперативного управления у МКУК «МЦБ» по состоянию на 01.07.2023года не зарегистрировано, то расходы на содержание вышеуказанного имущества, в том числе расходы по коммунальным платежам, произведённые Учреждением за 2022 год и проверяемый период 2023 года неправомерны. </w:t>
      </w:r>
    </w:p>
    <w:p w:rsidR="00D26D9D" w:rsidRDefault="00D26D9D">
      <w:pPr>
        <w:autoSpaceDE w:val="0"/>
        <w:autoSpaceDN w:val="0"/>
        <w:adjustRightInd w:val="0"/>
        <w:spacing w:after="0"/>
        <w:ind w:firstLine="567"/>
        <w:jc w:val="both"/>
        <w:rPr>
          <w:rFonts w:ascii="Times New Roman" w:eastAsia="SimSun" w:hAnsi="Times New Roman" w:cs="Times New Roman"/>
          <w:i/>
          <w:sz w:val="12"/>
          <w:szCs w:val="12"/>
          <w:lang w:eastAsia="ru-RU"/>
        </w:rPr>
      </w:pPr>
    </w:p>
    <w:p w:rsidR="00D26D9D" w:rsidRDefault="00EA0D4A">
      <w:pPr>
        <w:spacing w:before="120" w:after="0"/>
        <w:ind w:firstLine="567"/>
        <w:contextualSpacing/>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xml:space="preserve">Контрольно-счетной палатой при выборочной проверке произведенных Учреждением фактических расходов за 2022 год и по состоянию на 01.07.2023 года согласно журналам операций № 2 с безналичными средствами за 2022 год и за январь-июнь 2023 года, представленным к проверке, установлены неправомерные расходы в сумме </w:t>
      </w:r>
      <w:r>
        <w:rPr>
          <w:rFonts w:ascii="Times New Roman" w:eastAsia="Times New Roman" w:hAnsi="Times New Roman" w:cs="Times New Roman"/>
          <w:i/>
          <w:sz w:val="24"/>
          <w:szCs w:val="24"/>
          <w:lang w:eastAsia="ru-RU"/>
        </w:rPr>
        <w:t>128401,99 руб., (29 фактов):</w:t>
      </w:r>
    </w:p>
    <w:p w:rsidR="00D26D9D" w:rsidRDefault="00EA0D4A">
      <w:pPr>
        <w:spacing w:after="0"/>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2 (руб.)</w:t>
      </w:r>
    </w:p>
    <w:tbl>
      <w:tblPr>
        <w:tblW w:w="9752" w:type="dxa"/>
        <w:tblInd w:w="-5" w:type="dxa"/>
        <w:tblLook w:val="04A0" w:firstRow="1" w:lastRow="0" w:firstColumn="1" w:lastColumn="0" w:noHBand="0" w:noVBand="1"/>
      </w:tblPr>
      <w:tblGrid>
        <w:gridCol w:w="832"/>
        <w:gridCol w:w="1209"/>
        <w:gridCol w:w="988"/>
        <w:gridCol w:w="5421"/>
        <w:gridCol w:w="1302"/>
      </w:tblGrid>
      <w:tr w:rsidR="00D26D9D">
        <w:trPr>
          <w:trHeight w:val="225"/>
        </w:trPr>
        <w:tc>
          <w:tcPr>
            <w:tcW w:w="832"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Номер п/п</w:t>
            </w:r>
          </w:p>
        </w:tc>
        <w:tc>
          <w:tcPr>
            <w:tcW w:w="2197" w:type="dxa"/>
            <w:gridSpan w:val="2"/>
            <w:tcBorders>
              <w:top w:val="single" w:sz="4" w:space="0" w:color="auto"/>
              <w:left w:val="single" w:sz="4" w:space="0" w:color="auto"/>
              <w:bottom w:val="nil"/>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Дата и номер платёжного поручения</w:t>
            </w:r>
          </w:p>
        </w:tc>
        <w:tc>
          <w:tcPr>
            <w:tcW w:w="5421" w:type="dxa"/>
            <w:tcBorders>
              <w:top w:val="single" w:sz="4" w:space="0" w:color="auto"/>
              <w:left w:val="single" w:sz="4" w:space="0" w:color="auto"/>
              <w:bottom w:val="nil"/>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Содержание операции</w:t>
            </w:r>
          </w:p>
        </w:tc>
        <w:tc>
          <w:tcPr>
            <w:tcW w:w="1302" w:type="dxa"/>
            <w:tcBorders>
              <w:top w:val="single" w:sz="4" w:space="0" w:color="auto"/>
              <w:left w:val="single" w:sz="4" w:space="0" w:color="auto"/>
              <w:bottom w:val="nil"/>
              <w:right w:val="single" w:sz="4" w:space="0" w:color="auto"/>
            </w:tcBorders>
            <w:shd w:val="clear" w:color="000000" w:fill="FFFFFF"/>
            <w:vAlign w:val="center"/>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Сумма (руб.)</w:t>
            </w:r>
          </w:p>
        </w:tc>
      </w:tr>
      <w:tr w:rsidR="00D26D9D">
        <w:trPr>
          <w:trHeight w:val="225"/>
        </w:trPr>
        <w:tc>
          <w:tcPr>
            <w:tcW w:w="9752" w:type="dxa"/>
            <w:gridSpan w:val="5"/>
            <w:tcBorders>
              <w:top w:val="single" w:sz="4" w:space="0" w:color="auto"/>
              <w:left w:val="single" w:sz="4" w:space="0" w:color="auto"/>
              <w:bottom w:val="nil"/>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b/>
                <w:lang w:eastAsia="ru-RU"/>
              </w:rPr>
            </w:pPr>
            <w:r w:rsidRPr="00E4248A">
              <w:rPr>
                <w:rFonts w:ascii="Times New Roman" w:eastAsia="Times New Roman" w:hAnsi="Times New Roman" w:cs="Times New Roman"/>
                <w:b/>
                <w:lang w:eastAsia="ru-RU"/>
              </w:rPr>
              <w:t>2022 год</w:t>
            </w:r>
          </w:p>
        </w:tc>
      </w:tr>
      <w:tr w:rsidR="00D26D9D">
        <w:trPr>
          <w:trHeight w:val="482"/>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18.02.2022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129378</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услуги по предоставлению газа по сч.701 от 10.01.2022г и универсальный передаточный документ 26714 от 31.12.2021г НДС 17.24Муниципальный контракт 04-5-7057/21Д/1 от 05.10.2021</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103,42</w:t>
            </w:r>
          </w:p>
        </w:tc>
      </w:tr>
      <w:tr w:rsidR="00D26D9D">
        <w:trPr>
          <w:trHeight w:val="617"/>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24.03.2022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443881</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февраль2022г по универсальному передаточному документу 3684 от 28.02.2022г НДС 923.90 Государственный контракт 04-5-7057/22Д от 04.02.2022</w:t>
            </w:r>
          </w:p>
        </w:tc>
        <w:tc>
          <w:tcPr>
            <w:tcW w:w="1302" w:type="dxa"/>
            <w:tcBorders>
              <w:top w:val="nil"/>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5 543,43</w:t>
            </w:r>
          </w:p>
        </w:tc>
      </w:tr>
      <w:tr w:rsidR="00D26D9D">
        <w:trPr>
          <w:trHeight w:val="56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25.03.2022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458828</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январь2022г по универсальному передаточному документу 151 от 31.01.2022г НДС 1474.17 Государственный контракт 04-5-7057/22Д от 04.02.2022(</w:t>
            </w:r>
            <w:proofErr w:type="spellStart"/>
            <w:r>
              <w:rPr>
                <w:rFonts w:ascii="Times New Roman" w:eastAsia="Times New Roman" w:hAnsi="Times New Roman" w:cs="Times New Roman"/>
                <w:lang w:eastAsia="ru-RU"/>
              </w:rPr>
              <w:t>дейст.с</w:t>
            </w:r>
            <w:proofErr w:type="spellEnd"/>
            <w:r>
              <w:rPr>
                <w:rFonts w:ascii="Times New Roman" w:eastAsia="Times New Roman" w:hAnsi="Times New Roman" w:cs="Times New Roman"/>
                <w:lang w:eastAsia="ru-RU"/>
              </w:rPr>
              <w:t xml:space="preserve"> 01.01.2022г)</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8 845,05</w:t>
            </w:r>
          </w:p>
        </w:tc>
      </w:tr>
      <w:tr w:rsidR="00D26D9D">
        <w:trPr>
          <w:trHeight w:val="54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30.03.2022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478942</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30% за поставку газа горючего природного за март2022г по счету 34073 от 01.03.2022г НДС 547.04 Государственный контракт 04-5-7057/22Д от 04.02.2022(</w:t>
            </w:r>
            <w:proofErr w:type="spellStart"/>
            <w:r>
              <w:rPr>
                <w:rFonts w:ascii="Times New Roman" w:eastAsia="Times New Roman" w:hAnsi="Times New Roman" w:cs="Times New Roman"/>
                <w:lang w:eastAsia="ru-RU"/>
              </w:rPr>
              <w:t>дейст.с</w:t>
            </w:r>
            <w:proofErr w:type="spellEnd"/>
            <w:r>
              <w:rPr>
                <w:rFonts w:ascii="Times New Roman" w:eastAsia="Times New Roman" w:hAnsi="Times New Roman" w:cs="Times New Roman"/>
                <w:lang w:eastAsia="ru-RU"/>
              </w:rPr>
              <w:t xml:space="preserve"> 01.01.2022г)</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3 282,28</w:t>
            </w:r>
          </w:p>
        </w:tc>
      </w:tr>
      <w:tr w:rsidR="00D26D9D">
        <w:trPr>
          <w:trHeight w:val="543"/>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29.04.2022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780561</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март2022г по УПД 7249 от 31.03.2022г НДС 1234,18Государственный контракт 04-5-7057/22Д от 04.02.2022(</w:t>
            </w:r>
            <w:proofErr w:type="spellStart"/>
            <w:r>
              <w:rPr>
                <w:rFonts w:ascii="Times New Roman" w:eastAsia="Times New Roman" w:hAnsi="Times New Roman" w:cs="Times New Roman"/>
                <w:lang w:eastAsia="ru-RU"/>
              </w:rPr>
              <w:t>дейст.с</w:t>
            </w:r>
            <w:proofErr w:type="spellEnd"/>
            <w:r>
              <w:rPr>
                <w:rFonts w:ascii="Times New Roman" w:eastAsia="Times New Roman" w:hAnsi="Times New Roman" w:cs="Times New Roman"/>
                <w:lang w:eastAsia="ru-RU"/>
              </w:rPr>
              <w:t xml:space="preserve"> 01.01.2022г)</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7 405,10</w:t>
            </w:r>
          </w:p>
        </w:tc>
      </w:tr>
      <w:tr w:rsidR="00D26D9D">
        <w:trPr>
          <w:trHeight w:val="551"/>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29.04.2022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780562</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30% за поставку газа горючего природного за апрель2022г по счету 8058 от 01.04.2022г НДС 302,12 Государственный контракт 04-5-7057/22Д от 04.02.2022(</w:t>
            </w:r>
            <w:proofErr w:type="spellStart"/>
            <w:r>
              <w:rPr>
                <w:rFonts w:ascii="Times New Roman" w:eastAsia="Times New Roman" w:hAnsi="Times New Roman" w:cs="Times New Roman"/>
                <w:lang w:eastAsia="ru-RU"/>
              </w:rPr>
              <w:t>дейст.с</w:t>
            </w:r>
            <w:proofErr w:type="spellEnd"/>
            <w:r>
              <w:rPr>
                <w:rFonts w:ascii="Times New Roman" w:eastAsia="Times New Roman" w:hAnsi="Times New Roman" w:cs="Times New Roman"/>
                <w:lang w:eastAsia="ru-RU"/>
              </w:rPr>
              <w:t xml:space="preserve"> 01.01.2022г)</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1 812,68</w:t>
            </w:r>
          </w:p>
        </w:tc>
      </w:tr>
      <w:tr w:rsidR="00D26D9D">
        <w:trPr>
          <w:trHeight w:val="431"/>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04.05.2022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793510</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30%за услуги по техническому обслуживание газопроводов и газового оборудования с учетом аварийно-диспетчерского обеспечения по сч.78 от 07.04.2022гБезНДСДоговор 20-ТО/2022 от 14.03.2022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8 764,05</w:t>
            </w:r>
          </w:p>
        </w:tc>
      </w:tr>
      <w:tr w:rsidR="00D26D9D">
        <w:trPr>
          <w:trHeight w:val="553"/>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13.05.2022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869568</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апрель2022г по сч.12496 от 04.05.2022г и УПД10867 от 30.04.2022гНДС1.96Государственный контракт 04-5-7057/22Д от 04.02.2022(</w:t>
            </w:r>
            <w:proofErr w:type="spellStart"/>
            <w:r>
              <w:rPr>
                <w:rFonts w:ascii="Times New Roman" w:eastAsia="Times New Roman" w:hAnsi="Times New Roman" w:cs="Times New Roman"/>
                <w:lang w:eastAsia="ru-RU"/>
              </w:rPr>
              <w:t>дейст.с</w:t>
            </w:r>
            <w:proofErr w:type="spellEnd"/>
            <w:r>
              <w:rPr>
                <w:rFonts w:ascii="Times New Roman" w:eastAsia="Times New Roman" w:hAnsi="Times New Roman" w:cs="Times New Roman"/>
                <w:lang w:eastAsia="ru-RU"/>
              </w:rPr>
              <w:t xml:space="preserve"> 01.01.2022г)</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11,76</w:t>
            </w:r>
          </w:p>
        </w:tc>
      </w:tr>
      <w:tr w:rsidR="00D26D9D">
        <w:trPr>
          <w:trHeight w:val="575"/>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15.06.2022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224894</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30% за работы по демонтажу и монтажу (в рамках текущего ремонта) прибора учета газа по адресу Астраханская обл., с. Капустин Яр по сч.84 от 24.05.2022гБезНДСДоговор 5-22 от 06.04.2022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2 040,30</w:t>
            </w:r>
          </w:p>
        </w:tc>
      </w:tr>
      <w:tr w:rsidR="00D26D9D">
        <w:trPr>
          <w:trHeight w:val="555"/>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20.06.2022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242334</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Оплата за поставку товара согласно спецификации (счетчик газа СГД-G4 </w:t>
            </w:r>
            <w:proofErr w:type="spellStart"/>
            <w:r>
              <w:rPr>
                <w:rFonts w:ascii="Times New Roman" w:eastAsia="Times New Roman" w:hAnsi="Times New Roman" w:cs="Times New Roman"/>
                <w:lang w:eastAsia="ru-RU"/>
              </w:rPr>
              <w:t>пр</w:t>
            </w:r>
            <w:proofErr w:type="spellEnd"/>
            <w:r>
              <w:rPr>
                <w:rFonts w:ascii="Times New Roman" w:eastAsia="Times New Roman" w:hAnsi="Times New Roman" w:cs="Times New Roman"/>
                <w:lang w:eastAsia="ru-RU"/>
              </w:rPr>
              <w:t xml:space="preserve"> Орел) по сч.39 и тов.нак.39от 10.06.2022гБез НДС. Муниципальный контракт 22 от 23.05.2022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3 850,00</w:t>
            </w:r>
          </w:p>
        </w:tc>
      </w:tr>
      <w:tr w:rsidR="007354C9" w:rsidRPr="007354C9">
        <w:trPr>
          <w:trHeight w:val="54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29.07.2022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383877</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услуги по техническому обслуживание газопроводов и газового оборудования с учетом аварийно-диспетчерского обеспечения по сч.152 и акт б/н от 30.06.2022гБезНДСДоговор 20-ТО/2022 от 14.03.2022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3 513,70</w:t>
            </w:r>
          </w:p>
        </w:tc>
      </w:tr>
      <w:tr w:rsidR="00D26D9D">
        <w:trPr>
          <w:trHeight w:val="416"/>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26.08.2022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472653</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работы по демонтажу и монтажу (в рамках текущего ремонта) прибора учета газа по адресу Астраханская обл., с. Капустин Яр по сч.213 от 16.08.2022г и акт б/н от 16.08.2022гБезНДСДоговор 5-22 от 06.04.2022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4 760,70</w:t>
            </w:r>
          </w:p>
        </w:tc>
      </w:tr>
      <w:tr w:rsidR="00D26D9D">
        <w:trPr>
          <w:trHeight w:val="538"/>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04.10.2022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585981</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товара согласно спецификации (счетчик газа СГД-G4 правый) по сч.41 и тов.нак.41от 20.09.2022гБез НДС. Муниципальный контракт 23 от 09.09.2022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3 850,00</w:t>
            </w:r>
          </w:p>
        </w:tc>
      </w:tr>
      <w:tr w:rsidR="00D26D9D" w:rsidRPr="00473D6F">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10.11.2022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691461</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30% за работы по демонтажу и монтажу (в рамках текущего ремонта) прибора учета газа по адресу Астраханская обл., с. Капустин Яр по сч.246 от 01.11.2022гБезНДСМуниципальный контракт 10-22 от 28.10.2022</w:t>
            </w:r>
          </w:p>
        </w:tc>
        <w:tc>
          <w:tcPr>
            <w:tcW w:w="1302" w:type="dxa"/>
            <w:tcBorders>
              <w:top w:val="single" w:sz="4" w:space="0" w:color="auto"/>
              <w:left w:val="nil"/>
              <w:bottom w:val="nil"/>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2 040,21</w:t>
            </w:r>
          </w:p>
        </w:tc>
      </w:tr>
      <w:tr w:rsidR="00D26D9D">
        <w:trPr>
          <w:trHeight w:val="682"/>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14.11.2022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699069</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работы по демонтажу и монтажу (в рамках текущего ремонта) прибора учета газа по адресу Астраханская обл., с. Капустин Яр по сч.274от03.11.2022и акт б/н от 03.11.2022БезНДСМуниц контракт10-22от28.10.2022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4 760,49</w:t>
            </w:r>
          </w:p>
        </w:tc>
      </w:tr>
      <w:tr w:rsidR="00D26D9D">
        <w:trPr>
          <w:trHeight w:val="50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16.11.2022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705170</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периодическую проверку дымовых и вентиляционных каналов от газоиспользующего оборудования с. Капустин Яр по сч.4826 и акт 4647 от 03.11.2022гБез НДС. Муниципальный контракт 12/22 от 13.10.2022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250,00</w:t>
            </w:r>
          </w:p>
        </w:tc>
      </w:tr>
      <w:tr w:rsidR="00D26D9D">
        <w:trPr>
          <w:trHeight w:val="48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15.12.2022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801590</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ноябрь2022г по сч.38552 от 01.12.2022г и УПД 23817 от 09.12.2022г., НДС704.65. Государственный контракт 04-5-7057/22Д/2 от 01.11.2022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4 227,87</w:t>
            </w:r>
          </w:p>
        </w:tc>
      </w:tr>
      <w:tr w:rsidR="00D26D9D">
        <w:trPr>
          <w:trHeight w:val="511"/>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20.12.2022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814948</w:t>
            </w:r>
          </w:p>
        </w:tc>
        <w:tc>
          <w:tcPr>
            <w:tcW w:w="5421" w:type="dxa"/>
            <w:tcBorders>
              <w:top w:val="single" w:sz="4" w:space="0" w:color="auto"/>
              <w:left w:val="single" w:sz="4" w:space="0" w:color="auto"/>
              <w:bottom w:val="nil"/>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за поставку газа горючего природного за декабрь2022г по сч.38114 от 01.12.2022г НДС454.68 Государственный контракт 04-5-7057/22Д/2 от 01.11.2022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2 728,07</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26.12.2022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845990</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услуги по техническому обслуживание газопроводов и газового оборудования с учетом аварийно-диспетчерского обеспечения по сч.284 и акт б/н от 26.12.2022гБезНДСДоговор 20-ТО/2022 от 14.03.2022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16 935,75</w:t>
            </w:r>
          </w:p>
        </w:tc>
      </w:tr>
      <w:tr w:rsidR="00D26D9D">
        <w:trPr>
          <w:trHeight w:val="152"/>
        </w:trPr>
        <w:tc>
          <w:tcPr>
            <w:tcW w:w="845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b/>
                <w:lang w:eastAsia="ru-RU"/>
              </w:rPr>
            </w:pPr>
            <w:r w:rsidRPr="00E4248A">
              <w:rPr>
                <w:rFonts w:ascii="Times New Roman" w:eastAsia="Times New Roman" w:hAnsi="Times New Roman" w:cs="Times New Roman"/>
                <w:b/>
                <w:lang w:eastAsia="ru-RU"/>
              </w:rPr>
              <w:t>84724,86</w:t>
            </w:r>
          </w:p>
        </w:tc>
      </w:tr>
      <w:tr w:rsidR="00D26D9D">
        <w:trPr>
          <w:trHeight w:val="183"/>
        </w:trPr>
        <w:tc>
          <w:tcPr>
            <w:tcW w:w="975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D26D9D" w:rsidRPr="00E4248A" w:rsidRDefault="00EA0D4A">
            <w:pPr>
              <w:spacing w:after="0"/>
              <w:jc w:val="center"/>
              <w:rPr>
                <w:rFonts w:ascii="Times New Roman" w:eastAsia="Times New Roman" w:hAnsi="Times New Roman" w:cs="Times New Roman"/>
                <w:b/>
                <w:lang w:eastAsia="ru-RU"/>
              </w:rPr>
            </w:pPr>
            <w:r w:rsidRPr="00E4248A">
              <w:rPr>
                <w:rFonts w:ascii="Times New Roman" w:eastAsia="Times New Roman" w:hAnsi="Times New Roman" w:cs="Times New Roman"/>
                <w:b/>
                <w:lang w:eastAsia="ru-RU"/>
              </w:rPr>
              <w:t>С 01.01.2023 г. по 30.0</w:t>
            </w:r>
            <w:r w:rsidR="0031402A">
              <w:rPr>
                <w:rFonts w:ascii="Times New Roman" w:eastAsia="Times New Roman" w:hAnsi="Times New Roman" w:cs="Times New Roman"/>
                <w:b/>
                <w:lang w:eastAsia="ru-RU"/>
              </w:rPr>
              <w:t>6.</w:t>
            </w:r>
            <w:bookmarkStart w:id="0" w:name="_GoBack"/>
            <w:bookmarkEnd w:id="0"/>
            <w:r w:rsidRPr="00E4248A">
              <w:rPr>
                <w:rFonts w:ascii="Times New Roman" w:eastAsia="Times New Roman" w:hAnsi="Times New Roman" w:cs="Times New Roman"/>
                <w:b/>
                <w:lang w:eastAsia="ru-RU"/>
              </w:rPr>
              <w:t>2023 г.</w:t>
            </w:r>
          </w:p>
        </w:tc>
      </w:tr>
      <w:tr w:rsidR="00D26D9D">
        <w:trPr>
          <w:trHeight w:val="1126"/>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23.01.2023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23779</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декабрь2022г по универсальный передаточный документ 27276 от10.01.2023г НДС550.75 Государственный контракт 04-5-7057/22Д/2 от 01.11.2022</w:t>
            </w:r>
          </w:p>
        </w:tc>
        <w:tc>
          <w:tcPr>
            <w:tcW w:w="1302" w:type="dxa"/>
            <w:tcBorders>
              <w:top w:val="single" w:sz="4" w:space="0" w:color="auto"/>
              <w:left w:val="nil"/>
              <w:bottom w:val="single" w:sz="4" w:space="0" w:color="auto"/>
              <w:right w:val="single" w:sz="4" w:space="0" w:color="auto"/>
            </w:tcBorders>
            <w:shd w:val="clear" w:color="000000" w:fill="FFFFFF"/>
          </w:tcPr>
          <w:p w:rsidR="00D26D9D" w:rsidRPr="00E4248A" w:rsidRDefault="00EA0D4A">
            <w:pPr>
              <w:spacing w:after="0"/>
              <w:jc w:val="center"/>
              <w:rPr>
                <w:rFonts w:ascii="Times New Roman" w:eastAsia="Times New Roman" w:hAnsi="Times New Roman" w:cs="Times New Roman"/>
                <w:lang w:eastAsia="ru-RU"/>
              </w:rPr>
            </w:pPr>
            <w:r w:rsidRPr="00E4248A">
              <w:rPr>
                <w:rFonts w:ascii="Times New Roman" w:eastAsia="Times New Roman" w:hAnsi="Times New Roman" w:cs="Times New Roman"/>
                <w:lang w:eastAsia="ru-RU"/>
              </w:rPr>
              <w:t>3304,47</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07.03.2023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150267</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январь2023 по сч.6412 от 01.02.2023г и   универсальный передаточный документ 151 от 07.03.2023г НДС1534.01Муниципальный контракт 04-5-7057/23Д от 26.01.2023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9204,06</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10.03.2023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160549</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30% за поставку газа горючего природного за февраль2023 по сч.5925 от 01.02.2023г НДС581.64Муниципальный контракт 04-5-7057/23Д от 26.01.2023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3489,83</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28.03.2023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212921</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февраль2023 по УПД 3779от 24.03.2023г НДС658.82Муниципальный контракт 04-5-7057/23Д от 26.01.2023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3952,89</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29.03.2023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214119</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 30% за поставку газа горючего природного за март2023 по сч.10665от 01.03.2023г НДС513.59Муниципальный контракт 04-5-7057/23Д от 26.01.2023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3081,53</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31.03.2023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224025</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Аванс30%за техническое обслуживание газопроводов и газового оборудования с учетом аварийно-диспетчерского обеспечения по сч.56 от 24.03.2023гБезНДСМуниципальный контракт 16-ТО/2023 от 20.02.2023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9342,42</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25.04.2023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304566</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март2023 по УПД 7426от 21.04.2023г НДС186.72Муниципальный контракт 04-5-7057/23Д от 26.01.2023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1120,31</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15.05.2023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359031</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поставку газа горючего природного за апрель 2023 по УПД 10986от 15.05.2023г НДС69.89Муниципальный контракт 04-5-7057/23Д от 26.01.2023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419,34</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30.06.2023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486049</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Оплата за поставку товара согласно Спецификации (портландцемент, доска обрезная, </w:t>
            </w:r>
            <w:proofErr w:type="spellStart"/>
            <w:r>
              <w:rPr>
                <w:rFonts w:ascii="Times New Roman" w:eastAsia="Times New Roman" w:hAnsi="Times New Roman" w:cs="Times New Roman"/>
                <w:lang w:eastAsia="ru-RU"/>
              </w:rPr>
              <w:t>саморез</w:t>
            </w:r>
            <w:proofErr w:type="spellEnd"/>
            <w:r>
              <w:rPr>
                <w:rFonts w:ascii="Times New Roman" w:eastAsia="Times New Roman" w:hAnsi="Times New Roman" w:cs="Times New Roman"/>
                <w:lang w:eastAsia="ru-RU"/>
              </w:rPr>
              <w:t>) по сч014 от21.06.2023 и тов.нак.014от30.06.2023БезНДС МК №1606от16.06.2023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6121,00</w:t>
            </w:r>
          </w:p>
        </w:tc>
      </w:tr>
      <w:tr w:rsidR="00D26D9D">
        <w:trPr>
          <w:trHeight w:val="519"/>
        </w:trPr>
        <w:tc>
          <w:tcPr>
            <w:tcW w:w="832"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1209" w:type="dxa"/>
            <w:tcBorders>
              <w:top w:val="single" w:sz="4" w:space="0" w:color="auto"/>
              <w:left w:val="single" w:sz="4" w:space="0" w:color="auto"/>
              <w:bottom w:val="single" w:sz="4" w:space="0" w:color="auto"/>
              <w:right w:val="nil"/>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30.06.2023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486045</w:t>
            </w:r>
          </w:p>
        </w:tc>
        <w:tc>
          <w:tcPr>
            <w:tcW w:w="5421" w:type="dxa"/>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Оплата за техническое обслуживание газопроводов и газового оборудования с учетом аварийно-диспетчерского обеспечения по сч.124 и акт б/н от 30.06.2023гБезНДСМК16-ТО/2023 от 20.02.2023</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3641,28</w:t>
            </w:r>
          </w:p>
        </w:tc>
      </w:tr>
      <w:tr w:rsidR="00D26D9D">
        <w:trPr>
          <w:trHeight w:val="325"/>
        </w:trPr>
        <w:tc>
          <w:tcPr>
            <w:tcW w:w="8450" w:type="dxa"/>
            <w:gridSpan w:val="4"/>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43677,13</w:t>
            </w:r>
          </w:p>
        </w:tc>
      </w:tr>
      <w:tr w:rsidR="00D26D9D">
        <w:trPr>
          <w:trHeight w:val="273"/>
        </w:trPr>
        <w:tc>
          <w:tcPr>
            <w:tcW w:w="8450" w:type="dxa"/>
            <w:gridSpan w:val="4"/>
            <w:tcBorders>
              <w:top w:val="single" w:sz="4" w:space="0" w:color="auto"/>
              <w:left w:val="single" w:sz="4" w:space="0" w:color="auto"/>
              <w:bottom w:val="single" w:sz="4" w:space="0" w:color="auto"/>
              <w:right w:val="single" w:sz="4" w:space="0" w:color="auto"/>
            </w:tcBorders>
            <w:shd w:val="clear" w:color="000000" w:fill="FFFFFF"/>
          </w:tcPr>
          <w:p w:rsidR="00D26D9D" w:rsidRDefault="00EA0D4A">
            <w:pPr>
              <w:spacing w:after="0"/>
              <w:rPr>
                <w:rFonts w:ascii="Times New Roman" w:eastAsia="Times New Roman" w:hAnsi="Times New Roman" w:cs="Times New Roman"/>
                <w:b/>
                <w:lang w:eastAsia="ru-RU"/>
              </w:rPr>
            </w:pPr>
            <w:r>
              <w:rPr>
                <w:rFonts w:ascii="Times New Roman" w:eastAsia="Times New Roman" w:hAnsi="Times New Roman" w:cs="Times New Roman"/>
                <w:b/>
                <w:lang w:eastAsia="ru-RU"/>
              </w:rPr>
              <w:t>Всего за проверяемый период</w:t>
            </w:r>
          </w:p>
        </w:tc>
        <w:tc>
          <w:tcPr>
            <w:tcW w:w="1302" w:type="dxa"/>
            <w:tcBorders>
              <w:top w:val="single" w:sz="4" w:space="0" w:color="auto"/>
              <w:left w:val="nil"/>
              <w:bottom w:val="single" w:sz="4" w:space="0" w:color="auto"/>
              <w:right w:val="single" w:sz="4" w:space="0" w:color="auto"/>
            </w:tcBorders>
            <w:shd w:val="clear" w:color="000000" w:fill="FFFFFF"/>
          </w:tcPr>
          <w:p w:rsidR="00D26D9D" w:rsidRDefault="00EA0D4A">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128401,99</w:t>
            </w:r>
          </w:p>
        </w:tc>
      </w:tr>
    </w:tbl>
    <w:p w:rsidR="00D26D9D" w:rsidRDefault="00D26D9D">
      <w:pPr>
        <w:spacing w:after="0"/>
        <w:contextualSpacing/>
        <w:rPr>
          <w:rFonts w:ascii="Times New Roman" w:eastAsia="Times New Roman" w:hAnsi="Times New Roman" w:cs="Times New Roman"/>
          <w:sz w:val="12"/>
          <w:szCs w:val="12"/>
          <w:lang w:eastAsia="ru-RU"/>
        </w:rPr>
      </w:pPr>
    </w:p>
    <w:p w:rsidR="00D26D9D" w:rsidRDefault="00EA0D4A">
      <w:pPr>
        <w:autoSpaceDE w:val="0"/>
        <w:autoSpaceDN w:val="0"/>
        <w:adjustRightInd w:val="0"/>
        <w:spacing w:after="0"/>
        <w:ind w:firstLine="567"/>
        <w:jc w:val="both"/>
        <w:outlineLvl w:val="0"/>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В соответствии с п. 333 Инструкции 157н </w:t>
      </w:r>
      <w:r>
        <w:rPr>
          <w:rFonts w:ascii="Times New Roman" w:eastAsia="SimSun" w:hAnsi="Times New Roman" w:cs="Times New Roman"/>
          <w:sz w:val="24"/>
          <w:szCs w:val="24"/>
          <w:lang w:eastAsia="ru-RU"/>
        </w:rPr>
        <w:t xml:space="preserve">имущество, которым по решению собственника (учредителя) пользуются без закрепления права оперативного управления при выполнении возложенных на учреждение функций (полномочий) должно учитываться на </w:t>
      </w:r>
      <w:proofErr w:type="spellStart"/>
      <w:r>
        <w:rPr>
          <w:rFonts w:ascii="Times New Roman" w:eastAsia="SimSun" w:hAnsi="Times New Roman" w:cs="Times New Roman"/>
          <w:sz w:val="24"/>
          <w:szCs w:val="24"/>
          <w:lang w:eastAsia="ru-RU"/>
        </w:rPr>
        <w:t>забалансовом</w:t>
      </w:r>
      <w:proofErr w:type="spellEnd"/>
      <w:r>
        <w:rPr>
          <w:rFonts w:ascii="Times New Roman" w:eastAsia="SimSun" w:hAnsi="Times New Roman" w:cs="Times New Roman"/>
          <w:sz w:val="24"/>
          <w:szCs w:val="24"/>
          <w:lang w:eastAsia="ru-RU"/>
        </w:rPr>
        <w:t xml:space="preserve"> счёте 01 «Имущество, полученное в пользование» до момента регистрации Учреждением права оперативного управления на имущество.</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Согласно п. 36 Инструкции 157н принятие к учёту и выбытие из учёта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учётных документов с обязательным приложением документов, подтверждающих государственную регистрацию права или сделку.</w:t>
      </w:r>
    </w:p>
    <w:p w:rsidR="00D26D9D" w:rsidRDefault="00EA0D4A">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hAnsi="Times New Roman" w:cs="Times New Roman"/>
          <w:i/>
          <w:color w:val="000000"/>
          <w:sz w:val="24"/>
          <w:szCs w:val="24"/>
          <w:shd w:val="clear" w:color="auto" w:fill="FFFFFF"/>
        </w:rPr>
        <w:t>В нарушение п. п. 36, 333 Инструкции № 157н учёт объектов недвижимости – зданий сельских библиотек, право на которые в установленном законодательством порядке не зарегистрировано, - привёл к завышению данных по счёту 101 12 «</w:t>
      </w:r>
      <w:r>
        <w:rPr>
          <w:rFonts w:ascii="Times New Roman" w:eastAsia="SimSun" w:hAnsi="Times New Roman" w:cs="Times New Roman"/>
          <w:i/>
          <w:sz w:val="24"/>
          <w:szCs w:val="24"/>
          <w:lang w:eastAsia="ru-RU"/>
        </w:rPr>
        <w:t>Нежилые помещения - недвижимое имущество учреждения</w:t>
      </w:r>
      <w:r>
        <w:rPr>
          <w:rFonts w:ascii="Times New Roman" w:hAnsi="Times New Roman" w:cs="Times New Roman"/>
          <w:i/>
          <w:color w:val="000000"/>
          <w:sz w:val="24"/>
          <w:szCs w:val="24"/>
          <w:shd w:val="clear" w:color="auto" w:fill="FFFFFF"/>
        </w:rPr>
        <w:t>» на сумму 928942,35 руб., 104.12 «</w:t>
      </w:r>
      <w:r>
        <w:rPr>
          <w:rFonts w:ascii="Times New Roman" w:eastAsia="SimSun" w:hAnsi="Times New Roman" w:cs="Times New Roman"/>
          <w:i/>
          <w:sz w:val="24"/>
          <w:szCs w:val="24"/>
          <w:lang w:eastAsia="ru-RU"/>
        </w:rPr>
        <w:t xml:space="preserve">Амортизация недвижимого имущества учреждения» в сумме </w:t>
      </w:r>
      <w:r>
        <w:rPr>
          <w:rFonts w:ascii="Times New Roman" w:hAnsi="Times New Roman" w:cs="Times New Roman"/>
          <w:i/>
          <w:color w:val="000000"/>
          <w:sz w:val="24"/>
          <w:szCs w:val="24"/>
          <w:shd w:val="clear" w:color="auto" w:fill="FFFFFF"/>
        </w:rPr>
        <w:t>928942,35 руб.</w:t>
      </w:r>
      <w:r>
        <w:rPr>
          <w:rFonts w:ascii="Times New Roman" w:eastAsia="SimSun" w:hAnsi="Times New Roman" w:cs="Times New Roman"/>
          <w:i/>
          <w:sz w:val="24"/>
          <w:szCs w:val="24"/>
          <w:lang w:eastAsia="ru-RU"/>
        </w:rPr>
        <w:t xml:space="preserve"> и</w:t>
      </w:r>
      <w:r>
        <w:rPr>
          <w:rFonts w:ascii="Times New Roman" w:hAnsi="Times New Roman" w:cs="Times New Roman"/>
          <w:i/>
          <w:color w:val="000000"/>
          <w:sz w:val="24"/>
          <w:szCs w:val="24"/>
          <w:shd w:val="clear" w:color="auto" w:fill="FFFFFF"/>
        </w:rPr>
        <w:t xml:space="preserve"> занижению данных по счёту 01 «Имущество, полученное в пользование» в сумме 928942,35 руб. на 01.07.2023 года (12 фактов). </w:t>
      </w:r>
    </w:p>
    <w:p w:rsidR="00D26D9D" w:rsidRDefault="00EA0D4A">
      <w:pPr>
        <w:autoSpaceDE w:val="0"/>
        <w:autoSpaceDN w:val="0"/>
        <w:adjustRightInd w:val="0"/>
        <w:spacing w:after="0"/>
        <w:ind w:firstLine="567"/>
        <w:jc w:val="both"/>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всего вышесказанного следует, что принятие к учёту объектов недвижимого имущества, не зарегистрированных в порядке, установленном законодательством РФ, как объекты основных средств, влекут нарушение положений Инструкции № 157н, правил ведения бухгалтерского учёта и искажение показателей отчётности.</w:t>
      </w:r>
      <w:r>
        <w:rPr>
          <w:rStyle w:val="apple-converted-space"/>
          <w:rFonts w:ascii="Times New Roman" w:hAnsi="Times New Roman" w:cs="Times New Roman"/>
          <w:color w:val="000000"/>
          <w:sz w:val="24"/>
          <w:szCs w:val="24"/>
          <w:shd w:val="clear" w:color="auto" w:fill="FFFFFF"/>
        </w:rPr>
        <w:t> </w:t>
      </w:r>
    </w:p>
    <w:p w:rsidR="00D26D9D" w:rsidRDefault="00D26D9D">
      <w:pPr>
        <w:autoSpaceDE w:val="0"/>
        <w:autoSpaceDN w:val="0"/>
        <w:adjustRightInd w:val="0"/>
        <w:spacing w:after="0"/>
        <w:ind w:firstLine="567"/>
        <w:jc w:val="both"/>
        <w:rPr>
          <w:rStyle w:val="apple-converted-space"/>
          <w:rFonts w:ascii="Times New Roman" w:hAnsi="Times New Roman" w:cs="Times New Roman"/>
          <w:color w:val="000000"/>
          <w:sz w:val="12"/>
          <w:szCs w:val="12"/>
          <w:shd w:val="clear" w:color="auto" w:fill="FFFFFF"/>
        </w:rPr>
      </w:pPr>
    </w:p>
    <w:p w:rsidR="00D26D9D" w:rsidRDefault="00EA0D4A">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КСП МО «</w:t>
      </w:r>
      <w:proofErr w:type="spellStart"/>
      <w:r>
        <w:rPr>
          <w:rFonts w:ascii="Times New Roman" w:eastAsiaTheme="minorHAnsi" w:hAnsi="Times New Roman" w:cs="Times New Roman"/>
          <w:sz w:val="24"/>
          <w:szCs w:val="24"/>
        </w:rPr>
        <w:t>Ахтубинский</w:t>
      </w:r>
      <w:proofErr w:type="spellEnd"/>
      <w:r>
        <w:rPr>
          <w:rFonts w:ascii="Times New Roman" w:eastAsiaTheme="minorHAnsi" w:hAnsi="Times New Roman" w:cs="Times New Roman"/>
          <w:sz w:val="24"/>
          <w:szCs w:val="24"/>
        </w:rPr>
        <w:t xml:space="preserve"> район» в период проверки Учреждением представлены:</w:t>
      </w:r>
    </w:p>
    <w:p w:rsidR="00D26D9D" w:rsidRDefault="00EA0D4A">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 объяснительная записка от 02.08.2023 №284 (</w:t>
      </w:r>
      <w:proofErr w:type="spellStart"/>
      <w:r>
        <w:rPr>
          <w:rFonts w:ascii="Times New Roman" w:eastAsiaTheme="minorHAnsi" w:hAnsi="Times New Roman" w:cs="Times New Roman"/>
          <w:sz w:val="24"/>
          <w:szCs w:val="24"/>
        </w:rPr>
        <w:t>вх</w:t>
      </w:r>
      <w:proofErr w:type="spellEnd"/>
      <w:r>
        <w:rPr>
          <w:rFonts w:ascii="Times New Roman" w:eastAsiaTheme="minorHAnsi" w:hAnsi="Times New Roman" w:cs="Times New Roman"/>
          <w:sz w:val="24"/>
          <w:szCs w:val="24"/>
        </w:rPr>
        <w:t>. от 02.08.2023 №162), согласно которой «вышеуказанные здания были приняты на учет в 2014 году на основании дополнительных согла</w:t>
      </w:r>
      <w:r w:rsidR="00B8355D">
        <w:rPr>
          <w:rFonts w:ascii="Times New Roman" w:eastAsiaTheme="minorHAnsi" w:hAnsi="Times New Roman" w:cs="Times New Roman"/>
          <w:sz w:val="24"/>
          <w:szCs w:val="24"/>
        </w:rPr>
        <w:t>шений к договору от 17.06.2008</w:t>
      </w:r>
      <w:r>
        <w:rPr>
          <w:rFonts w:ascii="Times New Roman" w:eastAsiaTheme="minorHAnsi" w:hAnsi="Times New Roman" w:cs="Times New Roman"/>
          <w:sz w:val="24"/>
          <w:szCs w:val="24"/>
        </w:rPr>
        <w:t xml:space="preserve"> №79 о закреплении муниципального имущества на праве оперативного управления за муниципальным имуществом»; </w:t>
      </w:r>
    </w:p>
    <w:p w:rsidR="00D26D9D" w:rsidRDefault="00EA0D4A">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 Сведения об изменении валюты баланса (ф.0503173) на 01.08.2023 г. об изменении показателей баланса на конец отчётного периода 2022 года с кодом причины 03 (исправление ошибок прошлых лет):</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010 баланса «основные средства (балансовая стоимость, 010100000)» (-928942,35)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sz w:val="24"/>
          <w:szCs w:val="24"/>
        </w:rPr>
        <w:t>- стр. 020 баланса «</w:t>
      </w:r>
      <w:r>
        <w:rPr>
          <w:rFonts w:ascii="Times New Roman" w:eastAsiaTheme="minorHAnsi" w:hAnsi="Times New Roman" w:cs="Times New Roman"/>
          <w:sz w:val="24"/>
          <w:szCs w:val="24"/>
        </w:rPr>
        <w:t>уменьшение стоимости основных средств, всего» (-928942,35)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021 баланса «амортизация основных средств» (-928942,35) рублей;</w:t>
      </w:r>
    </w:p>
    <w:p w:rsidR="00D26D9D" w:rsidRDefault="00EA0D4A">
      <w:pPr>
        <w:autoSpaceDE w:val="0"/>
        <w:autoSpaceDN w:val="0"/>
        <w:adjustRightInd w:val="0"/>
        <w:spacing w:after="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-стр. 010 раздела 3 «изменение по </w:t>
      </w:r>
      <w:proofErr w:type="spellStart"/>
      <w:r>
        <w:rPr>
          <w:rFonts w:ascii="Times New Roman" w:hAnsi="Times New Roman" w:cs="Times New Roman"/>
          <w:sz w:val="24"/>
          <w:szCs w:val="24"/>
          <w:shd w:val="clear" w:color="auto" w:fill="FFFFFF"/>
        </w:rPr>
        <w:t>забалансовым</w:t>
      </w:r>
      <w:proofErr w:type="spellEnd"/>
      <w:r>
        <w:rPr>
          <w:rFonts w:ascii="Times New Roman" w:hAnsi="Times New Roman" w:cs="Times New Roman"/>
          <w:sz w:val="24"/>
          <w:szCs w:val="24"/>
          <w:shd w:val="clear" w:color="auto" w:fill="FFFFFF"/>
        </w:rPr>
        <w:t xml:space="preserve"> счетам» «имущество, полученное </w:t>
      </w:r>
      <w:r>
        <w:rPr>
          <w:rFonts w:ascii="Times New Roman" w:hAnsi="Times New Roman" w:cs="Times New Roman"/>
          <w:color w:val="000000"/>
          <w:sz w:val="24"/>
          <w:szCs w:val="24"/>
          <w:shd w:val="clear" w:color="auto" w:fill="FFFFFF"/>
        </w:rPr>
        <w:t>в пользование (счет 01)» (+928942,35) рублей.</w:t>
      </w:r>
    </w:p>
    <w:p w:rsidR="00D26D9D" w:rsidRDefault="00D26D9D">
      <w:pPr>
        <w:autoSpaceDE w:val="0"/>
        <w:autoSpaceDN w:val="0"/>
        <w:adjustRightInd w:val="0"/>
        <w:spacing w:after="0"/>
        <w:ind w:firstLine="567"/>
        <w:jc w:val="both"/>
        <w:outlineLvl w:val="0"/>
        <w:rPr>
          <w:rFonts w:ascii="Times New Roman" w:hAnsi="Times New Roman" w:cs="Times New Roman"/>
          <w:i/>
          <w:sz w:val="12"/>
          <w:szCs w:val="12"/>
        </w:rPr>
      </w:pPr>
    </w:p>
    <w:p w:rsidR="00D26D9D" w:rsidRDefault="00EA0D4A">
      <w:pPr>
        <w:autoSpaceDE w:val="0"/>
        <w:autoSpaceDN w:val="0"/>
        <w:adjustRightInd w:val="0"/>
        <w:spacing w:after="0"/>
        <w:ind w:firstLine="567"/>
        <w:jc w:val="both"/>
        <w:outlineLvl w:val="0"/>
        <w:rPr>
          <w:rFonts w:ascii="Times New Roman" w:hAnsi="Times New Roman" w:cs="Times New Roman"/>
          <w:b/>
          <w:i/>
          <w:sz w:val="24"/>
          <w:szCs w:val="24"/>
        </w:rPr>
      </w:pPr>
      <w:r>
        <w:rPr>
          <w:rFonts w:ascii="Times New Roman" w:hAnsi="Times New Roman" w:cs="Times New Roman"/>
          <w:b/>
          <w:i/>
          <w:sz w:val="24"/>
          <w:szCs w:val="24"/>
        </w:rPr>
        <w:t>Контрольно-счетная палата рекомендует:</w:t>
      </w:r>
    </w:p>
    <w:p w:rsidR="00D26D9D" w:rsidRDefault="00EA0D4A">
      <w:pPr>
        <w:numPr>
          <w:ilvl w:val="0"/>
          <w:numId w:val="7"/>
        </w:numPr>
        <w:autoSpaceDE w:val="0"/>
        <w:autoSpaceDN w:val="0"/>
        <w:adjustRightInd w:val="0"/>
        <w:spacing w:after="0"/>
        <w:ind w:firstLine="567"/>
        <w:jc w:val="both"/>
        <w:outlineLvl w:val="0"/>
        <w:rPr>
          <w:rFonts w:ascii="Times New Roman" w:hAnsi="Times New Roman" w:cs="Times New Roman"/>
          <w:b/>
          <w:i/>
          <w:sz w:val="24"/>
          <w:szCs w:val="24"/>
        </w:rPr>
      </w:pPr>
      <w:r>
        <w:rPr>
          <w:rFonts w:ascii="Times New Roman" w:hAnsi="Times New Roman" w:cs="Times New Roman"/>
          <w:b/>
          <w:i/>
          <w:sz w:val="24"/>
          <w:szCs w:val="24"/>
        </w:rPr>
        <w:t>Зарегистрировать право оперативного управления на вышеуказанное муниципальное имущество в соответствии с действующим законодательством;</w:t>
      </w:r>
    </w:p>
    <w:p w:rsidR="00D26D9D" w:rsidRDefault="00EA0D4A">
      <w:pPr>
        <w:autoSpaceDE w:val="0"/>
        <w:autoSpaceDN w:val="0"/>
        <w:adjustRightInd w:val="0"/>
        <w:spacing w:after="0"/>
        <w:ind w:firstLine="567"/>
        <w:jc w:val="both"/>
        <w:outlineLvl w:val="0"/>
        <w:rPr>
          <w:rFonts w:ascii="Times New Roman" w:hAnsi="Times New Roman" w:cs="Times New Roman"/>
          <w:b/>
          <w:i/>
          <w:sz w:val="24"/>
          <w:szCs w:val="24"/>
        </w:rPr>
      </w:pPr>
      <w:r>
        <w:rPr>
          <w:rFonts w:ascii="Times New Roman" w:hAnsi="Times New Roman" w:cs="Times New Roman"/>
          <w:b/>
          <w:i/>
          <w:sz w:val="24"/>
          <w:szCs w:val="24"/>
        </w:rPr>
        <w:t xml:space="preserve">2. Не производить расходы по содержанию имущества, в том числе расходы по коммунальным платежам до момента </w:t>
      </w:r>
      <w:r w:rsidR="00AE7957">
        <w:rPr>
          <w:rFonts w:ascii="Times New Roman" w:hAnsi="Times New Roman" w:cs="Times New Roman"/>
          <w:b/>
          <w:i/>
          <w:sz w:val="24"/>
          <w:szCs w:val="24"/>
        </w:rPr>
        <w:t>регистрации</w:t>
      </w:r>
      <w:r>
        <w:rPr>
          <w:rFonts w:ascii="Times New Roman" w:hAnsi="Times New Roman" w:cs="Times New Roman"/>
          <w:b/>
          <w:i/>
          <w:sz w:val="24"/>
          <w:szCs w:val="24"/>
        </w:rPr>
        <w:t xml:space="preserve"> </w:t>
      </w:r>
      <w:r w:rsidR="00AE7957">
        <w:rPr>
          <w:rFonts w:ascii="Times New Roman" w:hAnsi="Times New Roman" w:cs="Times New Roman"/>
          <w:b/>
          <w:i/>
          <w:sz w:val="24"/>
          <w:szCs w:val="24"/>
        </w:rPr>
        <w:t xml:space="preserve">права оперативного управления </w:t>
      </w:r>
      <w:r>
        <w:rPr>
          <w:rFonts w:ascii="Times New Roman" w:hAnsi="Times New Roman" w:cs="Times New Roman"/>
          <w:b/>
          <w:i/>
          <w:sz w:val="24"/>
          <w:szCs w:val="24"/>
        </w:rPr>
        <w:t>в соответствии с действующим законодательством.</w:t>
      </w:r>
    </w:p>
    <w:p w:rsidR="00D26D9D" w:rsidRDefault="00D26D9D">
      <w:pPr>
        <w:autoSpaceDE w:val="0"/>
        <w:autoSpaceDN w:val="0"/>
        <w:adjustRightInd w:val="0"/>
        <w:spacing w:after="0"/>
        <w:ind w:firstLine="567"/>
        <w:jc w:val="both"/>
        <w:outlineLvl w:val="0"/>
        <w:rPr>
          <w:rFonts w:ascii="Times New Roman" w:hAnsi="Times New Roman" w:cs="Times New Roman"/>
          <w:i/>
          <w:sz w:val="12"/>
          <w:szCs w:val="12"/>
        </w:rPr>
      </w:pPr>
    </w:p>
    <w:p w:rsidR="00D26D9D" w:rsidRDefault="00EA0D4A">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hAnsi="Times New Roman" w:cs="Times New Roman"/>
          <w:iCs/>
          <w:sz w:val="24"/>
          <w:szCs w:val="24"/>
        </w:rPr>
        <w:t xml:space="preserve">3.1.2. </w:t>
      </w:r>
      <w:r>
        <w:rPr>
          <w:rFonts w:ascii="Times New Roman" w:eastAsia="SimSun" w:hAnsi="Times New Roman" w:cs="Times New Roman"/>
          <w:bCs/>
          <w:sz w:val="24"/>
          <w:szCs w:val="24"/>
          <w:lang w:eastAsia="ru-RU"/>
        </w:rPr>
        <w:t>На основании Распоряжения Администрации МО «</w:t>
      </w:r>
      <w:proofErr w:type="spellStart"/>
      <w:r>
        <w:rPr>
          <w:rFonts w:ascii="Times New Roman" w:eastAsia="SimSun" w:hAnsi="Times New Roman" w:cs="Times New Roman"/>
          <w:bCs/>
          <w:sz w:val="24"/>
          <w:szCs w:val="24"/>
          <w:lang w:eastAsia="ru-RU"/>
        </w:rPr>
        <w:t>Ахтубинский</w:t>
      </w:r>
      <w:proofErr w:type="spellEnd"/>
      <w:r>
        <w:rPr>
          <w:rFonts w:ascii="Times New Roman" w:eastAsia="SimSun" w:hAnsi="Times New Roman" w:cs="Times New Roman"/>
          <w:bCs/>
          <w:sz w:val="24"/>
          <w:szCs w:val="24"/>
          <w:lang w:eastAsia="ru-RU"/>
        </w:rPr>
        <w:t xml:space="preserve"> район» от 27.02.2023 №86-р «О прекращении права оперативного управления на недвижимое имущество МО «</w:t>
      </w:r>
      <w:proofErr w:type="spellStart"/>
      <w:r>
        <w:rPr>
          <w:rFonts w:ascii="Times New Roman" w:eastAsia="SimSun" w:hAnsi="Times New Roman" w:cs="Times New Roman"/>
          <w:bCs/>
          <w:sz w:val="24"/>
          <w:szCs w:val="24"/>
          <w:lang w:eastAsia="ru-RU"/>
        </w:rPr>
        <w:t>Ахтубинский</w:t>
      </w:r>
      <w:proofErr w:type="spellEnd"/>
      <w:r>
        <w:rPr>
          <w:rFonts w:ascii="Times New Roman" w:eastAsia="SimSun" w:hAnsi="Times New Roman" w:cs="Times New Roman"/>
          <w:bCs/>
          <w:sz w:val="24"/>
          <w:szCs w:val="24"/>
          <w:lang w:eastAsia="ru-RU"/>
        </w:rPr>
        <w:t xml:space="preserve"> район» </w:t>
      </w:r>
      <w:r>
        <w:rPr>
          <w:rFonts w:ascii="Times New Roman" w:hAnsi="Times New Roman"/>
          <w:sz w:val="24"/>
          <w:szCs w:val="24"/>
        </w:rPr>
        <w:t>МКУК «МЦБ»</w:t>
      </w:r>
      <w:r>
        <w:rPr>
          <w:rFonts w:ascii="Times New Roman" w:eastAsia="SimSun" w:hAnsi="Times New Roman" w:cs="Times New Roman"/>
          <w:bCs/>
          <w:sz w:val="24"/>
          <w:szCs w:val="24"/>
          <w:lang w:eastAsia="ru-RU"/>
        </w:rPr>
        <w:t xml:space="preserve"> прекратило право оперативного управления на недвижимое имущество - нежилое здание с кадастровым номером 30:01:070202:1102, общей площадью 265,2 </w:t>
      </w:r>
      <w:proofErr w:type="spellStart"/>
      <w:r>
        <w:rPr>
          <w:rFonts w:ascii="Times New Roman" w:eastAsia="SimSun" w:hAnsi="Times New Roman" w:cs="Times New Roman"/>
          <w:bCs/>
          <w:sz w:val="24"/>
          <w:szCs w:val="24"/>
          <w:lang w:eastAsia="ru-RU"/>
        </w:rPr>
        <w:t>кв.м</w:t>
      </w:r>
      <w:proofErr w:type="spellEnd"/>
      <w:r>
        <w:rPr>
          <w:rFonts w:ascii="Times New Roman" w:eastAsia="SimSun" w:hAnsi="Times New Roman" w:cs="Times New Roman"/>
          <w:bCs/>
          <w:sz w:val="24"/>
          <w:szCs w:val="24"/>
          <w:lang w:eastAsia="ru-RU"/>
        </w:rPr>
        <w:t xml:space="preserve">., расположенное по адресу: Астраханская область, </w:t>
      </w:r>
      <w:proofErr w:type="spellStart"/>
      <w:r>
        <w:rPr>
          <w:rFonts w:ascii="Times New Roman" w:eastAsia="SimSun" w:hAnsi="Times New Roman" w:cs="Times New Roman"/>
          <w:bCs/>
          <w:sz w:val="24"/>
          <w:szCs w:val="24"/>
          <w:lang w:eastAsia="ru-RU"/>
        </w:rPr>
        <w:t>Ахтубинский</w:t>
      </w:r>
      <w:proofErr w:type="spellEnd"/>
      <w:r>
        <w:rPr>
          <w:rFonts w:ascii="Times New Roman" w:eastAsia="SimSun" w:hAnsi="Times New Roman" w:cs="Times New Roman"/>
          <w:bCs/>
          <w:sz w:val="24"/>
          <w:szCs w:val="24"/>
          <w:lang w:eastAsia="ru-RU"/>
        </w:rPr>
        <w:t xml:space="preserve"> район, село Ново-Николаевка, ул. Спортивная, д. 17 в связи с передачей в имущество муниципальной казны МО «</w:t>
      </w:r>
      <w:proofErr w:type="spellStart"/>
      <w:r>
        <w:rPr>
          <w:rFonts w:ascii="Times New Roman" w:eastAsia="SimSun" w:hAnsi="Times New Roman" w:cs="Times New Roman"/>
          <w:bCs/>
          <w:sz w:val="24"/>
          <w:szCs w:val="24"/>
          <w:lang w:eastAsia="ru-RU"/>
        </w:rPr>
        <w:t>Ахтубинский</w:t>
      </w:r>
      <w:proofErr w:type="spellEnd"/>
      <w:r>
        <w:rPr>
          <w:rFonts w:ascii="Times New Roman" w:eastAsia="SimSun" w:hAnsi="Times New Roman" w:cs="Times New Roman"/>
          <w:bCs/>
          <w:sz w:val="24"/>
          <w:szCs w:val="24"/>
          <w:lang w:eastAsia="ru-RU"/>
        </w:rPr>
        <w:t xml:space="preserve"> район (акт № 00000002 о приеме-передаче объектов нефинансовых активов от 27.03.2023г. на сумму 7247,10 руб.). </w:t>
      </w:r>
    </w:p>
    <w:p w:rsidR="00D26D9D" w:rsidRDefault="00EA0D4A">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xml:space="preserve">К проверке представлена </w:t>
      </w:r>
      <w:proofErr w:type="spellStart"/>
      <w:r>
        <w:rPr>
          <w:rFonts w:ascii="Times New Roman" w:eastAsia="SimSun" w:hAnsi="Times New Roman" w:cs="Times New Roman"/>
          <w:bCs/>
          <w:sz w:val="24"/>
          <w:szCs w:val="24"/>
          <w:lang w:eastAsia="ru-RU"/>
        </w:rPr>
        <w:t>оборотно</w:t>
      </w:r>
      <w:proofErr w:type="spellEnd"/>
      <w:r>
        <w:rPr>
          <w:rFonts w:ascii="Times New Roman" w:eastAsia="SimSun" w:hAnsi="Times New Roman" w:cs="Times New Roman"/>
          <w:bCs/>
          <w:sz w:val="24"/>
          <w:szCs w:val="24"/>
          <w:lang w:eastAsia="ru-RU"/>
        </w:rPr>
        <w:t>-сальдовая ведомость за январь-июнь 2023 года, подтверждающая списание с бухгалтерского учета МКУК «МЦБ» нежилого здания на сумму 7247,10 руб. Нарушения не установлены.</w:t>
      </w:r>
    </w:p>
    <w:p w:rsidR="00D26D9D" w:rsidRDefault="00D26D9D">
      <w:pPr>
        <w:autoSpaceDE w:val="0"/>
        <w:autoSpaceDN w:val="0"/>
        <w:adjustRightInd w:val="0"/>
        <w:spacing w:after="0"/>
        <w:ind w:firstLine="567"/>
        <w:jc w:val="both"/>
        <w:outlineLvl w:val="0"/>
        <w:rPr>
          <w:rFonts w:ascii="Times New Roman" w:hAnsi="Times New Roman" w:cs="Times New Roman"/>
          <w:i/>
          <w:sz w:val="12"/>
          <w:szCs w:val="12"/>
        </w:rPr>
      </w:pP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sz w:val="24"/>
          <w:szCs w:val="24"/>
        </w:rPr>
        <w:t xml:space="preserve"> Операции по учету имущества, полученного</w:t>
      </w:r>
      <w:r>
        <w:rPr>
          <w:rFonts w:ascii="Times New Roman" w:hAnsi="Times New Roman"/>
          <w:sz w:val="24"/>
          <w:szCs w:val="24"/>
        </w:rPr>
        <w:t xml:space="preserve"> МКУК «МЦБ» безвозмездно,</w:t>
      </w:r>
      <w:r>
        <w:rPr>
          <w:rFonts w:ascii="Times New Roman" w:eastAsia="SimSun" w:hAnsi="Times New Roman" w:cs="Times New Roman"/>
          <w:bCs/>
          <w:sz w:val="24"/>
          <w:szCs w:val="24"/>
          <w:lang w:eastAsia="ru-RU"/>
        </w:rPr>
        <w:t xml:space="preserve"> </w:t>
      </w:r>
      <w:r>
        <w:rPr>
          <w:rFonts w:ascii="Times New Roman" w:hAnsi="Times New Roman" w:cs="Times New Roman"/>
          <w:sz w:val="24"/>
          <w:szCs w:val="24"/>
        </w:rPr>
        <w:t>за проверяемый период проверены выборочно.</w:t>
      </w:r>
    </w:p>
    <w:p w:rsidR="00D26D9D" w:rsidRDefault="00EA0D4A">
      <w:pPr>
        <w:spacing w:after="0"/>
        <w:ind w:firstLine="567"/>
        <w:jc w:val="both"/>
        <w:rPr>
          <w:rFonts w:ascii="Times New Roman" w:hAnsi="Times New Roman" w:cs="Times New Roman"/>
          <w:color w:val="FF0000"/>
          <w:sz w:val="24"/>
          <w:szCs w:val="24"/>
        </w:rPr>
      </w:pPr>
      <w:r>
        <w:rPr>
          <w:rFonts w:ascii="Times New Roman" w:hAnsi="Times New Roman" w:cs="Times New Roman"/>
          <w:sz w:val="24"/>
          <w:szCs w:val="24"/>
        </w:rPr>
        <w:t>3.2.1. В соответствии с п.3.8. Положения №89 Учреждению на основании Распоряжений Главы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 передаче в безвозмездное пользование муниципального имущества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14.06.2022 №265-р, №266-р, от 15.06.2022 №269-р, №270-р, 271-р, 272-р МКУК «</w:t>
      </w:r>
      <w:proofErr w:type="spellStart"/>
      <w:r>
        <w:rPr>
          <w:rFonts w:ascii="Times New Roman" w:hAnsi="Times New Roman" w:cs="Times New Roman"/>
          <w:sz w:val="24"/>
          <w:szCs w:val="24"/>
        </w:rPr>
        <w:t>Межпоселенческая</w:t>
      </w:r>
      <w:proofErr w:type="spellEnd"/>
      <w:r>
        <w:rPr>
          <w:rFonts w:ascii="Times New Roman" w:hAnsi="Times New Roman" w:cs="Times New Roman"/>
          <w:sz w:val="24"/>
          <w:szCs w:val="24"/>
        </w:rPr>
        <w:t xml:space="preserve"> Центральная библиотека»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в безвозмездное пользование передано имущество для размещения детский и сельских библиотек:</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 Нежилое помещение, общей площадью 24,0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по адресу: Астраханская область,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 Садовое, ул. Набережная, 154А;</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Нежилое помещение, общей площадью 24,3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по адресу: Астраханская область,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 </w:t>
      </w:r>
      <w:proofErr w:type="spellStart"/>
      <w:r>
        <w:rPr>
          <w:rFonts w:ascii="Times New Roman" w:hAnsi="Times New Roman" w:cs="Times New Roman"/>
          <w:sz w:val="24"/>
          <w:szCs w:val="24"/>
        </w:rPr>
        <w:t>Сокрутовка</w:t>
      </w:r>
      <w:proofErr w:type="spellEnd"/>
      <w:r>
        <w:rPr>
          <w:rFonts w:ascii="Times New Roman" w:hAnsi="Times New Roman" w:cs="Times New Roman"/>
          <w:sz w:val="24"/>
          <w:szCs w:val="24"/>
        </w:rPr>
        <w:t>, ул. Дзержинского, 1А;</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 Нежилое помещение, общей площадью 51,5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по адресу: Астраханская область,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 Покровка, ул. Школьная, 9;</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 Нежилое помещение, общей площадью 62,0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по адресу: Астраханская область,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 </w:t>
      </w:r>
      <w:proofErr w:type="spellStart"/>
      <w:r>
        <w:rPr>
          <w:rFonts w:ascii="Times New Roman" w:hAnsi="Times New Roman" w:cs="Times New Roman"/>
          <w:sz w:val="24"/>
          <w:szCs w:val="24"/>
        </w:rPr>
        <w:t>Батаевка</w:t>
      </w:r>
      <w:proofErr w:type="spellEnd"/>
      <w:r>
        <w:rPr>
          <w:rFonts w:ascii="Times New Roman" w:hAnsi="Times New Roman" w:cs="Times New Roman"/>
          <w:sz w:val="24"/>
          <w:szCs w:val="24"/>
        </w:rPr>
        <w:t>, ул. Школьная, 1;</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5. Нежилое помещение, общей площадью 50,0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по адресу: Астраханская область,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 Успенка, ул. Школьная, 15;</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 Нежилое помещение, общей площадью 131,7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по адресу: Астраханская область,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 </w:t>
      </w:r>
      <w:proofErr w:type="spellStart"/>
      <w:r>
        <w:rPr>
          <w:rFonts w:ascii="Times New Roman" w:hAnsi="Times New Roman" w:cs="Times New Roman"/>
          <w:sz w:val="24"/>
          <w:szCs w:val="24"/>
        </w:rPr>
        <w:t>Болхуны</w:t>
      </w:r>
      <w:proofErr w:type="spellEnd"/>
      <w:r>
        <w:rPr>
          <w:rFonts w:ascii="Times New Roman" w:hAnsi="Times New Roman" w:cs="Times New Roman"/>
          <w:sz w:val="24"/>
          <w:szCs w:val="24"/>
        </w:rPr>
        <w:t>, ул. Московская, 21;</w:t>
      </w:r>
    </w:p>
    <w:p w:rsidR="00D26D9D" w:rsidRDefault="00EA0D4A">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МКУК «МЦБ»</w:t>
      </w:r>
      <w:r>
        <w:rPr>
          <w:rFonts w:ascii="Times New Roman" w:eastAsia="Times New Roman" w:hAnsi="Times New Roman" w:cs="Times New Roman"/>
          <w:sz w:val="24"/>
          <w:szCs w:val="24"/>
          <w:lang w:eastAsia="ru-RU"/>
        </w:rPr>
        <w:t xml:space="preserve"> заключены договора</w:t>
      </w:r>
      <w:r>
        <w:rPr>
          <w:rFonts w:ascii="Times New Roman" w:hAnsi="Times New Roman" w:cs="Times New Roman"/>
          <w:sz w:val="24"/>
          <w:szCs w:val="24"/>
        </w:rPr>
        <w:t xml:space="preserve"> на право безвозмездного пользования объектом нежилого муниципального фонда, находящегося в собственности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w:t>
      </w:r>
      <w:r>
        <w:rPr>
          <w:rFonts w:ascii="Times New Roman" w:eastAsia="Times New Roman" w:hAnsi="Times New Roman" w:cs="Times New Roman"/>
          <w:sz w:val="24"/>
          <w:szCs w:val="24"/>
          <w:lang w:eastAsia="ru-RU"/>
        </w:rPr>
        <w:t>в которых сторонами договоров выступали: «Ссудодатель» - МКУК «Центр народной культуры»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Администрация МО «</w:t>
      </w:r>
      <w:proofErr w:type="spellStart"/>
      <w:r>
        <w:rPr>
          <w:rFonts w:ascii="Times New Roman" w:eastAsia="Times New Roman" w:hAnsi="Times New Roman" w:cs="Times New Roman"/>
          <w:sz w:val="24"/>
          <w:szCs w:val="24"/>
          <w:lang w:eastAsia="ru-RU"/>
        </w:rPr>
        <w:t>Сокрутовский</w:t>
      </w:r>
      <w:proofErr w:type="spellEnd"/>
      <w:r>
        <w:rPr>
          <w:rFonts w:ascii="Times New Roman" w:eastAsia="Times New Roman" w:hAnsi="Times New Roman" w:cs="Times New Roman"/>
          <w:sz w:val="24"/>
          <w:szCs w:val="24"/>
          <w:lang w:eastAsia="ru-RU"/>
        </w:rPr>
        <w:t xml:space="preserve"> сельсовет», МКОУ «</w:t>
      </w:r>
      <w:proofErr w:type="spellStart"/>
      <w:r>
        <w:rPr>
          <w:rFonts w:ascii="Times New Roman" w:eastAsia="Times New Roman" w:hAnsi="Times New Roman" w:cs="Times New Roman"/>
          <w:sz w:val="24"/>
          <w:szCs w:val="24"/>
          <w:lang w:eastAsia="ru-RU"/>
        </w:rPr>
        <w:t>Батаевская</w:t>
      </w:r>
      <w:proofErr w:type="spellEnd"/>
      <w:r>
        <w:rPr>
          <w:rFonts w:ascii="Times New Roman" w:eastAsia="Times New Roman" w:hAnsi="Times New Roman" w:cs="Times New Roman"/>
          <w:sz w:val="24"/>
          <w:szCs w:val="24"/>
          <w:lang w:eastAsia="ru-RU"/>
        </w:rPr>
        <w:t xml:space="preserve"> ООШ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МКОУ «Успенская ООШ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МКДОУ «</w:t>
      </w:r>
      <w:proofErr w:type="spellStart"/>
      <w:r>
        <w:rPr>
          <w:rFonts w:ascii="Times New Roman" w:eastAsia="Times New Roman" w:hAnsi="Times New Roman" w:cs="Times New Roman"/>
          <w:sz w:val="24"/>
          <w:szCs w:val="24"/>
          <w:lang w:eastAsia="ru-RU"/>
        </w:rPr>
        <w:t>Болхунский</w:t>
      </w:r>
      <w:proofErr w:type="spellEnd"/>
      <w:r>
        <w:rPr>
          <w:rFonts w:ascii="Times New Roman" w:eastAsia="Times New Roman" w:hAnsi="Times New Roman" w:cs="Times New Roman"/>
          <w:sz w:val="24"/>
          <w:szCs w:val="24"/>
          <w:lang w:eastAsia="ru-RU"/>
        </w:rPr>
        <w:t xml:space="preserve"> детский сад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и «Ссудополучатель» - МКУК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p>
    <w:p w:rsidR="00D26D9D" w:rsidRDefault="00EA0D4A">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договоров на право</w:t>
      </w:r>
      <w:r>
        <w:rPr>
          <w:rFonts w:ascii="Times New Roman" w:hAnsi="Times New Roman" w:cs="Times New Roman"/>
          <w:sz w:val="24"/>
          <w:szCs w:val="24"/>
        </w:rPr>
        <w:t xml:space="preserve"> безвозмездного пользования объектом нежилого муниципального фонда, находящегося в собственности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r>
        <w:rPr>
          <w:rFonts w:ascii="Times New Roman" w:eastAsia="Times New Roman" w:hAnsi="Times New Roman" w:cs="Times New Roman"/>
          <w:sz w:val="24"/>
          <w:szCs w:val="24"/>
          <w:lang w:eastAsia="ru-RU"/>
        </w:rPr>
        <w:t xml:space="preserve"> являлось </w:t>
      </w:r>
      <w:r>
        <w:rPr>
          <w:rFonts w:ascii="Times New Roman" w:hAnsi="Times New Roman" w:cs="Times New Roman"/>
          <w:sz w:val="24"/>
          <w:szCs w:val="24"/>
        </w:rPr>
        <w:t>вышеуказанное недвижимое имущество для размещения детских и сельских библиотек:</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Договор от 14.06.2022г. со сроком действия с 11.05.2022г. по 09.05.2023г. (2 договора);</w:t>
      </w:r>
    </w:p>
    <w:p w:rsidR="00D26D9D" w:rsidRDefault="00EA0D4A">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Договор от 15.06.2022г. со сроком действия с 11.05.2022г. по 09.05.2023г. (4 договора).</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Вышеуказанные договора на право безвозмездного пользования объектом нежилого муниципального фонда, находящегося в собственности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согласованы с собственником имущества – Управлением имущественных и земельных отношений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что соответствует требованиям п.3-4 ст.298 ГК РФ.</w:t>
      </w:r>
    </w:p>
    <w:p w:rsidR="00D26D9D" w:rsidRDefault="00D26D9D">
      <w:pPr>
        <w:autoSpaceDE w:val="0"/>
        <w:autoSpaceDN w:val="0"/>
        <w:adjustRightInd w:val="0"/>
        <w:spacing w:after="0"/>
        <w:jc w:val="both"/>
        <w:outlineLvl w:val="0"/>
        <w:rPr>
          <w:rFonts w:ascii="Times New Roman" w:hAnsi="Times New Roman" w:cs="Times New Roman"/>
          <w:sz w:val="12"/>
          <w:szCs w:val="12"/>
        </w:rPr>
      </w:pP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3.2.2.</w:t>
      </w:r>
      <w:r>
        <w:rPr>
          <w:rFonts w:ascii="Times New Roman" w:hAnsi="Times New Roman" w:cs="Times New Roman"/>
          <w:sz w:val="24"/>
          <w:szCs w:val="24"/>
        </w:rPr>
        <w:t xml:space="preserve"> </w:t>
      </w:r>
      <w:r>
        <w:rPr>
          <w:rFonts w:ascii="Times New Roman" w:eastAsia="SimSun" w:hAnsi="Times New Roman" w:cs="Times New Roman"/>
          <w:sz w:val="24"/>
          <w:szCs w:val="24"/>
          <w:lang w:eastAsia="ru-RU"/>
        </w:rPr>
        <w:t xml:space="preserve">В соответствии с п. 10 ФЗ № 402-ФЗ данные, содержащиеся в первичных учётных документах, подлежат своевременной регистрации и накоплению в </w:t>
      </w:r>
      <w:hyperlink r:id="rId14" w:history="1">
        <w:r>
          <w:rPr>
            <w:rFonts w:ascii="Times New Roman" w:eastAsia="SimSun" w:hAnsi="Times New Roman" w:cs="Times New Roman"/>
            <w:sz w:val="24"/>
            <w:szCs w:val="24"/>
            <w:lang w:eastAsia="ru-RU"/>
          </w:rPr>
          <w:t>регистрах</w:t>
        </w:r>
      </w:hyperlink>
      <w:r>
        <w:rPr>
          <w:rFonts w:ascii="Times New Roman" w:eastAsia="SimSun" w:hAnsi="Times New Roman" w:cs="Times New Roman"/>
          <w:sz w:val="24"/>
          <w:szCs w:val="24"/>
          <w:lang w:eastAsia="ru-RU"/>
        </w:rPr>
        <w:t xml:space="preserve"> бухгалтерского учёта.</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На основании Распоряжений Агентства по управлению государственным имуществом Астраханской области (от 05.05.2021 №483, от 11.04.2022 №368) Администрацией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безвозмездно получен библиотечный фонд в муниципальную собственность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на сумму 1083191,84 руб.:</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Распоряжение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30.07.2021 №399-р на сумму 1053605,04 руб.;</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Распоряжение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17.05.2022 № 200-р на сумму 29586,80 руб.</w:t>
      </w:r>
    </w:p>
    <w:p w:rsidR="00D26D9D" w:rsidRDefault="00EA0D4A">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Администрацией МО «</w:t>
      </w:r>
      <w:proofErr w:type="spellStart"/>
      <w:r>
        <w:rPr>
          <w:rFonts w:ascii="Times New Roman" w:hAnsi="Times New Roman" w:cs="Times New Roman"/>
          <w:sz w:val="24"/>
          <w:szCs w:val="24"/>
        </w:rPr>
        <w:t>Ахтубинскийц</w:t>
      </w:r>
      <w:proofErr w:type="spellEnd"/>
      <w:r>
        <w:rPr>
          <w:rFonts w:ascii="Times New Roman" w:hAnsi="Times New Roman" w:cs="Times New Roman"/>
          <w:sz w:val="24"/>
          <w:szCs w:val="24"/>
        </w:rPr>
        <w:t xml:space="preserve"> район» на основании актов о приеме-передаче объектов нефинансовых активов от 28.03.2022 №0000-000005, от 17.05.2022 №0000-000014 в</w:t>
      </w:r>
      <w:r>
        <w:rPr>
          <w:rFonts w:ascii="Times New Roman" w:hAnsi="Times New Roman"/>
          <w:sz w:val="24"/>
          <w:szCs w:val="24"/>
        </w:rPr>
        <w:t xml:space="preserve"> МКУК «МЦБ»</w:t>
      </w:r>
      <w:r>
        <w:rPr>
          <w:rFonts w:ascii="Times New Roman" w:hAnsi="Times New Roman" w:cs="Times New Roman"/>
          <w:sz w:val="24"/>
          <w:szCs w:val="24"/>
        </w:rPr>
        <w:t xml:space="preserve"> </w:t>
      </w:r>
      <w:r>
        <w:rPr>
          <w:rFonts w:ascii="Times New Roman" w:hAnsi="Times New Roman"/>
          <w:sz w:val="24"/>
          <w:szCs w:val="24"/>
        </w:rPr>
        <w:t>безвозмездно передан библиотечный фонд на сумму 951491,21 руб. в количестве 789 штук.</w:t>
      </w:r>
    </w:p>
    <w:p w:rsidR="00D26D9D" w:rsidRDefault="00EA0D4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В нарушение п. 10 </w:t>
      </w:r>
      <w:r>
        <w:rPr>
          <w:rFonts w:ascii="Times New Roman" w:eastAsia="SimSun" w:hAnsi="Times New Roman" w:cs="Times New Roman"/>
          <w:sz w:val="24"/>
          <w:szCs w:val="24"/>
          <w:lang w:eastAsia="ru-RU"/>
        </w:rPr>
        <w:t>ФЗ № 402-ФЗ</w:t>
      </w:r>
      <w:r>
        <w:rPr>
          <w:rFonts w:ascii="Times New Roman" w:hAnsi="Times New Roman"/>
          <w:sz w:val="24"/>
          <w:szCs w:val="24"/>
        </w:rPr>
        <w:t xml:space="preserve"> в журнале-операций №7 по выбытию и перемещению нефинансовых активов за 2022 год, представленном к проверке, бухгалтерские операции по поступлению безвозмездного имущества по </w:t>
      </w:r>
      <w:r>
        <w:rPr>
          <w:rFonts w:ascii="Times New Roman" w:hAnsi="Times New Roman" w:cs="Times New Roman"/>
          <w:sz w:val="24"/>
          <w:szCs w:val="24"/>
        </w:rPr>
        <w:t xml:space="preserve">акту о приеме-передаче объектов нефинансовых активов от 17.05.2022 №0000-000014 </w:t>
      </w:r>
      <w:r>
        <w:rPr>
          <w:rFonts w:ascii="Times New Roman" w:hAnsi="Times New Roman"/>
          <w:sz w:val="24"/>
          <w:szCs w:val="24"/>
        </w:rPr>
        <w:t xml:space="preserve">на сумму 29586,80 рублей проведены 27.07.2022г. </w:t>
      </w:r>
      <w:r>
        <w:rPr>
          <w:rFonts w:ascii="Times New Roman" w:hAnsi="Times New Roman" w:cs="Times New Roman"/>
          <w:sz w:val="24"/>
          <w:szCs w:val="24"/>
        </w:rPr>
        <w:t>(книги 54 шт. безвозмездно по распоряжению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17.05.2022 № 200-р)</w:t>
      </w:r>
      <w:r>
        <w:rPr>
          <w:rFonts w:ascii="Times New Roman" w:hAnsi="Times New Roman"/>
          <w:sz w:val="24"/>
          <w:szCs w:val="24"/>
        </w:rPr>
        <w:t>.</w:t>
      </w:r>
    </w:p>
    <w:p w:rsidR="00D26D9D" w:rsidRDefault="00D26D9D">
      <w:pPr>
        <w:autoSpaceDE w:val="0"/>
        <w:autoSpaceDN w:val="0"/>
        <w:adjustRightInd w:val="0"/>
        <w:spacing w:after="0"/>
        <w:ind w:firstLine="567"/>
        <w:jc w:val="both"/>
        <w:rPr>
          <w:rFonts w:ascii="Times New Roman" w:hAnsi="Times New Roman"/>
          <w:sz w:val="12"/>
          <w:szCs w:val="12"/>
        </w:rPr>
      </w:pPr>
    </w:p>
    <w:p w:rsidR="00D26D9D" w:rsidRDefault="00EA0D4A">
      <w:pPr>
        <w:autoSpaceDE w:val="0"/>
        <w:autoSpaceDN w:val="0"/>
        <w:adjustRightInd w:val="0"/>
        <w:spacing w:after="0"/>
        <w:ind w:firstLine="567"/>
        <w:jc w:val="both"/>
        <w:rPr>
          <w:rFonts w:ascii="Times New Roman" w:eastAsia="SimSun" w:hAnsi="Times New Roman" w:cs="Times New Roman"/>
          <w:b/>
          <w:i/>
          <w:iCs/>
          <w:sz w:val="24"/>
          <w:szCs w:val="24"/>
          <w:lang w:eastAsia="ru-RU"/>
        </w:rPr>
      </w:pPr>
      <w:r>
        <w:rPr>
          <w:rFonts w:ascii="Times New Roman" w:hAnsi="Times New Roman" w:cs="Times New Roman"/>
          <w:b/>
          <w:i/>
          <w:sz w:val="24"/>
          <w:szCs w:val="24"/>
        </w:rPr>
        <w:t>КСП МО «</w:t>
      </w:r>
      <w:proofErr w:type="spellStart"/>
      <w:r>
        <w:rPr>
          <w:rFonts w:ascii="Times New Roman" w:hAnsi="Times New Roman" w:cs="Times New Roman"/>
          <w:b/>
          <w:i/>
          <w:sz w:val="24"/>
          <w:szCs w:val="24"/>
        </w:rPr>
        <w:t>Ахтубинский</w:t>
      </w:r>
      <w:proofErr w:type="spellEnd"/>
      <w:r>
        <w:rPr>
          <w:rFonts w:ascii="Times New Roman" w:hAnsi="Times New Roman" w:cs="Times New Roman"/>
          <w:b/>
          <w:i/>
          <w:sz w:val="24"/>
          <w:szCs w:val="24"/>
        </w:rPr>
        <w:t xml:space="preserve"> район» рекомендует своевременно </w:t>
      </w:r>
      <w:r>
        <w:rPr>
          <w:rFonts w:ascii="Times New Roman" w:eastAsia="SimSun" w:hAnsi="Times New Roman" w:cs="Times New Roman"/>
          <w:b/>
          <w:i/>
          <w:iCs/>
          <w:sz w:val="24"/>
          <w:szCs w:val="24"/>
          <w:lang w:eastAsia="ru-RU"/>
        </w:rPr>
        <w:t xml:space="preserve">принимать к бухгалтерскому учёту первичные учётные документы для регистрации содержащихся в них данных в </w:t>
      </w:r>
      <w:hyperlink r:id="rId15" w:history="1">
        <w:r>
          <w:rPr>
            <w:rFonts w:ascii="Times New Roman" w:eastAsia="SimSun" w:hAnsi="Times New Roman" w:cs="Times New Roman"/>
            <w:b/>
            <w:i/>
            <w:iCs/>
            <w:sz w:val="24"/>
            <w:szCs w:val="24"/>
            <w:lang w:eastAsia="ru-RU"/>
          </w:rPr>
          <w:t>регистрах</w:t>
        </w:r>
      </w:hyperlink>
      <w:r>
        <w:rPr>
          <w:rFonts w:ascii="Times New Roman" w:eastAsia="SimSun" w:hAnsi="Times New Roman" w:cs="Times New Roman"/>
          <w:b/>
          <w:i/>
          <w:iCs/>
          <w:sz w:val="24"/>
          <w:szCs w:val="24"/>
          <w:lang w:eastAsia="ru-RU"/>
        </w:rPr>
        <w:t xml:space="preserve"> бухгалтерского учёта.</w:t>
      </w:r>
    </w:p>
    <w:p w:rsidR="00D26D9D" w:rsidRDefault="00D26D9D">
      <w:pPr>
        <w:spacing w:after="0"/>
        <w:ind w:firstLine="567"/>
        <w:jc w:val="both"/>
        <w:rPr>
          <w:rFonts w:ascii="Times New Roman" w:hAnsi="Times New Roman" w:cs="Times New Roman"/>
          <w:sz w:val="12"/>
          <w:szCs w:val="12"/>
          <w:highlight w:val="yellow"/>
        </w:rPr>
      </w:pPr>
    </w:p>
    <w:p w:rsidR="00D26D9D" w:rsidRDefault="00EA0D4A">
      <w:pPr>
        <w:autoSpaceDE w:val="0"/>
        <w:autoSpaceDN w:val="0"/>
        <w:adjustRightInd w:val="0"/>
        <w:spacing w:after="0"/>
        <w:jc w:val="center"/>
        <w:rPr>
          <w:rFonts w:ascii="Times New Roman" w:hAnsi="Times New Roman" w:cs="Times New Roman"/>
          <w:b/>
          <w:i/>
          <w:sz w:val="24"/>
          <w:szCs w:val="24"/>
        </w:rPr>
      </w:pPr>
      <w:r>
        <w:rPr>
          <w:rFonts w:ascii="Times New Roman" w:hAnsi="Times New Roman" w:cs="Times New Roman"/>
          <w:b/>
          <w:sz w:val="24"/>
          <w:szCs w:val="24"/>
        </w:rPr>
        <w:t>4. Проверка соблюдения порядка составления, утверждения, ведения и исполнения бюджетных смет</w:t>
      </w:r>
    </w:p>
    <w:p w:rsidR="00D26D9D" w:rsidRDefault="00D26D9D">
      <w:pPr>
        <w:autoSpaceDE w:val="0"/>
        <w:autoSpaceDN w:val="0"/>
        <w:adjustRightInd w:val="0"/>
        <w:spacing w:after="0"/>
        <w:ind w:firstLine="709"/>
        <w:jc w:val="center"/>
        <w:rPr>
          <w:rFonts w:ascii="Times New Roman" w:hAnsi="Times New Roman" w:cs="Times New Roman"/>
          <w:b/>
          <w:i/>
          <w:sz w:val="12"/>
          <w:szCs w:val="12"/>
        </w:rPr>
      </w:pP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В соответствии с положениями </w:t>
      </w:r>
      <w:hyperlink r:id="rId16" w:history="1">
        <w:r>
          <w:rPr>
            <w:rFonts w:ascii="Times New Roman" w:hAnsi="Times New Roman" w:cs="Times New Roman"/>
            <w:sz w:val="24"/>
            <w:szCs w:val="24"/>
          </w:rPr>
          <w:t>статьи 6</w:t>
        </w:r>
      </w:hyperlink>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 ст.161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D26D9D" w:rsidRDefault="00EA0D4A">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rsidR="00D26D9D" w:rsidRDefault="00EA0D4A">
      <w:pPr>
        <w:autoSpaceDE w:val="0"/>
        <w:autoSpaceDN w:val="0"/>
        <w:adjustRightInd w:val="0"/>
        <w:spacing w:after="0"/>
        <w:ind w:firstLine="567"/>
        <w:jc w:val="both"/>
        <w:rPr>
          <w:rFonts w:ascii="Times New Roman" w:hAnsi="Times New Roman"/>
          <w:sz w:val="24"/>
          <w:szCs w:val="24"/>
        </w:rPr>
      </w:pPr>
      <w:r>
        <w:rPr>
          <w:rFonts w:ascii="Times New Roman" w:eastAsia="Times New Roman" w:hAnsi="Times New Roman" w:cs="Times New Roman"/>
          <w:sz w:val="24"/>
          <w:szCs w:val="24"/>
          <w:lang w:eastAsia="ru-RU"/>
        </w:rPr>
        <w:t>МКУК «МЦБ»</w:t>
      </w:r>
      <w:r>
        <w:rPr>
          <w:rFonts w:ascii="Times New Roman" w:hAnsi="Times New Roman" w:cs="Times New Roman"/>
          <w:sz w:val="24"/>
          <w:szCs w:val="24"/>
        </w:rPr>
        <w:t xml:space="preserve"> находится в ведении Управления культуры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осуществляющего бюджетные полномочия главного распорядителя (распорядителя) бюджетных средств.</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положениями п.1 ст.158 БК РФ главный распорядитель бюджетных средств:</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17"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 ст.221 БК РФ бюджетная смета казённого учреждения составляется, утверждается и ведётся в </w:t>
      </w:r>
      <w:hyperlink r:id="rId18"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hyperlink r:id="rId19"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Приказом №26н.</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культуры и кинофикации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r>
        <w:rPr>
          <w:rFonts w:ascii="Times New Roman" w:hAnsi="Times New Roman" w:cs="Times New Roman"/>
          <w:color w:val="FF0000"/>
          <w:sz w:val="24"/>
          <w:szCs w:val="24"/>
        </w:rPr>
        <w:t xml:space="preserve"> </w:t>
      </w:r>
      <w:r>
        <w:rPr>
          <w:rFonts w:ascii="Times New Roman" w:hAnsi="Times New Roman" w:cs="Times New Roman"/>
          <w:sz w:val="24"/>
          <w:szCs w:val="24"/>
        </w:rPr>
        <w:t>от 31.12.2020 №81 утверждён Порядок составления, утверждения и ведения бюджетных смет муниципальных учреждений культуры, подведомственных управлению культуры и кинофикации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(далее – Порядок №81), что соответствует требованиям п.1 ст.221 БК РФ.</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№81 показатели бюджетных смет формируются в разрезе кодов классификации расходов бюджетов с детализацией по кодам подгрупп и элементов видов расходов бюджетов.</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п.2.4 Порядка №81 бюджетные сметы составляются на основании обоснований плановых сметных показателей, являющихся неотъемлемой частью сметы (в произвольной форме).</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п.3.1 Порядка №81 бюджетные сметы учреждений культуры, подведомственных управлению культуры и кинофикации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утверждаются руководителем учреждения или иным уполномоченным лицом, подписываются исполнителем. </w:t>
      </w:r>
    </w:p>
    <w:p w:rsidR="00D26D9D" w:rsidRDefault="00EA0D4A">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п.3.2. </w:t>
      </w:r>
      <w:r>
        <w:rPr>
          <w:rFonts w:ascii="Times New Roman" w:hAnsi="Times New Roman" w:cs="Times New Roman"/>
          <w:sz w:val="24"/>
          <w:szCs w:val="24"/>
        </w:rPr>
        <w:t xml:space="preserve">Порядка №81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i/>
          <w:iCs/>
          <w:sz w:val="24"/>
          <w:szCs w:val="24"/>
          <w:u w:val="single"/>
          <w:lang w:eastAsia="ru-RU"/>
        </w:rPr>
        <w:t>не позднее десяти рабочих дней</w:t>
      </w:r>
      <w:r>
        <w:rPr>
          <w:rFonts w:ascii="Times New Roman" w:eastAsia="Times New Roman" w:hAnsi="Times New Roman" w:cs="Times New Roman"/>
          <w:sz w:val="24"/>
          <w:szCs w:val="24"/>
          <w:lang w:eastAsia="ru-RU"/>
        </w:rPr>
        <w:t xml:space="preserve"> со дня доведения получателю бюджетных средств лимитов бюджетных обязательств.</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rPr>
      </w:pPr>
      <w:r>
        <w:rPr>
          <w:rFonts w:ascii="Times New Roman" w:eastAsia="Times New Roman" w:hAnsi="Times New Roman" w:cs="Times New Roman"/>
          <w:sz w:val="24"/>
          <w:szCs w:val="24"/>
          <w:lang w:eastAsia="ru-RU"/>
        </w:rPr>
        <w:t>В соответствии с п. 3.1. Приказа Минфина России от 30.09.2008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(далее – Порядок № 104н)</w:t>
      </w:r>
      <w:r>
        <w:rPr>
          <w:rFonts w:ascii="Times New Roman" w:eastAsia="SimSun" w:hAnsi="Times New Roman" w:cs="Times New Roman"/>
          <w:sz w:val="24"/>
          <w:szCs w:val="24"/>
        </w:rPr>
        <w:t xml:space="preserve"> главные распорядители и распорядители средств федерального бюджета осуществляют распределение бюджетных данных между находящимися в их ведении распорядителями и получателями (иными получателями) средств федерального бюджета, главные администраторы источников финансирования дефицита федерального бюджета и администраторы с полномочиями главного администратора источников финансирования дефицита федерального бюджета осуществляют распределение бюджетных ассигнований между находящимися в их ведении администраторами с полномочиями главного администратора источников финансирования дефицита федерального бюджета и администраторами источников финансирования дефицита федерального бюджета и формируют Расходные расписания по форме согласно </w:t>
      </w:r>
      <w:hyperlink r:id="rId20" w:history="1">
        <w:r>
          <w:rPr>
            <w:rFonts w:ascii="Times New Roman" w:eastAsia="SimSun" w:hAnsi="Times New Roman" w:cs="Times New Roman"/>
            <w:sz w:val="24"/>
            <w:szCs w:val="24"/>
          </w:rPr>
          <w:t>приложению № 2</w:t>
        </w:r>
      </w:hyperlink>
      <w:r>
        <w:rPr>
          <w:rFonts w:ascii="Times New Roman" w:eastAsia="SimSun" w:hAnsi="Times New Roman" w:cs="Times New Roman"/>
          <w:sz w:val="24"/>
          <w:szCs w:val="24"/>
        </w:rPr>
        <w:t xml:space="preserve"> к настоящему Порядку (код формы по КФД 0531722).</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Расходное расписание </w:t>
      </w:r>
      <w:hyperlink r:id="rId21" w:history="1">
        <w:r>
          <w:rPr>
            <w:rFonts w:ascii="Times New Roman" w:eastAsia="SimSun" w:hAnsi="Times New Roman" w:cs="Times New Roman"/>
            <w:sz w:val="24"/>
            <w:szCs w:val="24"/>
          </w:rPr>
          <w:t>(ф. 0531722)</w:t>
        </w:r>
      </w:hyperlink>
      <w:r>
        <w:rPr>
          <w:rFonts w:ascii="Times New Roman" w:eastAsia="SimSun" w:hAnsi="Times New Roman" w:cs="Times New Roman"/>
          <w:sz w:val="24"/>
          <w:szCs w:val="24"/>
        </w:rPr>
        <w:t xml:space="preserve"> - это документ, который формирует </w:t>
      </w:r>
      <w:hyperlink r:id="rId22" w:history="1">
        <w:r>
          <w:rPr>
            <w:rFonts w:ascii="Times New Roman" w:eastAsia="SimSun" w:hAnsi="Times New Roman" w:cs="Times New Roman"/>
            <w:sz w:val="24"/>
            <w:szCs w:val="24"/>
          </w:rPr>
          <w:t>ГРБС</w:t>
        </w:r>
      </w:hyperlink>
      <w:r>
        <w:rPr>
          <w:rFonts w:ascii="Times New Roman" w:eastAsia="SimSun" w:hAnsi="Times New Roman" w:cs="Times New Roman"/>
          <w:sz w:val="24"/>
          <w:szCs w:val="24"/>
        </w:rPr>
        <w:t>, (</w:t>
      </w:r>
      <w:hyperlink r:id="rId23" w:history="1">
        <w:r>
          <w:rPr>
            <w:rFonts w:ascii="Times New Roman" w:eastAsia="SimSun" w:hAnsi="Times New Roman" w:cs="Times New Roman"/>
            <w:sz w:val="24"/>
            <w:szCs w:val="24"/>
          </w:rPr>
          <w:t>РБС</w:t>
        </w:r>
      </w:hyperlink>
      <w:r>
        <w:rPr>
          <w:rFonts w:ascii="Times New Roman" w:eastAsia="SimSun" w:hAnsi="Times New Roman" w:cs="Times New Roman"/>
          <w:sz w:val="24"/>
          <w:szCs w:val="24"/>
        </w:rPr>
        <w:t xml:space="preserve">, </w:t>
      </w:r>
      <w:hyperlink r:id="rId24" w:history="1">
        <w:r>
          <w:rPr>
            <w:rFonts w:ascii="Times New Roman" w:eastAsia="SimSun" w:hAnsi="Times New Roman" w:cs="Times New Roman"/>
            <w:sz w:val="24"/>
            <w:szCs w:val="24"/>
          </w:rPr>
          <w:t>ГАИФДБ</w:t>
        </w:r>
      </w:hyperlink>
      <w:r>
        <w:rPr>
          <w:rFonts w:ascii="Times New Roman" w:eastAsia="SimSun" w:hAnsi="Times New Roman" w:cs="Times New Roman"/>
          <w:sz w:val="24"/>
          <w:szCs w:val="24"/>
        </w:rPr>
        <w:t xml:space="preserve">) и на основании которого доводит бюджетные данные (бюджетные ассигнования, лимиты бюджетных обязательств, предельные объёмы финансирования) до подведомственным ему </w:t>
      </w:r>
      <w:hyperlink r:id="rId25" w:history="1">
        <w:r>
          <w:rPr>
            <w:rFonts w:ascii="Times New Roman" w:eastAsia="SimSun" w:hAnsi="Times New Roman" w:cs="Times New Roman"/>
            <w:sz w:val="24"/>
            <w:szCs w:val="24"/>
          </w:rPr>
          <w:t>РБС</w:t>
        </w:r>
      </w:hyperlink>
      <w:r>
        <w:rPr>
          <w:rFonts w:ascii="Times New Roman" w:eastAsia="SimSun" w:hAnsi="Times New Roman" w:cs="Times New Roman"/>
          <w:sz w:val="24"/>
          <w:szCs w:val="24"/>
        </w:rPr>
        <w:t xml:space="preserve"> (</w:t>
      </w:r>
      <w:hyperlink r:id="rId26" w:history="1">
        <w:r>
          <w:rPr>
            <w:rFonts w:ascii="Times New Roman" w:eastAsia="SimSun" w:hAnsi="Times New Roman" w:cs="Times New Roman"/>
            <w:sz w:val="24"/>
            <w:szCs w:val="24"/>
          </w:rPr>
          <w:t>ПБС</w:t>
        </w:r>
      </w:hyperlink>
      <w:r>
        <w:rPr>
          <w:rFonts w:ascii="Times New Roman" w:eastAsia="SimSun" w:hAnsi="Times New Roman" w:cs="Times New Roman"/>
          <w:sz w:val="24"/>
          <w:szCs w:val="24"/>
        </w:rPr>
        <w:t xml:space="preserve">, </w:t>
      </w:r>
      <w:hyperlink r:id="rId27" w:history="1">
        <w:r>
          <w:rPr>
            <w:rFonts w:ascii="Times New Roman" w:eastAsia="SimSun" w:hAnsi="Times New Roman" w:cs="Times New Roman"/>
            <w:sz w:val="24"/>
            <w:szCs w:val="24"/>
          </w:rPr>
          <w:t>АИФДБ</w:t>
        </w:r>
      </w:hyperlink>
      <w:r>
        <w:rPr>
          <w:rFonts w:ascii="Times New Roman" w:eastAsia="SimSun" w:hAnsi="Times New Roman" w:cs="Times New Roman"/>
          <w:sz w:val="24"/>
          <w:szCs w:val="24"/>
        </w:rPr>
        <w:t xml:space="preserve"> соответственно) через органы Федерального казначейства по месту обслуживания (</w:t>
      </w:r>
      <w:hyperlink r:id="rId28" w:history="1">
        <w:r>
          <w:rPr>
            <w:rFonts w:ascii="Times New Roman" w:eastAsia="SimSun" w:hAnsi="Times New Roman" w:cs="Times New Roman"/>
            <w:sz w:val="24"/>
            <w:szCs w:val="24"/>
          </w:rPr>
          <w:t>п. 3.1</w:t>
        </w:r>
      </w:hyperlink>
      <w:r>
        <w:rPr>
          <w:rFonts w:ascii="Times New Roman" w:eastAsia="SimSun" w:hAnsi="Times New Roman" w:cs="Times New Roman"/>
          <w:sz w:val="24"/>
          <w:szCs w:val="24"/>
        </w:rPr>
        <w:t xml:space="preserve"> Порядка № 104н, </w:t>
      </w:r>
      <w:hyperlink r:id="rId29" w:history="1">
        <w:r>
          <w:rPr>
            <w:rFonts w:ascii="Times New Roman" w:eastAsia="SimSun" w:hAnsi="Times New Roman" w:cs="Times New Roman"/>
            <w:sz w:val="24"/>
            <w:szCs w:val="24"/>
          </w:rPr>
          <w:t>п. 32</w:t>
        </w:r>
      </w:hyperlink>
      <w:r>
        <w:rPr>
          <w:rFonts w:ascii="Times New Roman" w:eastAsia="SimSun" w:hAnsi="Times New Roman" w:cs="Times New Roman"/>
          <w:sz w:val="24"/>
          <w:szCs w:val="24"/>
        </w:rPr>
        <w:t xml:space="preserve"> Приказа Минфина России от 21.12.2015 № 204н «О Порядке утверждения и доведения до главных распорядителей, распорядителей и получателей средств федерального бюджета предельного объёма оплаты денежных обязательств и о внесении изменений в некоторые приказы Министерства финансов Российской Федерации»).</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Расходное расписание </w:t>
      </w:r>
      <w:hyperlink r:id="rId30" w:history="1">
        <w:r>
          <w:rPr>
            <w:rFonts w:ascii="Times New Roman" w:eastAsia="SimSun" w:hAnsi="Times New Roman" w:cs="Times New Roman"/>
            <w:sz w:val="24"/>
            <w:szCs w:val="24"/>
          </w:rPr>
          <w:t>(ф. 0531722)</w:t>
        </w:r>
      </w:hyperlink>
      <w:r>
        <w:rPr>
          <w:rFonts w:ascii="Times New Roman" w:eastAsia="SimSun" w:hAnsi="Times New Roman" w:cs="Times New Roman"/>
          <w:sz w:val="24"/>
          <w:szCs w:val="24"/>
        </w:rPr>
        <w:t xml:space="preserve"> формируется по каждому получателю (</w:t>
      </w:r>
      <w:hyperlink r:id="rId31" w:history="1">
        <w:r>
          <w:rPr>
            <w:rFonts w:ascii="Times New Roman" w:eastAsia="SimSun" w:hAnsi="Times New Roman" w:cs="Times New Roman"/>
            <w:sz w:val="24"/>
            <w:szCs w:val="24"/>
          </w:rPr>
          <w:t>п. 3.1</w:t>
        </w:r>
      </w:hyperlink>
      <w:r>
        <w:rPr>
          <w:rFonts w:ascii="Times New Roman" w:eastAsia="SimSun" w:hAnsi="Times New Roman" w:cs="Times New Roman"/>
          <w:sz w:val="24"/>
          <w:szCs w:val="24"/>
        </w:rPr>
        <w:t xml:space="preserve"> Порядка № 104н).</w:t>
      </w:r>
    </w:p>
    <w:p w:rsidR="00D26D9D" w:rsidRDefault="00EA0D4A">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п.4.1 </w:t>
      </w:r>
      <w:r>
        <w:rPr>
          <w:rFonts w:ascii="Times New Roman" w:hAnsi="Times New Roman" w:cs="Times New Roman"/>
          <w:sz w:val="24"/>
          <w:szCs w:val="24"/>
        </w:rPr>
        <w:t xml:space="preserve">Порядка №81 </w:t>
      </w:r>
      <w:r>
        <w:rPr>
          <w:rFonts w:ascii="Times New Roman" w:eastAsia="Times New Roman" w:hAnsi="Times New Roman" w:cs="Times New Roman"/>
          <w:sz w:val="24"/>
          <w:szCs w:val="24"/>
          <w:lang w:eastAsia="ru-RU"/>
        </w:rPr>
        <w:t xml:space="preserve">ведением бюджетных смет является внесение изменений в бюджетные сметы </w:t>
      </w:r>
      <w:proofErr w:type="gramStart"/>
      <w:r>
        <w:rPr>
          <w:rFonts w:ascii="Times New Roman" w:eastAsia="Times New Roman" w:hAnsi="Times New Roman" w:cs="Times New Roman"/>
          <w:sz w:val="24"/>
          <w:szCs w:val="24"/>
          <w:lang w:eastAsia="ru-RU"/>
        </w:rPr>
        <w:t>в пределах</w:t>
      </w:r>
      <w:proofErr w:type="gramEnd"/>
      <w:r>
        <w:rPr>
          <w:rFonts w:ascii="Times New Roman" w:eastAsia="Times New Roman" w:hAnsi="Times New Roman" w:cs="Times New Roman"/>
          <w:sz w:val="24"/>
          <w:szCs w:val="24"/>
          <w:lang w:eastAsia="ru-RU"/>
        </w:rPr>
        <w:t xml:space="preserve"> доведённых получателю бюджетных средств соответствующих лимитов бюджетных обязательств.</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Согласно п.4.5 </w:t>
      </w:r>
      <w:r>
        <w:rPr>
          <w:rFonts w:ascii="Times New Roman" w:hAnsi="Times New Roman" w:cs="Times New Roman"/>
          <w:sz w:val="24"/>
          <w:szCs w:val="24"/>
        </w:rPr>
        <w:t xml:space="preserve">Порядка №81 утверждение изменений в показатели сметы осуществляется в сроки, предусмотренные пунктом 3 настоящего Порядка, в случаях внесения изменений в смету, установленных абзацем вторым пункта 4.2 настоящего Порядка. </w:t>
      </w:r>
    </w:p>
    <w:p w:rsidR="00D26D9D" w:rsidRDefault="00EA0D4A">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В соответствии с п.2 ст.221 БК РФ утверждённые показатели бюджетной сметы казённого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казённого учреждения.</w:t>
      </w:r>
    </w:p>
    <w:p w:rsidR="00D26D9D" w:rsidRDefault="00D26D9D">
      <w:pPr>
        <w:autoSpaceDE w:val="0"/>
        <w:autoSpaceDN w:val="0"/>
        <w:adjustRightInd w:val="0"/>
        <w:spacing w:after="0"/>
        <w:jc w:val="both"/>
        <w:rPr>
          <w:rFonts w:ascii="Times New Roman" w:hAnsi="Times New Roman"/>
          <w:sz w:val="12"/>
          <w:szCs w:val="12"/>
          <w:highlight w:val="yellow"/>
        </w:rPr>
      </w:pPr>
    </w:p>
    <w:p w:rsidR="00D26D9D" w:rsidRDefault="00EA0D4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Согласно представленным к проверке расходным расписаниям от 24.01.2022 №800</w:t>
      </w:r>
      <w:r>
        <w:rPr>
          <w:rFonts w:ascii="Times New Roman" w:hAnsi="Times New Roman"/>
          <w:sz w:val="24"/>
          <w:szCs w:val="24"/>
          <w:lang w:val="en-US"/>
        </w:rPr>
        <w:t>D</w:t>
      </w:r>
      <w:r>
        <w:rPr>
          <w:rFonts w:ascii="Times New Roman" w:hAnsi="Times New Roman"/>
          <w:sz w:val="24"/>
          <w:szCs w:val="24"/>
        </w:rPr>
        <w:t>00550024, №800</w:t>
      </w:r>
      <w:r>
        <w:rPr>
          <w:rFonts w:ascii="Times New Roman" w:hAnsi="Times New Roman"/>
          <w:sz w:val="24"/>
          <w:szCs w:val="24"/>
          <w:lang w:val="en-US"/>
        </w:rPr>
        <w:t>D</w:t>
      </w:r>
      <w:r>
        <w:rPr>
          <w:rFonts w:ascii="Times New Roman" w:hAnsi="Times New Roman"/>
          <w:sz w:val="24"/>
          <w:szCs w:val="24"/>
        </w:rPr>
        <w:t xml:space="preserve">00550028 </w:t>
      </w:r>
      <w:r>
        <w:rPr>
          <w:rFonts w:ascii="Times New Roman" w:hAnsi="Times New Roman" w:cs="Times New Roman"/>
          <w:sz w:val="24"/>
          <w:szCs w:val="24"/>
        </w:rPr>
        <w:t>на 2022 год</w:t>
      </w:r>
      <w:r>
        <w:rPr>
          <w:rFonts w:ascii="Times New Roman" w:hAnsi="Times New Roman"/>
          <w:sz w:val="24"/>
          <w:szCs w:val="24"/>
        </w:rPr>
        <w:t xml:space="preserve">, финансовое обеспечение деятельности </w:t>
      </w:r>
      <w:r>
        <w:rPr>
          <w:rFonts w:ascii="Times New Roman" w:eastAsia="Times New Roman" w:hAnsi="Times New Roman" w:cs="Times New Roman"/>
          <w:sz w:val="24"/>
          <w:szCs w:val="24"/>
          <w:lang w:eastAsia="ru-RU"/>
        </w:rPr>
        <w:t>МКУК «МЦБ»</w:t>
      </w:r>
      <w:r>
        <w:rPr>
          <w:rFonts w:ascii="Times New Roman" w:hAnsi="Times New Roman" w:cs="Times New Roman"/>
          <w:sz w:val="24"/>
          <w:szCs w:val="24"/>
        </w:rPr>
        <w:t xml:space="preserve"> </w:t>
      </w:r>
      <w:r>
        <w:rPr>
          <w:rFonts w:ascii="Times New Roman" w:hAnsi="Times New Roman"/>
          <w:sz w:val="24"/>
          <w:szCs w:val="24"/>
        </w:rPr>
        <w:t>на 2022 год предусмотрено в сумме 9710,41977 тыс. руб.</w:t>
      </w:r>
    </w:p>
    <w:p w:rsidR="00D26D9D" w:rsidRDefault="00EA0D4A">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2022 финансовый год и плановый период 2023 и 2024 годов, утверждённая директором </w:t>
      </w:r>
      <w:r>
        <w:rPr>
          <w:rFonts w:ascii="Times New Roman" w:eastAsia="Times New Roman" w:hAnsi="Times New Roman" w:cs="Times New Roman"/>
          <w:sz w:val="24"/>
          <w:szCs w:val="24"/>
          <w:lang w:eastAsia="ru-RU"/>
        </w:rPr>
        <w:t>МКУК «МЦБ»</w:t>
      </w:r>
      <w:r>
        <w:rPr>
          <w:rFonts w:ascii="Times New Roman" w:hAnsi="Times New Roman" w:cs="Times New Roman"/>
          <w:sz w:val="24"/>
          <w:szCs w:val="24"/>
        </w:rPr>
        <w:t xml:space="preserve"> </w:t>
      </w:r>
      <w:r>
        <w:rPr>
          <w:rFonts w:ascii="Times New Roman" w:hAnsi="Times New Roman"/>
          <w:sz w:val="24"/>
          <w:szCs w:val="24"/>
        </w:rPr>
        <w:t>Горемыкиной Н.Г. 24.01.2022г.:</w:t>
      </w:r>
    </w:p>
    <w:p w:rsidR="00D26D9D" w:rsidRDefault="00EA0D4A">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9710,41977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п.3.2</w:t>
      </w:r>
      <w:r>
        <w:rPr>
          <w:rFonts w:ascii="Times New Roman" w:hAnsi="Times New Roman" w:cs="Times New Roman"/>
          <w:sz w:val="24"/>
          <w:szCs w:val="24"/>
        </w:rPr>
        <w:t xml:space="preserve"> Порядка №81.</w:t>
      </w:r>
    </w:p>
    <w:p w:rsidR="00D26D9D" w:rsidRDefault="00D26D9D">
      <w:pPr>
        <w:spacing w:after="0"/>
        <w:ind w:firstLine="567"/>
        <w:jc w:val="both"/>
        <w:rPr>
          <w:rFonts w:ascii="Times New Roman" w:hAnsi="Times New Roman" w:cs="Times New Roman"/>
          <w:sz w:val="12"/>
          <w:szCs w:val="12"/>
        </w:rPr>
      </w:pPr>
    </w:p>
    <w:p w:rsidR="00D26D9D" w:rsidRDefault="00EA0D4A">
      <w:pPr>
        <w:pStyle w:val="af3"/>
        <w:autoSpaceDE w:val="0"/>
        <w:autoSpaceDN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представлены обоснования плановых сметных показателей к бюджетной смете на 2022г., соответствующие требованиям п.2.4 Порядка №81, нарушения не установлены.</w:t>
      </w:r>
    </w:p>
    <w:p w:rsidR="00D26D9D" w:rsidRDefault="00EA0D4A">
      <w:pPr>
        <w:autoSpaceDE w:val="0"/>
        <w:autoSpaceDN w:val="0"/>
        <w:adjustRightInd w:val="0"/>
        <w:spacing w:after="0"/>
        <w:ind w:firstLine="567"/>
        <w:jc w:val="both"/>
        <w:outlineLvl w:val="0"/>
        <w:rPr>
          <w:rFonts w:ascii="Times New Roman" w:hAnsi="Times New Roman" w:cs="Times New Roman"/>
          <w:b/>
          <w:bCs/>
          <w:sz w:val="24"/>
          <w:szCs w:val="24"/>
          <w:highlight w:val="yellow"/>
          <w:lang w:eastAsia="ru-RU"/>
        </w:rPr>
      </w:pPr>
      <w:r>
        <w:rPr>
          <w:rFonts w:ascii="Times New Roman" w:hAnsi="Times New Roman" w:cs="Times New Roman"/>
          <w:bCs/>
          <w:sz w:val="24"/>
          <w:szCs w:val="24"/>
        </w:rPr>
        <w:t xml:space="preserve">В период с 01.01.2022г. по 31.12.2022г. в бюджетную смету на 2022 финансовый год и плановый период 2023 и 2024 годов вносились изменения: от 17.02.2022г., от 30.03.2022г., от 18.07.2022г., 17.10.2022г., 26.10.2022г., 02.12.2022г., 12.12.2022г., от 27.12.2022г. в результате которых лимиты бюджетных обязательств (бюджетные ассигнования) на 2022 года составили </w:t>
      </w:r>
      <w:r>
        <w:rPr>
          <w:rFonts w:ascii="Times New Roman" w:hAnsi="Times New Roman" w:cs="Times New Roman"/>
          <w:sz w:val="24"/>
          <w:szCs w:val="24"/>
        </w:rPr>
        <w:t xml:space="preserve">11023,21832 тыс. руб., </w:t>
      </w:r>
      <w:r>
        <w:rPr>
          <w:rFonts w:ascii="Times New Roman" w:hAnsi="Times New Roman" w:cs="Times New Roman"/>
          <w:iCs/>
          <w:sz w:val="24"/>
          <w:szCs w:val="24"/>
        </w:rPr>
        <w:t xml:space="preserve">что соответствует сумме лимитов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xml:space="preserve">, отражённой в Отчёте об исполнении бюджета </w:t>
      </w:r>
      <w:r>
        <w:rPr>
          <w:rFonts w:ascii="Times New Roman" w:hAnsi="Times New Roman" w:cs="Times New Roman"/>
          <w:bCs/>
          <w:sz w:val="24"/>
          <w:szCs w:val="24"/>
          <w:lang w:eastAsia="ru-RU"/>
        </w:rPr>
        <w:t xml:space="preserve">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(далее – Отчет (ф. 0503127)) </w:t>
      </w:r>
      <w:r>
        <w:rPr>
          <w:rFonts w:ascii="Times New Roman" w:hAnsi="Times New Roman" w:cs="Times New Roman"/>
          <w:iCs/>
          <w:sz w:val="24"/>
          <w:szCs w:val="24"/>
        </w:rPr>
        <w:t xml:space="preserve">по состоянию на 01.01.2023г. (11023,21832 тыс. руб.) и в главной книге за 2022 год по дебету счета 501.15 «Полученные лимиты бюджетных обязательств (на текущий финансовый год)» и кредиту счета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D26D9D" w:rsidRDefault="00EA0D4A">
      <w:pPr>
        <w:spacing w:after="0"/>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бюджетной смете</w:t>
      </w:r>
      <w:r>
        <w:rPr>
          <w:rFonts w:ascii="Times New Roman" w:hAnsi="Times New Roman" w:cs="Times New Roman"/>
          <w:bCs/>
          <w:iCs/>
          <w:sz w:val="24"/>
          <w:szCs w:val="24"/>
        </w:rPr>
        <w:t xml:space="preserve"> на 2022 финансовый год и плановый период 2023 и 2024 годов</w:t>
      </w:r>
      <w:r>
        <w:rPr>
          <w:rFonts w:ascii="Times New Roman" w:eastAsia="Times New Roman" w:hAnsi="Times New Roman" w:cs="Times New Roman"/>
          <w:sz w:val="24"/>
          <w:szCs w:val="24"/>
          <w:lang w:eastAsia="ru-RU"/>
        </w:rPr>
        <w:t xml:space="preserve"> и о внесении изменений в показатели бюджетной сметы на сайте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bus</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gov</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Pr>
          <w:rFonts w:ascii="Times New Roman" w:eastAsia="Times New Roman" w:hAnsi="Times New Roman" w:cs="Times New Roman"/>
          <w:sz w:val="24"/>
          <w:szCs w:val="24"/>
          <w:lang w:eastAsia="ru-RU"/>
        </w:rPr>
        <w:t xml:space="preserve"> размещена своевременно.</w:t>
      </w:r>
    </w:p>
    <w:p w:rsidR="00D26D9D" w:rsidRDefault="00D26D9D">
      <w:pPr>
        <w:autoSpaceDE w:val="0"/>
        <w:autoSpaceDN w:val="0"/>
        <w:adjustRightInd w:val="0"/>
        <w:spacing w:after="0"/>
        <w:ind w:firstLine="540"/>
        <w:jc w:val="both"/>
        <w:rPr>
          <w:rFonts w:ascii="Times New Roman" w:eastAsia="Times New Roman" w:hAnsi="Times New Roman" w:cs="Times New Roman"/>
          <w:sz w:val="12"/>
          <w:szCs w:val="12"/>
          <w:highlight w:val="yellow"/>
          <w:lang w:eastAsia="ru-RU"/>
        </w:rPr>
      </w:pPr>
    </w:p>
    <w:p w:rsidR="00D26D9D" w:rsidRDefault="00EA0D4A">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4.3.</w:t>
      </w:r>
      <w:r>
        <w:rPr>
          <w:rFonts w:ascii="Times New Roman" w:hAnsi="Times New Roman"/>
          <w:sz w:val="24"/>
          <w:szCs w:val="24"/>
        </w:rPr>
        <w:t xml:space="preserve"> Согласно представленных к проверке расходным расписаниям от 24.01.2022г., от 21.12.2022г. и от 23.12.2022г. </w:t>
      </w:r>
      <w:r>
        <w:rPr>
          <w:rFonts w:ascii="Times New Roman" w:hAnsi="Times New Roman" w:cs="Times New Roman"/>
          <w:sz w:val="24"/>
          <w:szCs w:val="24"/>
        </w:rPr>
        <w:t>на 2023 год</w:t>
      </w:r>
      <w:r>
        <w:rPr>
          <w:rFonts w:ascii="Times New Roman" w:hAnsi="Times New Roman"/>
          <w:sz w:val="24"/>
          <w:szCs w:val="24"/>
        </w:rPr>
        <w:t xml:space="preserve">, финансовое обеспечение деятельности </w:t>
      </w:r>
      <w:r>
        <w:rPr>
          <w:rFonts w:ascii="Times New Roman" w:eastAsia="Times New Roman" w:hAnsi="Times New Roman" w:cs="Times New Roman"/>
          <w:sz w:val="24"/>
          <w:szCs w:val="24"/>
          <w:lang w:eastAsia="ru-RU"/>
        </w:rPr>
        <w:t>МКУК «МЦБ»</w:t>
      </w:r>
      <w:r>
        <w:rPr>
          <w:rFonts w:ascii="Times New Roman" w:hAnsi="Times New Roman" w:cs="Times New Roman"/>
          <w:sz w:val="24"/>
          <w:szCs w:val="24"/>
        </w:rPr>
        <w:t xml:space="preserve"> </w:t>
      </w:r>
      <w:r>
        <w:rPr>
          <w:rFonts w:ascii="Times New Roman" w:hAnsi="Times New Roman"/>
          <w:sz w:val="24"/>
          <w:szCs w:val="24"/>
        </w:rPr>
        <w:t>на 2023 год предусмотрено в сумме 10846,21334 тыс. руб.</w:t>
      </w:r>
    </w:p>
    <w:p w:rsidR="00D26D9D" w:rsidRDefault="00EA0D4A">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2023 финансовый год и плановый период 2024 и 2025 годов, утверждённая директором </w:t>
      </w:r>
      <w:r>
        <w:rPr>
          <w:rFonts w:ascii="Times New Roman" w:eastAsia="Times New Roman" w:hAnsi="Times New Roman" w:cs="Times New Roman"/>
          <w:sz w:val="24"/>
          <w:szCs w:val="24"/>
          <w:lang w:eastAsia="ru-RU"/>
        </w:rPr>
        <w:t>МКУК «МЦБ»</w:t>
      </w:r>
      <w:r>
        <w:rPr>
          <w:rFonts w:ascii="Times New Roman" w:hAnsi="Times New Roman" w:cs="Times New Roman"/>
          <w:sz w:val="24"/>
          <w:szCs w:val="24"/>
        </w:rPr>
        <w:t xml:space="preserve"> </w:t>
      </w:r>
      <w:r>
        <w:rPr>
          <w:rFonts w:ascii="Times New Roman" w:hAnsi="Times New Roman"/>
          <w:sz w:val="24"/>
          <w:szCs w:val="24"/>
        </w:rPr>
        <w:t>Горемыкиной Н.Г. 26.12.2022г.:</w:t>
      </w:r>
    </w:p>
    <w:p w:rsidR="00D26D9D" w:rsidRDefault="00EA0D4A">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10846,21334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п.3.2</w:t>
      </w:r>
      <w:r>
        <w:rPr>
          <w:rFonts w:ascii="Times New Roman" w:hAnsi="Times New Roman" w:cs="Times New Roman"/>
          <w:sz w:val="24"/>
          <w:szCs w:val="24"/>
        </w:rPr>
        <w:t xml:space="preserve"> Порядка №81.</w:t>
      </w:r>
    </w:p>
    <w:p w:rsidR="00D26D9D" w:rsidRDefault="00EA0D4A">
      <w:pPr>
        <w:pStyle w:val="af3"/>
        <w:autoSpaceDE w:val="0"/>
        <w:autoSpaceDN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Обоснования плановых сметных показателей к бюджетной смете на 2023г., представленные к проверке, соответствуют требованиям п.2.4 Порядка №81, нарушения не установлены.</w:t>
      </w:r>
    </w:p>
    <w:p w:rsidR="00D26D9D" w:rsidRDefault="00EA0D4A">
      <w:pPr>
        <w:autoSpaceDE w:val="0"/>
        <w:autoSpaceDN w:val="0"/>
        <w:adjustRightInd w:val="0"/>
        <w:spacing w:after="0"/>
        <w:ind w:firstLine="567"/>
        <w:jc w:val="both"/>
        <w:outlineLvl w:val="0"/>
        <w:rPr>
          <w:rFonts w:ascii="Times New Roman" w:hAnsi="Times New Roman" w:cs="Times New Roman"/>
          <w:b/>
          <w:bCs/>
          <w:sz w:val="24"/>
          <w:szCs w:val="24"/>
          <w:highlight w:val="yellow"/>
          <w:lang w:eastAsia="ru-RU"/>
        </w:rPr>
      </w:pPr>
      <w:r>
        <w:rPr>
          <w:rFonts w:ascii="Times New Roman" w:hAnsi="Times New Roman" w:cs="Times New Roman"/>
          <w:bCs/>
          <w:sz w:val="24"/>
          <w:szCs w:val="24"/>
        </w:rPr>
        <w:t xml:space="preserve">В период с 01.01.2023г. по 30.06.2023г. в бюджетную смету на 2023 финансовый год и плановый период 2024 и 2025 годов вносились изменения: от 16.01.2023г., от 13.02.2023г., от 20.02.2023г., от 30.03.2023г., от 20.04.2023г., в результате которых лимиты бюджетных обязательств (бюджетные ассигнования) по состоянию на 01.07.2023г. составили </w:t>
      </w:r>
      <w:r>
        <w:rPr>
          <w:rFonts w:ascii="Times New Roman" w:hAnsi="Times New Roman" w:cs="Times New Roman"/>
          <w:sz w:val="24"/>
          <w:szCs w:val="24"/>
        </w:rPr>
        <w:t xml:space="preserve">12055,064188 тыс. руб., </w:t>
      </w:r>
      <w:r>
        <w:rPr>
          <w:rFonts w:ascii="Times New Roman" w:hAnsi="Times New Roman" w:cs="Times New Roman"/>
          <w:iCs/>
          <w:sz w:val="24"/>
          <w:szCs w:val="24"/>
        </w:rPr>
        <w:t xml:space="preserve">что соответствует сумме лимитов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отражённой в Отчёте (ф.0503127) по состоянию на 01.07.2023г. (</w:t>
      </w:r>
      <w:r>
        <w:rPr>
          <w:rFonts w:ascii="Times New Roman" w:hAnsi="Times New Roman" w:cs="Times New Roman"/>
          <w:sz w:val="24"/>
          <w:szCs w:val="24"/>
        </w:rPr>
        <w:t>12055,64188</w:t>
      </w:r>
      <w:r>
        <w:rPr>
          <w:rFonts w:ascii="Times New Roman" w:hAnsi="Times New Roman" w:cs="Times New Roman"/>
          <w:iCs/>
          <w:sz w:val="24"/>
          <w:szCs w:val="24"/>
        </w:rPr>
        <w:t xml:space="preserve"> тыс. руб.) и в </w:t>
      </w:r>
      <w:proofErr w:type="spellStart"/>
      <w:r>
        <w:rPr>
          <w:rFonts w:ascii="Times New Roman" w:hAnsi="Times New Roman" w:cs="Times New Roman"/>
          <w:iCs/>
          <w:sz w:val="24"/>
          <w:szCs w:val="24"/>
        </w:rPr>
        <w:t>оборотно</w:t>
      </w:r>
      <w:proofErr w:type="spellEnd"/>
      <w:r>
        <w:rPr>
          <w:rFonts w:ascii="Times New Roman" w:hAnsi="Times New Roman" w:cs="Times New Roman"/>
          <w:iCs/>
          <w:sz w:val="24"/>
          <w:szCs w:val="24"/>
        </w:rPr>
        <w:t xml:space="preserve">-сальдовой ведомости за январь-июнь 2023г. по дебету счета 501.15 «Полученные лимиты бюджетных обязательств (на текущий финансовый год)» и кредиту счета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D26D9D" w:rsidRDefault="00D26D9D">
      <w:pPr>
        <w:spacing w:after="0"/>
        <w:ind w:right="-141" w:firstLine="567"/>
        <w:jc w:val="both"/>
        <w:rPr>
          <w:rFonts w:ascii="Times New Roman" w:hAnsi="Times New Roman" w:cs="Times New Roman"/>
          <w:bCs/>
          <w:sz w:val="12"/>
          <w:szCs w:val="12"/>
        </w:rPr>
      </w:pPr>
    </w:p>
    <w:p w:rsidR="00D26D9D" w:rsidRDefault="00EA0D4A">
      <w:pPr>
        <w:spacing w:after="0"/>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бюджетной смете </w:t>
      </w:r>
      <w:r>
        <w:rPr>
          <w:rFonts w:ascii="Times New Roman" w:hAnsi="Times New Roman" w:cs="Times New Roman"/>
          <w:bCs/>
          <w:iCs/>
          <w:sz w:val="24"/>
          <w:szCs w:val="24"/>
        </w:rPr>
        <w:t>на 2023 финансовый год и плановый период 2024 и 2025 годов</w:t>
      </w:r>
      <w:r>
        <w:rPr>
          <w:rFonts w:ascii="Times New Roman" w:eastAsia="Times New Roman" w:hAnsi="Times New Roman" w:cs="Times New Roman"/>
          <w:sz w:val="24"/>
          <w:szCs w:val="24"/>
          <w:lang w:eastAsia="ru-RU"/>
        </w:rPr>
        <w:t xml:space="preserve"> и о внесении изменений в показатели бюджетной сметы на сайте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bus</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gov</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Pr>
          <w:rFonts w:ascii="Times New Roman" w:eastAsia="Times New Roman" w:hAnsi="Times New Roman" w:cs="Times New Roman"/>
          <w:sz w:val="24"/>
          <w:szCs w:val="24"/>
          <w:lang w:eastAsia="ru-RU"/>
        </w:rPr>
        <w:t xml:space="preserve"> размещена своевременно.</w:t>
      </w:r>
    </w:p>
    <w:p w:rsidR="00D26D9D" w:rsidRDefault="00D26D9D">
      <w:pPr>
        <w:spacing w:after="0"/>
        <w:ind w:right="-141" w:firstLine="567"/>
        <w:jc w:val="both"/>
        <w:rPr>
          <w:rFonts w:ascii="Times New Roman" w:eastAsia="Times New Roman" w:hAnsi="Times New Roman" w:cs="Times New Roman"/>
          <w:sz w:val="12"/>
          <w:szCs w:val="12"/>
          <w:highlight w:val="yellow"/>
          <w:lang w:eastAsia="ru-RU"/>
        </w:rPr>
      </w:pP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4.4</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Согласно Отчёту (ф.0503127) кассовое исполнение расходов Учреждения за 2022 год составило 10971,39142 тыс. рублей или 99,53% от лимитов бюджетных обязательств.</w:t>
      </w:r>
    </w:p>
    <w:p w:rsidR="00D26D9D" w:rsidRDefault="00EA0D4A">
      <w:pPr>
        <w:spacing w:after="0"/>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b/>
          <w:sz w:val="24"/>
          <w:szCs w:val="24"/>
          <w:lang w:eastAsia="ru-RU"/>
        </w:rPr>
        <w:t>в 2022 году</w:t>
      </w:r>
      <w:r>
        <w:rPr>
          <w:rFonts w:ascii="Times New Roman" w:eastAsia="Times New Roman" w:hAnsi="Times New Roman" w:cs="Times New Roman"/>
          <w:sz w:val="24"/>
          <w:szCs w:val="24"/>
          <w:lang w:eastAsia="ru-RU"/>
        </w:rPr>
        <w:t xml:space="preserve"> производились по подразделу</w:t>
      </w:r>
      <w:r>
        <w:rPr>
          <w:rFonts w:ascii="Times New Roman" w:eastAsia="Times New Roman" w:hAnsi="Times New Roman" w:cs="Times New Roman"/>
          <w:bCs/>
          <w:color w:val="000000"/>
          <w:sz w:val="24"/>
          <w:szCs w:val="24"/>
          <w:lang w:eastAsia="ru-RU"/>
        </w:rPr>
        <w:t xml:space="preserve"> 0801 «Культура» </w:t>
      </w:r>
      <w:r>
        <w:rPr>
          <w:rFonts w:ascii="Times New Roman" w:eastAsia="Times New Roman" w:hAnsi="Times New Roman" w:cs="Times New Roman"/>
          <w:sz w:val="24"/>
          <w:szCs w:val="24"/>
          <w:lang w:eastAsia="ru-RU"/>
        </w:rPr>
        <w:t>раздела 0800 «Культура, кинематография»</w:t>
      </w:r>
      <w:r>
        <w:rPr>
          <w:rFonts w:ascii="Times New Roman" w:eastAsia="Times New Roman" w:hAnsi="Times New Roman" w:cs="Times New Roman"/>
          <w:bCs/>
          <w:color w:val="000000"/>
          <w:sz w:val="24"/>
          <w:szCs w:val="24"/>
          <w:lang w:eastAsia="ru-RU"/>
        </w:rPr>
        <w:t>:</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sz w:val="24"/>
          <w:szCs w:val="24"/>
          <w:lang w:eastAsia="ru-RU"/>
        </w:rPr>
        <w:t xml:space="preserve"> в рамках подпрограммы «Организация библиотечного обслуживания населения </w:t>
      </w:r>
      <w:proofErr w:type="spellStart"/>
      <w:r>
        <w:rPr>
          <w:rFonts w:ascii="Times New Roman" w:eastAsia="Times New Roman" w:hAnsi="Times New Roman" w:cs="Times New Roman"/>
          <w:sz w:val="24"/>
          <w:szCs w:val="24"/>
          <w:lang w:eastAsia="ru-RU"/>
        </w:rPr>
        <w:t>межпоселенческими</w:t>
      </w:r>
      <w:proofErr w:type="spellEnd"/>
      <w:r>
        <w:rPr>
          <w:rFonts w:ascii="Times New Roman" w:eastAsia="Times New Roman" w:hAnsi="Times New Roman" w:cs="Times New Roman"/>
          <w:sz w:val="24"/>
          <w:szCs w:val="24"/>
          <w:lang w:eastAsia="ru-RU"/>
        </w:rPr>
        <w:t xml:space="preserve"> библиотеками, комплектование и обеспечение сохранности их библиотечных фондов» муниципальной программы «</w:t>
      </w:r>
      <w:r>
        <w:rPr>
          <w:rFonts w:ascii="Times New Roman" w:hAnsi="Times New Roman" w:cs="Times New Roman"/>
          <w:bCs/>
          <w:sz w:val="24"/>
          <w:szCs w:val="24"/>
        </w:rPr>
        <w:t xml:space="preserve">Развитие культуры и сохранение культурного наследия </w:t>
      </w:r>
      <w:proofErr w:type="spellStart"/>
      <w:r>
        <w:rPr>
          <w:rFonts w:ascii="Times New Roman" w:hAnsi="Times New Roman" w:cs="Times New Roman"/>
          <w:bCs/>
          <w:sz w:val="24"/>
          <w:szCs w:val="24"/>
        </w:rPr>
        <w:t>Ахтубинского</w:t>
      </w:r>
      <w:proofErr w:type="spellEnd"/>
      <w:r>
        <w:rPr>
          <w:rFonts w:ascii="Times New Roman" w:hAnsi="Times New Roman" w:cs="Times New Roman"/>
          <w:bCs/>
          <w:sz w:val="24"/>
          <w:szCs w:val="24"/>
        </w:rPr>
        <w:t xml:space="preserve"> района</w:t>
      </w:r>
      <w:r>
        <w:rPr>
          <w:rFonts w:ascii="Times New Roman" w:eastAsia="Times New Roman" w:hAnsi="Times New Roman" w:cs="Times New Roman"/>
          <w:sz w:val="24"/>
          <w:szCs w:val="24"/>
          <w:lang w:eastAsia="ru-RU"/>
        </w:rPr>
        <w:t>»;</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рамках подпрограмм: «Профилактика правонарушений и усиление борьбы с преступностью в Ахтубинском районе», «Профилактика экстремизма и терроризма в Ахтубинском районе» и «Комплексные меры противодействия злоупотреблению наркотиками, профилактика алкоголизма, заболеваний, передающихся половым путем (ЗППП), предупреждения распространения заболевания, вызываемого вирусом иммунодефицита человека (ВИЧ-инфекции)» муниципальной программы «Обеспечение общественного порядка и усиление борьбы с преступностью в Ахтубинском районе»,</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представлены в таблице:</w:t>
      </w:r>
    </w:p>
    <w:p w:rsidR="00D26D9D" w:rsidRDefault="00EA0D4A">
      <w:pPr>
        <w:spacing w:after="0"/>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№3</w:t>
      </w:r>
    </w:p>
    <w:tbl>
      <w:tblPr>
        <w:tblpPr w:leftFromText="180" w:rightFromText="180" w:vertAnchor="text" w:tblpXSpec="right" w:tblpY="1"/>
        <w:tblOverlap w:val="never"/>
        <w:tblW w:w="10491" w:type="dxa"/>
        <w:tblLayout w:type="fixed"/>
        <w:tblLook w:val="04A0" w:firstRow="1" w:lastRow="0" w:firstColumn="1" w:lastColumn="0" w:noHBand="0" w:noVBand="1"/>
      </w:tblPr>
      <w:tblGrid>
        <w:gridCol w:w="534"/>
        <w:gridCol w:w="2160"/>
        <w:gridCol w:w="2126"/>
        <w:gridCol w:w="1560"/>
        <w:gridCol w:w="1275"/>
        <w:gridCol w:w="1134"/>
        <w:gridCol w:w="852"/>
        <w:gridCol w:w="850"/>
      </w:tblGrid>
      <w:tr w:rsidR="00D26D9D">
        <w:trPr>
          <w:trHeight w:val="120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№п/п</w:t>
            </w:r>
          </w:p>
        </w:tc>
        <w:tc>
          <w:tcPr>
            <w:tcW w:w="2160" w:type="dxa"/>
            <w:tcBorders>
              <w:top w:val="single" w:sz="4" w:space="0" w:color="auto"/>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показателя</w:t>
            </w:r>
          </w:p>
        </w:tc>
        <w:tc>
          <w:tcPr>
            <w:tcW w:w="2126" w:type="dxa"/>
            <w:tcBorders>
              <w:top w:val="single" w:sz="4" w:space="0" w:color="auto"/>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Код расхода по бюджетной классификации</w:t>
            </w:r>
          </w:p>
        </w:tc>
        <w:tc>
          <w:tcPr>
            <w:tcW w:w="1560" w:type="dxa"/>
            <w:tcBorders>
              <w:top w:val="single" w:sz="4" w:space="0" w:color="auto"/>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Лимиты бюджетных обязательств (руб.)</w:t>
            </w:r>
          </w:p>
        </w:tc>
        <w:tc>
          <w:tcPr>
            <w:tcW w:w="1275" w:type="dxa"/>
            <w:tcBorders>
              <w:top w:val="single" w:sz="4" w:space="0" w:color="auto"/>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Кассовые расходы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Неисполненные бюджетные назначения (руб.), гр.4-гр.3</w:t>
            </w:r>
          </w:p>
        </w:tc>
        <w:tc>
          <w:tcPr>
            <w:tcW w:w="852" w:type="dxa"/>
            <w:tcBorders>
              <w:top w:val="single" w:sz="4" w:space="0" w:color="auto"/>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Исполнение (%), гр.4/гр.3*100</w:t>
            </w:r>
          </w:p>
        </w:tc>
        <w:tc>
          <w:tcPr>
            <w:tcW w:w="850" w:type="dxa"/>
            <w:tcBorders>
              <w:top w:val="single" w:sz="4" w:space="0" w:color="auto"/>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удельный вес в общих расходах (%)</w:t>
            </w:r>
          </w:p>
        </w:tc>
      </w:tr>
      <w:tr w:rsidR="00D26D9D">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160" w:type="dxa"/>
            <w:tcBorders>
              <w:top w:val="nil"/>
              <w:left w:val="nil"/>
              <w:bottom w:val="single" w:sz="4" w:space="0" w:color="auto"/>
              <w:right w:val="single" w:sz="4" w:space="0" w:color="auto"/>
            </w:tcBorders>
            <w:shd w:val="clear" w:color="auto" w:fill="auto"/>
            <w:noWrap/>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r>
      <w:tr w:rsidR="00D26D9D">
        <w:trPr>
          <w:trHeight w:val="300"/>
        </w:trPr>
        <w:tc>
          <w:tcPr>
            <w:tcW w:w="104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0801 «Культура»</w:t>
            </w:r>
          </w:p>
        </w:tc>
      </w:tr>
      <w:tr w:rsidR="00D26D9D">
        <w:trPr>
          <w:trHeight w:val="146"/>
        </w:trPr>
        <w:tc>
          <w:tcPr>
            <w:tcW w:w="534" w:type="dxa"/>
            <w:vMerge w:val="restart"/>
            <w:tcBorders>
              <w:top w:val="nil"/>
              <w:left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160" w:type="dxa"/>
            <w:vMerge w:val="restart"/>
            <w:tcBorders>
              <w:top w:val="nil"/>
              <w:left w:val="single" w:sz="4" w:space="0" w:color="auto"/>
              <w:right w:val="single" w:sz="4" w:space="0" w:color="auto"/>
            </w:tcBorders>
            <w:shd w:val="clear" w:color="auto" w:fill="auto"/>
            <w:vAlign w:val="center"/>
          </w:tcPr>
          <w:p w:rsidR="00D26D9D" w:rsidRDefault="00EA0D4A">
            <w:pPr>
              <w:spacing w:after="0"/>
              <w:ind w:lef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Расходы на обеспечение деятельности (оказание услуг) муниципальных учреждений (организаций) </w:t>
            </w:r>
            <w:proofErr w:type="spellStart"/>
            <w:r>
              <w:rPr>
                <w:rFonts w:ascii="Times New Roman" w:eastAsia="Times New Roman" w:hAnsi="Times New Roman" w:cs="Times New Roman"/>
                <w:color w:val="000000"/>
                <w:sz w:val="20"/>
                <w:szCs w:val="20"/>
                <w:lang w:eastAsia="ru-RU"/>
              </w:rPr>
              <w:t>Ахтубинского</w:t>
            </w:r>
            <w:proofErr w:type="spellEnd"/>
            <w:r>
              <w:rPr>
                <w:rFonts w:ascii="Times New Roman" w:eastAsia="Times New Roman" w:hAnsi="Times New Roman" w:cs="Times New Roman"/>
                <w:color w:val="000000"/>
                <w:sz w:val="20"/>
                <w:szCs w:val="20"/>
                <w:lang w:eastAsia="ru-RU"/>
              </w:rPr>
              <w:t xml:space="preserve"> района</w:t>
            </w: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0801 04 2 00 10020 111</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7299189,98</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7299189,78</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66,53</w:t>
            </w:r>
          </w:p>
        </w:tc>
      </w:tr>
      <w:tr w:rsidR="00D26D9D">
        <w:trPr>
          <w:trHeight w:val="345"/>
        </w:trPr>
        <w:tc>
          <w:tcPr>
            <w:tcW w:w="534" w:type="dxa"/>
            <w:vMerge/>
            <w:tcBorders>
              <w:left w:val="single" w:sz="4" w:space="0" w:color="auto"/>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right w:val="single" w:sz="4" w:space="0" w:color="auto"/>
            </w:tcBorders>
            <w:vAlign w:val="center"/>
          </w:tcPr>
          <w:p w:rsidR="00D26D9D" w:rsidRDefault="00D26D9D">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0801 04 2 00 10020 119</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2195187,71</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2194829,40</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-358,31</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99,98</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20,01</w:t>
            </w:r>
          </w:p>
        </w:tc>
      </w:tr>
      <w:tr w:rsidR="00D26D9D">
        <w:trPr>
          <w:trHeight w:val="345"/>
        </w:trPr>
        <w:tc>
          <w:tcPr>
            <w:tcW w:w="534" w:type="dxa"/>
            <w:vMerge/>
            <w:tcBorders>
              <w:left w:val="single" w:sz="4" w:space="0" w:color="auto"/>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right w:val="single" w:sz="4" w:space="0" w:color="auto"/>
            </w:tcBorders>
            <w:vAlign w:val="center"/>
          </w:tcPr>
          <w:p w:rsidR="00D26D9D" w:rsidRDefault="00D26D9D">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0801 04 2 00 10020 244</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612160,84</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588075,52</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-24085,32</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96,07</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5,36</w:t>
            </w:r>
          </w:p>
        </w:tc>
      </w:tr>
      <w:tr w:rsidR="00D26D9D">
        <w:trPr>
          <w:trHeight w:val="345"/>
        </w:trPr>
        <w:tc>
          <w:tcPr>
            <w:tcW w:w="534" w:type="dxa"/>
            <w:vMerge/>
            <w:tcBorders>
              <w:left w:val="single" w:sz="4" w:space="0" w:color="auto"/>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right w:val="single" w:sz="4" w:space="0" w:color="auto"/>
            </w:tcBorders>
            <w:vAlign w:val="center"/>
          </w:tcPr>
          <w:p w:rsidR="00D26D9D" w:rsidRDefault="00D26D9D">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0801 04 2 00 10020 247</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588303,51</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560920,44</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-27383,07</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95,34</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5,11</w:t>
            </w:r>
          </w:p>
        </w:tc>
      </w:tr>
      <w:tr w:rsidR="00D26D9D">
        <w:trPr>
          <w:trHeight w:val="345"/>
        </w:trPr>
        <w:tc>
          <w:tcPr>
            <w:tcW w:w="534" w:type="dxa"/>
            <w:vMerge/>
            <w:tcBorders>
              <w:left w:val="single" w:sz="4" w:space="0" w:color="auto"/>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right w:val="single" w:sz="4" w:space="0" w:color="auto"/>
            </w:tcBorders>
            <w:vAlign w:val="center"/>
          </w:tcPr>
          <w:p w:rsidR="00D26D9D" w:rsidRDefault="00D26D9D">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0801 04 2 00 10020 321</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369,66</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369,66</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D26D9D">
        <w:trPr>
          <w:trHeight w:val="345"/>
        </w:trPr>
        <w:tc>
          <w:tcPr>
            <w:tcW w:w="534" w:type="dxa"/>
            <w:vMerge/>
            <w:tcBorders>
              <w:left w:val="single" w:sz="4" w:space="0" w:color="auto"/>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right w:val="single" w:sz="4" w:space="0" w:color="auto"/>
            </w:tcBorders>
            <w:vAlign w:val="center"/>
          </w:tcPr>
          <w:p w:rsidR="00D26D9D" w:rsidRDefault="00D26D9D">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0801 04 2 00 10020 853</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417,30</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417,30</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D26D9D">
        <w:trPr>
          <w:trHeight w:val="345"/>
        </w:trPr>
        <w:tc>
          <w:tcPr>
            <w:tcW w:w="534" w:type="dxa"/>
            <w:vMerge/>
            <w:tcBorders>
              <w:left w:val="single" w:sz="4" w:space="0" w:color="auto"/>
              <w:bottom w:val="single" w:sz="4" w:space="0" w:color="000000"/>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bottom w:val="single" w:sz="4" w:space="0" w:color="000000"/>
              <w:right w:val="single" w:sz="4" w:space="0" w:color="auto"/>
            </w:tcBorders>
            <w:vAlign w:val="center"/>
          </w:tcPr>
          <w:p w:rsidR="00D26D9D" w:rsidRDefault="00D26D9D">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0801 04 2 00 11020 244</w:t>
            </w:r>
          </w:p>
        </w:tc>
        <w:tc>
          <w:tcPr>
            <w:tcW w:w="156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50000,00</w:t>
            </w:r>
          </w:p>
        </w:tc>
        <w:tc>
          <w:tcPr>
            <w:tcW w:w="1275"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50000,00</w:t>
            </w:r>
          </w:p>
        </w:tc>
        <w:tc>
          <w:tcPr>
            <w:tcW w:w="1134"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w:t>
            </w:r>
          </w:p>
        </w:tc>
      </w:tr>
      <w:tr w:rsidR="00D26D9D">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D26D9D" w:rsidRDefault="00EA0D4A">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Реализация Указов Президента РФ</w:t>
            </w:r>
          </w:p>
        </w:tc>
        <w:tc>
          <w:tcPr>
            <w:tcW w:w="2126" w:type="dxa"/>
            <w:tcBorders>
              <w:top w:val="nil"/>
              <w:left w:val="nil"/>
              <w:bottom w:val="single" w:sz="4" w:space="0" w:color="auto"/>
              <w:right w:val="single" w:sz="4" w:space="0" w:color="auto"/>
            </w:tcBorders>
            <w:shd w:val="clear" w:color="auto" w:fill="auto"/>
            <w:noWrap/>
            <w:vAlign w:val="center"/>
          </w:tcPr>
          <w:p w:rsidR="00D26D9D" w:rsidRDefault="00EA0D4A">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0801 04 2 00 60700 111</w:t>
            </w:r>
          </w:p>
        </w:tc>
        <w:tc>
          <w:tcPr>
            <w:tcW w:w="156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148302,61</w:t>
            </w:r>
          </w:p>
        </w:tc>
        <w:tc>
          <w:tcPr>
            <w:tcW w:w="1275"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148302,61</w:t>
            </w:r>
          </w:p>
        </w:tc>
        <w:tc>
          <w:tcPr>
            <w:tcW w:w="1134"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r>
      <w:tr w:rsidR="00D26D9D">
        <w:trPr>
          <w:trHeight w:val="300"/>
        </w:trPr>
        <w:tc>
          <w:tcPr>
            <w:tcW w:w="534" w:type="dxa"/>
            <w:vMerge/>
            <w:tcBorders>
              <w:top w:val="nil"/>
              <w:left w:val="single" w:sz="4" w:space="0" w:color="auto"/>
              <w:bottom w:val="single" w:sz="4" w:space="0" w:color="000000"/>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D26D9D" w:rsidRDefault="00D26D9D">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tcPr>
          <w:p w:rsidR="00D26D9D" w:rsidRDefault="00EA0D4A">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0801 04 2 00 60700 119</w:t>
            </w:r>
          </w:p>
        </w:tc>
        <w:tc>
          <w:tcPr>
            <w:tcW w:w="156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44787,39</w:t>
            </w:r>
          </w:p>
        </w:tc>
        <w:tc>
          <w:tcPr>
            <w:tcW w:w="1275"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44787,39</w:t>
            </w:r>
          </w:p>
        </w:tc>
        <w:tc>
          <w:tcPr>
            <w:tcW w:w="1134"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0,41</w:t>
            </w:r>
          </w:p>
        </w:tc>
      </w:tr>
      <w:tr w:rsidR="00D26D9D">
        <w:trPr>
          <w:trHeight w:val="1402"/>
        </w:trPr>
        <w:tc>
          <w:tcPr>
            <w:tcW w:w="534" w:type="dxa"/>
            <w:tcBorders>
              <w:top w:val="nil"/>
              <w:left w:val="single" w:sz="4" w:space="0" w:color="auto"/>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160" w:type="dxa"/>
            <w:tcBorders>
              <w:top w:val="nil"/>
              <w:left w:val="nil"/>
              <w:bottom w:val="single" w:sz="4" w:space="0" w:color="auto"/>
              <w:right w:val="single" w:sz="4" w:space="0" w:color="auto"/>
            </w:tcBorders>
            <w:shd w:val="clear" w:color="auto" w:fill="auto"/>
            <w:vAlign w:val="center"/>
          </w:tcPr>
          <w:p w:rsidR="00D26D9D" w:rsidRDefault="00EA0D4A">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Государственная поддержка отрасли культуры, модернизация библиотеки в части комплектования книжных фондов</w:t>
            </w:r>
          </w:p>
        </w:tc>
        <w:tc>
          <w:tcPr>
            <w:tcW w:w="2126" w:type="dxa"/>
            <w:tcBorders>
              <w:top w:val="nil"/>
              <w:left w:val="nil"/>
              <w:bottom w:val="single" w:sz="4" w:space="0" w:color="auto"/>
              <w:right w:val="single" w:sz="4" w:space="0" w:color="auto"/>
            </w:tcBorders>
            <w:shd w:val="clear" w:color="auto" w:fill="auto"/>
            <w:noWrap/>
            <w:vAlign w:val="center"/>
          </w:tcPr>
          <w:p w:rsidR="00D26D9D" w:rsidRDefault="00EA0D4A">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0801 04 2 00 </w:t>
            </w:r>
            <w:r>
              <w:rPr>
                <w:rFonts w:ascii="Times New Roman" w:eastAsia="Times New Roman" w:hAnsi="Times New Roman" w:cs="Times New Roman"/>
                <w:color w:val="000000"/>
                <w:sz w:val="20"/>
                <w:szCs w:val="20"/>
                <w:lang w:val="en-US" w:eastAsia="ru-RU"/>
              </w:rPr>
              <w:t>L</w:t>
            </w:r>
            <w:r>
              <w:rPr>
                <w:rFonts w:ascii="Times New Roman" w:eastAsia="Times New Roman" w:hAnsi="Times New Roman" w:cs="Times New Roman"/>
                <w:color w:val="000000"/>
                <w:sz w:val="20"/>
                <w:szCs w:val="20"/>
                <w:lang w:eastAsia="ru-RU"/>
              </w:rPr>
              <w:t>5190 244</w:t>
            </w:r>
          </w:p>
        </w:tc>
        <w:tc>
          <w:tcPr>
            <w:tcW w:w="156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67199,32</w:t>
            </w:r>
          </w:p>
        </w:tc>
        <w:tc>
          <w:tcPr>
            <w:tcW w:w="1275"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67199,32</w:t>
            </w:r>
          </w:p>
        </w:tc>
        <w:tc>
          <w:tcPr>
            <w:tcW w:w="1134"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0,61</w:t>
            </w:r>
          </w:p>
        </w:tc>
      </w:tr>
      <w:tr w:rsidR="00D26D9D">
        <w:trPr>
          <w:trHeight w:val="410"/>
        </w:trPr>
        <w:tc>
          <w:tcPr>
            <w:tcW w:w="534" w:type="dxa"/>
            <w:vMerge w:val="restart"/>
            <w:tcBorders>
              <w:top w:val="nil"/>
              <w:left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160" w:type="dxa"/>
            <w:vMerge w:val="restart"/>
            <w:tcBorders>
              <w:top w:val="nil"/>
              <w:left w:val="single" w:sz="4" w:space="0" w:color="auto"/>
              <w:right w:val="single" w:sz="4" w:space="0" w:color="auto"/>
            </w:tcBorders>
            <w:shd w:val="clear" w:color="auto" w:fill="auto"/>
            <w:vAlign w:val="center"/>
          </w:tcPr>
          <w:p w:rsidR="00D26D9D" w:rsidRDefault="00EA0D4A">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 за счет полномочий</w:t>
            </w:r>
          </w:p>
        </w:tc>
        <w:tc>
          <w:tcPr>
            <w:tcW w:w="2126" w:type="dxa"/>
            <w:tcBorders>
              <w:top w:val="nil"/>
              <w:left w:val="nil"/>
              <w:bottom w:val="single" w:sz="4" w:space="0" w:color="auto"/>
              <w:right w:val="single" w:sz="4" w:space="0" w:color="auto"/>
            </w:tcBorders>
            <w:shd w:val="clear" w:color="auto" w:fill="auto"/>
            <w:noWrap/>
            <w:vAlign w:val="center"/>
          </w:tcPr>
          <w:p w:rsidR="00D26D9D" w:rsidRDefault="00EA0D4A">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02 1 00 Р0030 244</w:t>
            </w:r>
          </w:p>
        </w:tc>
        <w:tc>
          <w:tcPr>
            <w:tcW w:w="156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4500,00</w:t>
            </w:r>
          </w:p>
        </w:tc>
        <w:tc>
          <w:tcPr>
            <w:tcW w:w="1275"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4500,00</w:t>
            </w:r>
          </w:p>
        </w:tc>
        <w:tc>
          <w:tcPr>
            <w:tcW w:w="1134"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0,04</w:t>
            </w:r>
          </w:p>
        </w:tc>
      </w:tr>
      <w:tr w:rsidR="00D26D9D">
        <w:trPr>
          <w:trHeight w:val="227"/>
        </w:trPr>
        <w:tc>
          <w:tcPr>
            <w:tcW w:w="534" w:type="dxa"/>
            <w:vMerge/>
            <w:tcBorders>
              <w:left w:val="single" w:sz="4" w:space="0" w:color="auto"/>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right w:val="single" w:sz="4" w:space="0" w:color="auto"/>
            </w:tcBorders>
            <w:vAlign w:val="center"/>
          </w:tcPr>
          <w:p w:rsidR="00D26D9D" w:rsidRDefault="00D26D9D">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02 2 00 Р0030 244</w:t>
            </w:r>
          </w:p>
        </w:tc>
        <w:tc>
          <w:tcPr>
            <w:tcW w:w="156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4500,00</w:t>
            </w:r>
          </w:p>
        </w:tc>
        <w:tc>
          <w:tcPr>
            <w:tcW w:w="1275"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4500,00</w:t>
            </w:r>
          </w:p>
        </w:tc>
        <w:tc>
          <w:tcPr>
            <w:tcW w:w="1134"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0,04</w:t>
            </w:r>
          </w:p>
        </w:tc>
      </w:tr>
      <w:tr w:rsidR="00D26D9D">
        <w:trPr>
          <w:trHeight w:val="227"/>
        </w:trPr>
        <w:tc>
          <w:tcPr>
            <w:tcW w:w="534" w:type="dxa"/>
            <w:vMerge/>
            <w:tcBorders>
              <w:left w:val="single" w:sz="4" w:space="0" w:color="auto"/>
              <w:bottom w:val="single" w:sz="4" w:space="0" w:color="000000"/>
              <w:right w:val="single" w:sz="4" w:space="0" w:color="auto"/>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2160" w:type="dxa"/>
            <w:vMerge/>
            <w:tcBorders>
              <w:left w:val="single" w:sz="4" w:space="0" w:color="auto"/>
              <w:bottom w:val="single" w:sz="4" w:space="0" w:color="000000"/>
              <w:right w:val="single" w:sz="4" w:space="0" w:color="auto"/>
            </w:tcBorders>
            <w:vAlign w:val="center"/>
          </w:tcPr>
          <w:p w:rsidR="00D26D9D" w:rsidRDefault="00D26D9D">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D26D9D" w:rsidRDefault="00EA0D4A">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0801 02 3 00 Р0030 244</w:t>
            </w:r>
          </w:p>
        </w:tc>
        <w:tc>
          <w:tcPr>
            <w:tcW w:w="156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8300,00</w:t>
            </w:r>
          </w:p>
        </w:tc>
        <w:tc>
          <w:tcPr>
            <w:tcW w:w="1275"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8300,00</w:t>
            </w:r>
          </w:p>
        </w:tc>
        <w:tc>
          <w:tcPr>
            <w:tcW w:w="1134"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0,08</w:t>
            </w:r>
          </w:p>
        </w:tc>
      </w:tr>
      <w:tr w:rsidR="00D26D9D">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4286" w:type="dxa"/>
            <w:gridSpan w:val="2"/>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 расходы</w:t>
            </w:r>
          </w:p>
        </w:tc>
        <w:tc>
          <w:tcPr>
            <w:tcW w:w="156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11023218,32</w:t>
            </w:r>
          </w:p>
        </w:tc>
        <w:tc>
          <w:tcPr>
            <w:tcW w:w="1275"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10971391,42</w:t>
            </w:r>
          </w:p>
        </w:tc>
        <w:tc>
          <w:tcPr>
            <w:tcW w:w="1134"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-51826,90</w:t>
            </w:r>
          </w:p>
        </w:tc>
        <w:tc>
          <w:tcPr>
            <w:tcW w:w="852"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highlight w:val="yellow"/>
                <w:lang w:eastAsia="ru-RU"/>
              </w:rPr>
            </w:pPr>
            <w:r>
              <w:rPr>
                <w:rFonts w:ascii="Times New Roman" w:eastAsia="Times New Roman" w:hAnsi="Times New Roman" w:cs="Times New Roman"/>
                <w:b/>
                <w:bCs/>
                <w:color w:val="000000"/>
                <w:sz w:val="20"/>
                <w:szCs w:val="20"/>
                <w:lang w:eastAsia="ru-RU"/>
              </w:rPr>
              <w:t>99,53</w:t>
            </w:r>
          </w:p>
        </w:tc>
        <w:tc>
          <w:tcPr>
            <w:tcW w:w="850" w:type="dxa"/>
            <w:tcBorders>
              <w:top w:val="nil"/>
              <w:left w:val="nil"/>
              <w:bottom w:val="single" w:sz="4" w:space="0" w:color="auto"/>
              <w:right w:val="single" w:sz="4" w:space="0" w:color="auto"/>
            </w:tcBorders>
            <w:shd w:val="clear" w:color="auto" w:fill="auto"/>
            <w:noWrap/>
            <w:vAlign w:val="center"/>
          </w:tcPr>
          <w:p w:rsidR="00D26D9D" w:rsidRDefault="00EA0D4A">
            <w:pPr>
              <w:spacing w:after="0"/>
              <w:jc w:val="center"/>
              <w:rPr>
                <w:rFonts w:ascii="Times New Roman" w:eastAsia="Times New Roman" w:hAnsi="Times New Roman" w:cs="Times New Roman"/>
                <w:b/>
                <w:bCs/>
                <w:color w:val="000000"/>
                <w:sz w:val="20"/>
                <w:szCs w:val="20"/>
                <w:highlight w:val="yellow"/>
                <w:lang w:eastAsia="ru-RU"/>
              </w:rPr>
            </w:pPr>
            <w:r>
              <w:rPr>
                <w:rFonts w:ascii="Times New Roman" w:eastAsia="Times New Roman" w:hAnsi="Times New Roman" w:cs="Times New Roman"/>
                <w:b/>
                <w:bCs/>
                <w:color w:val="000000"/>
                <w:sz w:val="20"/>
                <w:szCs w:val="20"/>
                <w:lang w:eastAsia="ru-RU"/>
              </w:rPr>
              <w:t>100,00</w:t>
            </w:r>
          </w:p>
        </w:tc>
      </w:tr>
    </w:tbl>
    <w:p w:rsidR="00D26D9D" w:rsidRDefault="00D26D9D">
      <w:pPr>
        <w:spacing w:after="0"/>
        <w:rPr>
          <w:rFonts w:ascii="Times New Roman" w:eastAsiaTheme="minorHAnsi" w:hAnsi="Times New Roman" w:cs="Times New Roman"/>
          <w:sz w:val="12"/>
          <w:szCs w:val="12"/>
          <w:highlight w:val="yellow"/>
        </w:rPr>
      </w:pPr>
    </w:p>
    <w:p w:rsidR="00D26D9D" w:rsidRDefault="00EA0D4A">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Неисполненные назначения по лимитам бюджетных обязательств составили 51,8269 тыс. руб. Показатели бюджетной сметы исполнены на 99,53% к уточнённому плану.</w:t>
      </w:r>
    </w:p>
    <w:p w:rsidR="00D26D9D" w:rsidRDefault="00EA0D4A">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Наибольший удельный вес общих расходов за 2022 год занимают расходы по выплатам персоналу казённого учреждения – 86,54 %.</w:t>
      </w:r>
    </w:p>
    <w:p w:rsidR="00D26D9D" w:rsidRDefault="00D26D9D">
      <w:pPr>
        <w:spacing w:after="0"/>
        <w:ind w:firstLine="567"/>
        <w:jc w:val="both"/>
        <w:rPr>
          <w:rFonts w:ascii="Times New Roman" w:eastAsiaTheme="minorHAnsi" w:hAnsi="Times New Roman" w:cs="Times New Roman"/>
          <w:sz w:val="12"/>
          <w:szCs w:val="12"/>
          <w:highlight w:val="yellow"/>
        </w:rPr>
      </w:pPr>
    </w:p>
    <w:p w:rsidR="00D26D9D" w:rsidRDefault="00EA0D4A">
      <w:pPr>
        <w:spacing w:after="0"/>
        <w:ind w:firstLine="567"/>
        <w:jc w:val="both"/>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 xml:space="preserve">Согласно Отчёту (ф.0503127) по состоянию на </w:t>
      </w:r>
      <w:r>
        <w:rPr>
          <w:rFonts w:ascii="Times New Roman" w:hAnsi="Times New Roman" w:cs="Times New Roman"/>
          <w:b/>
          <w:bCs/>
          <w:sz w:val="24"/>
          <w:szCs w:val="24"/>
        </w:rPr>
        <w:t>01.07.2023</w:t>
      </w:r>
      <w:r>
        <w:rPr>
          <w:rFonts w:ascii="Times New Roman" w:hAnsi="Times New Roman" w:cs="Times New Roman"/>
          <w:sz w:val="24"/>
          <w:szCs w:val="24"/>
        </w:rPr>
        <w:t xml:space="preserve"> года кассовое исполнение расходов Учреждения </w:t>
      </w:r>
      <w:r>
        <w:rPr>
          <w:rFonts w:ascii="Times New Roman" w:eastAsia="Times New Roman" w:hAnsi="Times New Roman" w:cs="Times New Roman"/>
          <w:sz w:val="24"/>
          <w:szCs w:val="24"/>
          <w:lang w:eastAsia="ru-RU"/>
        </w:rPr>
        <w:t>по подразделу:</w:t>
      </w:r>
      <w:r>
        <w:rPr>
          <w:rFonts w:ascii="Times New Roman" w:eastAsia="Times New Roman" w:hAnsi="Times New Roman" w:cs="Times New Roman"/>
          <w:bCs/>
          <w:color w:val="000000"/>
          <w:sz w:val="24"/>
          <w:szCs w:val="24"/>
          <w:lang w:eastAsia="ru-RU"/>
        </w:rPr>
        <w:t xml:space="preserve"> 0801 «Культура» </w:t>
      </w:r>
      <w:r>
        <w:rPr>
          <w:rFonts w:ascii="Times New Roman" w:hAnsi="Times New Roman" w:cs="Times New Roman"/>
          <w:sz w:val="24"/>
          <w:szCs w:val="24"/>
        </w:rPr>
        <w:t xml:space="preserve">составило 5210,37338 тыс. рублей или 43,22% от лимитов бюджетных обязательств (12055,64188 тыс. рублей). </w:t>
      </w:r>
    </w:p>
    <w:p w:rsidR="00D26D9D" w:rsidRDefault="00D26D9D">
      <w:pPr>
        <w:spacing w:after="0"/>
        <w:ind w:firstLine="567"/>
        <w:jc w:val="both"/>
        <w:rPr>
          <w:rFonts w:ascii="Times New Roman" w:eastAsiaTheme="minorHAnsi" w:hAnsi="Times New Roman" w:cs="Times New Roman"/>
          <w:sz w:val="12"/>
          <w:szCs w:val="12"/>
        </w:rPr>
      </w:pPr>
    </w:p>
    <w:p w:rsidR="00D26D9D" w:rsidRDefault="00EA0D4A">
      <w:pPr>
        <w:autoSpaceDE w:val="0"/>
        <w:autoSpaceDN w:val="0"/>
        <w:spacing w:after="0"/>
        <w:ind w:firstLine="567"/>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В результате выборочной проверки использования Учреждением бюджетных средств установлены факты произведенных неправомерных расходов, отраженные в </w:t>
      </w:r>
      <w:proofErr w:type="spellStart"/>
      <w:r>
        <w:rPr>
          <w:rFonts w:ascii="Times New Roman" w:hAnsi="Times New Roman" w:cs="Times New Roman"/>
          <w:i/>
          <w:sz w:val="24"/>
          <w:szCs w:val="24"/>
          <w:shd w:val="clear" w:color="auto" w:fill="FFFFFF"/>
        </w:rPr>
        <w:t>пп</w:t>
      </w:r>
      <w:proofErr w:type="spellEnd"/>
      <w:r>
        <w:rPr>
          <w:rFonts w:ascii="Times New Roman" w:hAnsi="Times New Roman" w:cs="Times New Roman"/>
          <w:i/>
          <w:sz w:val="24"/>
          <w:szCs w:val="24"/>
          <w:shd w:val="clear" w:color="auto" w:fill="FFFFFF"/>
        </w:rPr>
        <w:t>. 3.1. п. 3 Акта проверки.</w:t>
      </w:r>
    </w:p>
    <w:p w:rsidR="00D26D9D" w:rsidRDefault="00D26D9D">
      <w:pPr>
        <w:autoSpaceDE w:val="0"/>
        <w:autoSpaceDN w:val="0"/>
        <w:spacing w:after="0"/>
        <w:ind w:firstLine="567"/>
        <w:jc w:val="both"/>
        <w:rPr>
          <w:rFonts w:ascii="Times New Roman" w:hAnsi="Times New Roman" w:cs="Times New Roman"/>
          <w:i/>
          <w:sz w:val="12"/>
          <w:szCs w:val="12"/>
          <w:shd w:val="clear" w:color="auto" w:fill="FFFFFF"/>
        </w:rPr>
      </w:pPr>
    </w:p>
    <w:p w:rsidR="00D26D9D" w:rsidRDefault="00EA0D4A">
      <w:pPr>
        <w:autoSpaceDE w:val="0"/>
        <w:autoSpaceDN w:val="0"/>
        <w:spacing w:after="0"/>
        <w:ind w:firstLine="567"/>
        <w:jc w:val="both"/>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Контрольно-счетная палата рекомендует не допускать неправомерного и нецелевого использования бюджетных средств.</w:t>
      </w:r>
    </w:p>
    <w:p w:rsidR="00D26D9D" w:rsidRDefault="00D26D9D">
      <w:pPr>
        <w:autoSpaceDE w:val="0"/>
        <w:autoSpaceDN w:val="0"/>
        <w:spacing w:after="0"/>
        <w:ind w:firstLine="567"/>
        <w:jc w:val="both"/>
        <w:rPr>
          <w:rFonts w:ascii="Times New Roman" w:hAnsi="Times New Roman" w:cs="Times New Roman"/>
          <w:b/>
          <w:i/>
          <w:sz w:val="12"/>
          <w:szCs w:val="12"/>
          <w:shd w:val="clear" w:color="auto" w:fill="FFFFFF"/>
        </w:rPr>
      </w:pPr>
    </w:p>
    <w:p w:rsidR="00D26D9D" w:rsidRDefault="00EA0D4A">
      <w:pPr>
        <w:autoSpaceDE w:val="0"/>
        <w:autoSpaceDN w:val="0"/>
        <w:adjustRightInd w:val="0"/>
        <w:spacing w:after="120"/>
        <w:jc w:val="center"/>
        <w:rPr>
          <w:rFonts w:ascii="Times New Roman" w:hAnsi="Times New Roman"/>
          <w:b/>
          <w:sz w:val="28"/>
          <w:szCs w:val="28"/>
          <w:lang w:eastAsia="ru-RU"/>
        </w:rPr>
      </w:pPr>
      <w:r>
        <w:rPr>
          <w:rFonts w:ascii="Times New Roman" w:hAnsi="Times New Roman"/>
          <w:b/>
          <w:sz w:val="24"/>
          <w:szCs w:val="24"/>
          <w:lang w:eastAsia="ru-RU"/>
        </w:rPr>
        <w:t xml:space="preserve">5. Приносящая доход деятельность (собственные доходы учреждения). </w:t>
      </w:r>
    </w:p>
    <w:p w:rsidR="00D26D9D" w:rsidRDefault="00EA0D4A">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hAnsi="Times New Roman"/>
          <w:b/>
          <w:sz w:val="24"/>
          <w:szCs w:val="24"/>
          <w:lang w:eastAsia="ru-RU"/>
        </w:rPr>
        <w:t>5.1.</w:t>
      </w:r>
      <w:r>
        <w:rPr>
          <w:rFonts w:ascii="Times New Roman" w:hAnsi="Times New Roman"/>
          <w:sz w:val="24"/>
          <w:szCs w:val="24"/>
          <w:lang w:eastAsia="ru-RU"/>
        </w:rPr>
        <w:t xml:space="preserve"> </w:t>
      </w:r>
      <w:r>
        <w:rPr>
          <w:rFonts w:ascii="Times New Roman" w:eastAsia="SimSun" w:hAnsi="Times New Roman" w:cs="Times New Roman"/>
          <w:sz w:val="24"/>
          <w:szCs w:val="24"/>
          <w:lang w:eastAsia="ru-RU"/>
        </w:rPr>
        <w:t>Согласно п. 3 ст. 161 БК РФ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В соответствии с п. 2.4. Устава Учреждение может осуществлять иную, приносящую доход деятельность, лишь постольку, поскольку это служит достижению целей, для которых оно создано.</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eastAsia="SimSun" w:hAnsi="Times New Roman" w:cs="Times New Roman"/>
          <w:sz w:val="24"/>
          <w:szCs w:val="24"/>
          <w:lang w:eastAsia="ru-RU"/>
        </w:rPr>
        <w:t xml:space="preserve">Согласно </w:t>
      </w:r>
      <w:r>
        <w:rPr>
          <w:rFonts w:ascii="Times New Roman" w:hAnsi="Times New Roman"/>
          <w:sz w:val="24"/>
          <w:szCs w:val="24"/>
          <w:lang w:eastAsia="ru-RU"/>
        </w:rPr>
        <w:t xml:space="preserve">п.2.5. Устава, деятельность, приносящая доходы, осуществляется на основании </w:t>
      </w:r>
      <w:r>
        <w:rPr>
          <w:rFonts w:ascii="Times New Roman" w:eastAsia="Times New Roman" w:hAnsi="Times New Roman" w:cs="Times New Roman"/>
          <w:sz w:val="24"/>
          <w:szCs w:val="24"/>
          <w:lang w:eastAsia="ru-RU"/>
        </w:rPr>
        <w:t>Положения о платных услугах Муниципального казенного учреждения культуры «</w:t>
      </w:r>
      <w:proofErr w:type="spellStart"/>
      <w:r>
        <w:rPr>
          <w:rFonts w:ascii="Times New Roman" w:eastAsia="Times New Roman" w:hAnsi="Times New Roman" w:cs="Times New Roman"/>
          <w:sz w:val="24"/>
          <w:szCs w:val="24"/>
          <w:lang w:eastAsia="ru-RU"/>
        </w:rPr>
        <w:t>Межпоселенческая</w:t>
      </w:r>
      <w:proofErr w:type="spellEnd"/>
      <w:r>
        <w:rPr>
          <w:rFonts w:ascii="Times New Roman" w:eastAsia="Times New Roman" w:hAnsi="Times New Roman" w:cs="Times New Roman"/>
          <w:sz w:val="24"/>
          <w:szCs w:val="24"/>
          <w:lang w:eastAsia="ru-RU"/>
        </w:rPr>
        <w:t xml:space="preserve"> Центральная библиотека»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утвержденного приказом МКУК «МЦБ» от 31.03.2022 №34/п</w:t>
      </w:r>
      <w:r>
        <w:rPr>
          <w:rFonts w:ascii="Times New Roman" w:hAnsi="Times New Roman"/>
          <w:sz w:val="24"/>
          <w:szCs w:val="24"/>
          <w:lang w:eastAsia="ru-RU"/>
        </w:rPr>
        <w:t xml:space="preserve"> (далее - Положения о платных услугах).</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Перечень видов деятельности Учреждения, не являющихся основными, определён в п.2.4 Устава и включает в себя тридцать видов деятельности.</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В соответствии с п. 1.4. Положения о платных услугах оказание платных услуг библиотекой не является предпринимательской деятельностью, так как средства о них расходуются на развитие Библиотеки и совершенствование библиотечного обслуживания населения.</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Согласно п. 2.1. Положения о платных услугах стоимость на предоставляемые платные услуги устанавливается в соответствии с действующим законодательством, на основании калькуляции (обоснования) и утверждается приказом директора.</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В соответствии с п. 2.3. Положения о платных услугах оплата за дополнительные платные услуги библиотеки осуществляется потребителем наличными деньгами (с выдачей пользователю квитанции установленного образца).</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Согласно п. 2.4. и п. 2.5. Положения о платных услугах доходы от оказания платных услуг:</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 в полном объёме учитывается в смете доходов и расходов МКУК «МЦБ» (п. 2.4.).</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 расходуются в строгом соответствии со сметой расходов (п. 2.5.).</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sz w:val="24"/>
          <w:szCs w:val="24"/>
          <w:lang w:eastAsia="ru-RU"/>
        </w:rPr>
        <w:t>В соответствии с п. 16.1. Учетной политики в деятельности МКУК «МЦБ» используются бланки строгой отчётности (БСО) по предоставлению платных услуг населению.</w:t>
      </w:r>
    </w:p>
    <w:p w:rsidR="00D26D9D" w:rsidRDefault="00EA0D4A">
      <w:pPr>
        <w:suppressAutoHyphens/>
        <w:autoSpaceDN w:val="0"/>
        <w:spacing w:after="0"/>
        <w:ind w:firstLine="567"/>
        <w:jc w:val="both"/>
        <w:rPr>
          <w:rFonts w:ascii="Times New Roman" w:hAnsi="Times New Roman"/>
          <w:sz w:val="24"/>
          <w:szCs w:val="24"/>
          <w:lang w:eastAsia="ru-RU"/>
        </w:rPr>
      </w:pPr>
      <w:r>
        <w:rPr>
          <w:rFonts w:ascii="Times New Roman" w:hAnsi="Times New Roman"/>
          <w:b/>
          <w:sz w:val="24"/>
          <w:szCs w:val="24"/>
          <w:lang w:eastAsia="ru-RU"/>
        </w:rPr>
        <w:t>5.2.</w:t>
      </w:r>
      <w:r>
        <w:rPr>
          <w:rFonts w:ascii="Times New Roman" w:hAnsi="Times New Roman"/>
          <w:sz w:val="24"/>
          <w:szCs w:val="24"/>
          <w:lang w:eastAsia="ru-RU"/>
        </w:rPr>
        <w:t xml:space="preserve"> Согласно </w:t>
      </w:r>
      <w:r>
        <w:rPr>
          <w:rFonts w:ascii="Times New Roman" w:hAnsi="Times New Roman" w:cs="Times New Roman"/>
          <w:sz w:val="24"/>
          <w:szCs w:val="24"/>
        </w:rPr>
        <w:t xml:space="preserve">Отчёту (ф.0503127) </w:t>
      </w:r>
      <w:r>
        <w:rPr>
          <w:rFonts w:ascii="Times New Roman" w:hAnsi="Times New Roman"/>
          <w:sz w:val="24"/>
          <w:szCs w:val="24"/>
          <w:lang w:eastAsia="ru-RU"/>
        </w:rPr>
        <w:t>информация об исполненных доходах и расходах Учреждения от приносящей доход деятельности (собственные доходы учреждения) за 2022 год и по состоянию на 01 июля 2023 года в разрезе видов доходов (расходов) представлена в таблице № 4:</w:t>
      </w:r>
    </w:p>
    <w:p w:rsidR="00D26D9D" w:rsidRDefault="00EA0D4A">
      <w:pPr>
        <w:suppressAutoHyphens/>
        <w:autoSpaceDN w:val="0"/>
        <w:spacing w:after="0"/>
        <w:ind w:firstLine="709"/>
        <w:jc w:val="right"/>
        <w:rPr>
          <w:rFonts w:ascii="Times New Roman" w:hAnsi="Times New Roman" w:cs="Calibri"/>
          <w:bCs/>
          <w:kern w:val="3"/>
          <w:sz w:val="24"/>
          <w:szCs w:val="24"/>
          <w:lang w:eastAsia="ru-RU"/>
        </w:rPr>
      </w:pPr>
      <w:r>
        <w:rPr>
          <w:rFonts w:ascii="Times New Roman" w:hAnsi="Times New Roman" w:cs="Calibri"/>
          <w:bCs/>
          <w:kern w:val="3"/>
          <w:sz w:val="24"/>
          <w:szCs w:val="24"/>
          <w:lang w:eastAsia="ru-RU"/>
        </w:rPr>
        <w:t>Таблица №4 (руб.)</w:t>
      </w:r>
    </w:p>
    <w:tbl>
      <w:tblPr>
        <w:tblStyle w:val="6"/>
        <w:tblW w:w="0" w:type="auto"/>
        <w:tblLook w:val="04A0" w:firstRow="1" w:lastRow="0" w:firstColumn="1" w:lastColumn="0" w:noHBand="0" w:noVBand="1"/>
      </w:tblPr>
      <w:tblGrid>
        <w:gridCol w:w="5382"/>
        <w:gridCol w:w="1134"/>
        <w:gridCol w:w="1559"/>
        <w:gridCol w:w="1554"/>
      </w:tblGrid>
      <w:tr w:rsidR="00D26D9D">
        <w:trPr>
          <w:trHeight w:val="273"/>
        </w:trPr>
        <w:tc>
          <w:tcPr>
            <w:tcW w:w="5382"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Наименование показателя</w:t>
            </w:r>
          </w:p>
        </w:tc>
        <w:tc>
          <w:tcPr>
            <w:tcW w:w="1134"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Код аналитики</w:t>
            </w:r>
          </w:p>
        </w:tc>
        <w:tc>
          <w:tcPr>
            <w:tcW w:w="1559"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2022 год</w:t>
            </w:r>
          </w:p>
        </w:tc>
        <w:tc>
          <w:tcPr>
            <w:tcW w:w="1554"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На 01.07.2023г.</w:t>
            </w:r>
          </w:p>
        </w:tc>
      </w:tr>
      <w:tr w:rsidR="00D26D9D">
        <w:trPr>
          <w:trHeight w:val="179"/>
        </w:trPr>
        <w:tc>
          <w:tcPr>
            <w:tcW w:w="6516" w:type="dxa"/>
            <w:gridSpan w:val="2"/>
            <w:vAlign w:val="center"/>
          </w:tcPr>
          <w:p w:rsidR="00D26D9D" w:rsidRDefault="00EA0D4A">
            <w:pPr>
              <w:suppressAutoHyphens/>
              <w:autoSpaceDN w:val="0"/>
              <w:spacing w:after="0"/>
              <w:jc w:val="center"/>
              <w:rPr>
                <w:rFonts w:ascii="Times New Roman" w:hAnsi="Times New Roman" w:cs="Times New Roman"/>
                <w:b/>
                <w:bCs/>
                <w:kern w:val="3"/>
                <w:sz w:val="20"/>
                <w:szCs w:val="20"/>
                <w:lang w:eastAsia="ru-RU"/>
              </w:rPr>
            </w:pPr>
            <w:r>
              <w:rPr>
                <w:rFonts w:ascii="Times New Roman" w:hAnsi="Times New Roman" w:cs="Times New Roman"/>
                <w:b/>
                <w:bCs/>
                <w:kern w:val="3"/>
                <w:sz w:val="20"/>
                <w:szCs w:val="20"/>
                <w:lang w:eastAsia="ru-RU"/>
              </w:rPr>
              <w:t>Доходы всего, в том числе</w:t>
            </w:r>
          </w:p>
        </w:tc>
        <w:tc>
          <w:tcPr>
            <w:tcW w:w="1559" w:type="dxa"/>
            <w:vAlign w:val="center"/>
          </w:tcPr>
          <w:p w:rsidR="00D26D9D" w:rsidRDefault="00EA0D4A">
            <w:pPr>
              <w:suppressAutoHyphens/>
              <w:autoSpaceDN w:val="0"/>
              <w:spacing w:after="0"/>
              <w:jc w:val="center"/>
              <w:rPr>
                <w:rFonts w:ascii="Times New Roman" w:hAnsi="Times New Roman" w:cs="Times New Roman"/>
                <w:b/>
                <w:bCs/>
                <w:kern w:val="3"/>
                <w:sz w:val="20"/>
                <w:szCs w:val="20"/>
                <w:lang w:eastAsia="ru-RU"/>
              </w:rPr>
            </w:pPr>
            <w:r>
              <w:rPr>
                <w:rFonts w:ascii="Times New Roman" w:hAnsi="Times New Roman" w:cs="Times New Roman"/>
                <w:b/>
                <w:bCs/>
                <w:kern w:val="3"/>
                <w:sz w:val="20"/>
                <w:szCs w:val="20"/>
                <w:lang w:eastAsia="ru-RU"/>
              </w:rPr>
              <w:t>50000,00</w:t>
            </w:r>
          </w:p>
        </w:tc>
        <w:tc>
          <w:tcPr>
            <w:tcW w:w="1554" w:type="dxa"/>
            <w:vAlign w:val="center"/>
          </w:tcPr>
          <w:p w:rsidR="00D26D9D" w:rsidRDefault="00EA0D4A">
            <w:pPr>
              <w:suppressAutoHyphens/>
              <w:autoSpaceDN w:val="0"/>
              <w:spacing w:after="0"/>
              <w:jc w:val="center"/>
              <w:rPr>
                <w:rFonts w:ascii="Times New Roman" w:hAnsi="Times New Roman" w:cs="Times New Roman"/>
                <w:b/>
                <w:bCs/>
                <w:kern w:val="3"/>
                <w:sz w:val="20"/>
                <w:szCs w:val="20"/>
                <w:lang w:eastAsia="ru-RU"/>
              </w:rPr>
            </w:pPr>
            <w:r>
              <w:rPr>
                <w:rFonts w:ascii="Times New Roman" w:hAnsi="Times New Roman" w:cs="Times New Roman"/>
                <w:b/>
                <w:bCs/>
                <w:kern w:val="3"/>
                <w:sz w:val="20"/>
                <w:szCs w:val="20"/>
                <w:lang w:eastAsia="ru-RU"/>
              </w:rPr>
              <w:t>23135,00</w:t>
            </w:r>
          </w:p>
        </w:tc>
      </w:tr>
      <w:tr w:rsidR="00D26D9D">
        <w:trPr>
          <w:trHeight w:val="559"/>
        </w:trPr>
        <w:tc>
          <w:tcPr>
            <w:tcW w:w="5382"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 xml:space="preserve">Доходы от оказания платных услуг (работ), компенсаций затрат – прочие доходы от оказания платных услуг (работ) получателями средств бюджетов муниципальных районов </w:t>
            </w:r>
          </w:p>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(КБК 80011301995050000130)</w:t>
            </w:r>
          </w:p>
        </w:tc>
        <w:tc>
          <w:tcPr>
            <w:tcW w:w="1134"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130</w:t>
            </w:r>
          </w:p>
        </w:tc>
        <w:tc>
          <w:tcPr>
            <w:tcW w:w="1559"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50000,00</w:t>
            </w:r>
          </w:p>
        </w:tc>
        <w:tc>
          <w:tcPr>
            <w:tcW w:w="1554"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23135,00</w:t>
            </w:r>
          </w:p>
        </w:tc>
      </w:tr>
      <w:tr w:rsidR="00D26D9D">
        <w:trPr>
          <w:trHeight w:val="281"/>
        </w:trPr>
        <w:tc>
          <w:tcPr>
            <w:tcW w:w="6516" w:type="dxa"/>
            <w:gridSpan w:val="2"/>
            <w:vAlign w:val="center"/>
          </w:tcPr>
          <w:p w:rsidR="00D26D9D" w:rsidRDefault="00EA0D4A">
            <w:pPr>
              <w:suppressAutoHyphens/>
              <w:autoSpaceDN w:val="0"/>
              <w:spacing w:after="0"/>
              <w:jc w:val="center"/>
              <w:rPr>
                <w:rFonts w:ascii="Times New Roman" w:hAnsi="Times New Roman" w:cs="Times New Roman"/>
                <w:b/>
                <w:bCs/>
                <w:kern w:val="3"/>
                <w:sz w:val="20"/>
                <w:szCs w:val="20"/>
                <w:lang w:eastAsia="ru-RU"/>
              </w:rPr>
            </w:pPr>
            <w:r>
              <w:rPr>
                <w:rFonts w:ascii="Times New Roman" w:hAnsi="Times New Roman" w:cs="Times New Roman"/>
                <w:b/>
                <w:bCs/>
                <w:kern w:val="3"/>
                <w:sz w:val="20"/>
                <w:szCs w:val="20"/>
                <w:lang w:eastAsia="ru-RU"/>
              </w:rPr>
              <w:t>Расходы всего, в том числе:</w:t>
            </w:r>
          </w:p>
        </w:tc>
        <w:tc>
          <w:tcPr>
            <w:tcW w:w="1559" w:type="dxa"/>
            <w:vAlign w:val="center"/>
          </w:tcPr>
          <w:p w:rsidR="00D26D9D" w:rsidRDefault="00EA0D4A">
            <w:pPr>
              <w:suppressAutoHyphens/>
              <w:autoSpaceDN w:val="0"/>
              <w:spacing w:after="0"/>
              <w:jc w:val="center"/>
              <w:rPr>
                <w:rFonts w:ascii="Times New Roman" w:hAnsi="Times New Roman" w:cs="Times New Roman"/>
                <w:b/>
                <w:bCs/>
                <w:kern w:val="3"/>
                <w:sz w:val="20"/>
                <w:szCs w:val="20"/>
                <w:lang w:eastAsia="ru-RU"/>
              </w:rPr>
            </w:pPr>
            <w:r>
              <w:rPr>
                <w:rFonts w:ascii="Times New Roman" w:hAnsi="Times New Roman" w:cs="Times New Roman"/>
                <w:b/>
                <w:bCs/>
                <w:kern w:val="3"/>
                <w:sz w:val="20"/>
                <w:szCs w:val="20"/>
                <w:lang w:eastAsia="ru-RU"/>
              </w:rPr>
              <w:t>50000,00</w:t>
            </w:r>
          </w:p>
        </w:tc>
        <w:tc>
          <w:tcPr>
            <w:tcW w:w="1554" w:type="dxa"/>
            <w:vAlign w:val="center"/>
          </w:tcPr>
          <w:p w:rsidR="00D26D9D" w:rsidRDefault="00EA0D4A">
            <w:pPr>
              <w:suppressAutoHyphens/>
              <w:autoSpaceDN w:val="0"/>
              <w:spacing w:after="0"/>
              <w:jc w:val="center"/>
              <w:rPr>
                <w:rFonts w:ascii="Times New Roman" w:hAnsi="Times New Roman" w:cs="Times New Roman"/>
                <w:b/>
                <w:bCs/>
                <w:kern w:val="3"/>
                <w:sz w:val="20"/>
                <w:szCs w:val="20"/>
                <w:lang w:eastAsia="ru-RU"/>
              </w:rPr>
            </w:pPr>
            <w:r>
              <w:rPr>
                <w:rFonts w:ascii="Times New Roman" w:hAnsi="Times New Roman" w:cs="Times New Roman"/>
                <w:b/>
                <w:bCs/>
                <w:kern w:val="3"/>
                <w:sz w:val="20"/>
                <w:szCs w:val="20"/>
                <w:lang w:eastAsia="ru-RU"/>
              </w:rPr>
              <w:t>17962,00</w:t>
            </w:r>
          </w:p>
        </w:tc>
      </w:tr>
      <w:tr w:rsidR="00D26D9D">
        <w:trPr>
          <w:trHeight w:val="281"/>
        </w:trPr>
        <w:tc>
          <w:tcPr>
            <w:tcW w:w="5382"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 xml:space="preserve">Прочая закупка товаров, работ и услуг </w:t>
            </w:r>
          </w:p>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(КБК 80008010420011020244)</w:t>
            </w:r>
          </w:p>
        </w:tc>
        <w:tc>
          <w:tcPr>
            <w:tcW w:w="1134"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244</w:t>
            </w:r>
          </w:p>
        </w:tc>
        <w:tc>
          <w:tcPr>
            <w:tcW w:w="1559"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50000,00</w:t>
            </w:r>
          </w:p>
        </w:tc>
        <w:tc>
          <w:tcPr>
            <w:tcW w:w="1554" w:type="dxa"/>
            <w:vAlign w:val="center"/>
          </w:tcPr>
          <w:p w:rsidR="00D26D9D" w:rsidRDefault="00EA0D4A">
            <w:pPr>
              <w:suppressAutoHyphens/>
              <w:autoSpaceDN w:val="0"/>
              <w:spacing w:after="0"/>
              <w:jc w:val="center"/>
              <w:rPr>
                <w:rFonts w:ascii="Times New Roman" w:hAnsi="Times New Roman" w:cs="Times New Roman"/>
                <w:bCs/>
                <w:kern w:val="3"/>
                <w:sz w:val="20"/>
                <w:szCs w:val="20"/>
                <w:lang w:eastAsia="ru-RU"/>
              </w:rPr>
            </w:pPr>
            <w:r>
              <w:rPr>
                <w:rFonts w:ascii="Times New Roman" w:hAnsi="Times New Roman" w:cs="Times New Roman"/>
                <w:bCs/>
                <w:kern w:val="3"/>
                <w:sz w:val="20"/>
                <w:szCs w:val="20"/>
                <w:lang w:eastAsia="ru-RU"/>
              </w:rPr>
              <w:t>17962,00</w:t>
            </w:r>
          </w:p>
        </w:tc>
      </w:tr>
    </w:tbl>
    <w:p w:rsidR="00D26D9D" w:rsidRDefault="00D26D9D">
      <w:pPr>
        <w:spacing w:after="0"/>
        <w:ind w:firstLine="567"/>
        <w:jc w:val="both"/>
        <w:rPr>
          <w:rFonts w:ascii="yandex-sans" w:eastAsia="Times New Roman" w:hAnsi="yandex-sans"/>
          <w:color w:val="FF0000"/>
          <w:sz w:val="12"/>
          <w:szCs w:val="12"/>
          <w:lang w:eastAsia="ru-RU"/>
        </w:rPr>
      </w:pPr>
    </w:p>
    <w:p w:rsidR="00D26D9D" w:rsidRDefault="00EA0D4A">
      <w:pPr>
        <w:spacing w:after="0"/>
        <w:ind w:firstLine="567"/>
        <w:jc w:val="both"/>
        <w:rPr>
          <w:rFonts w:ascii="Times New Roman" w:eastAsia="Times New Roman" w:hAnsi="Times New Roman" w:cs="Times New Roman"/>
          <w:sz w:val="24"/>
          <w:szCs w:val="24"/>
          <w:lang w:eastAsia="ru-RU"/>
        </w:rPr>
      </w:pPr>
      <w:r>
        <w:rPr>
          <w:rFonts w:ascii="yandex-sans" w:eastAsia="Times New Roman" w:hAnsi="yandex-sans"/>
          <w:sz w:val="24"/>
          <w:szCs w:val="24"/>
          <w:lang w:eastAsia="ru-RU"/>
        </w:rPr>
        <w:t>С</w:t>
      </w:r>
      <w:r>
        <w:rPr>
          <w:rFonts w:ascii="Times New Roman" w:eastAsia="Times New Roman" w:hAnsi="Times New Roman" w:cs="Times New Roman"/>
          <w:sz w:val="24"/>
          <w:szCs w:val="24"/>
          <w:lang w:eastAsia="ru-RU"/>
        </w:rPr>
        <w:t>огласно Отчету (ф.0503127) за 2022 год в части средств, полученных от оказания платных услуг, доходы составили 50000,00 руб., расходы исполнены в сумме 50000,00 руб. на закупку товаров, работ, услуг, в том числе на:</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канцелярских товаров, кубков, комплектов кубков - 5099,00 руб.;</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повышение квалификации по программе учебного курса «Контрактная система в сфере закупок для государственных и муниципальных нужд» - 5500,00 руб.;</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демонтаж и монтаж приборов учёта газа в с. Капустин Яр – 6801,00 руб.; </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счётчиков газа – 7700,00 руб. (2шт.);</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по внесению изменений в информационно-справочные системы, в связи со сменой типа учреждения – 6150,00 руб.;</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по актуализации сведений об объекте, оказывающем негативное воздействие на окружающую среду и получение свидетельства в электронном виде– 18750,00 руб.</w:t>
      </w:r>
    </w:p>
    <w:p w:rsidR="00D26D9D" w:rsidRDefault="00D26D9D">
      <w:pPr>
        <w:spacing w:after="0"/>
        <w:ind w:firstLine="567"/>
        <w:jc w:val="both"/>
        <w:rPr>
          <w:rFonts w:ascii="Times New Roman" w:eastAsia="Times New Roman" w:hAnsi="Times New Roman" w:cs="Times New Roman"/>
          <w:sz w:val="12"/>
          <w:szCs w:val="12"/>
          <w:lang w:eastAsia="ru-RU"/>
        </w:rPr>
      </w:pPr>
    </w:p>
    <w:p w:rsidR="00D26D9D" w:rsidRDefault="00EA0D4A">
      <w:pPr>
        <w:spacing w:after="0"/>
        <w:ind w:firstLine="567"/>
        <w:jc w:val="both"/>
        <w:rPr>
          <w:rFonts w:ascii="Times New Roman" w:eastAsia="Times New Roman" w:hAnsi="Times New Roman" w:cs="Times New Roman"/>
          <w:sz w:val="24"/>
          <w:szCs w:val="24"/>
          <w:lang w:eastAsia="ru-RU"/>
        </w:rPr>
      </w:pPr>
      <w:r>
        <w:rPr>
          <w:rFonts w:ascii="yandex-sans" w:eastAsia="Times New Roman" w:hAnsi="yandex-sans"/>
          <w:b/>
          <w:sz w:val="24"/>
          <w:szCs w:val="24"/>
          <w:lang w:eastAsia="ru-RU"/>
        </w:rPr>
        <w:t xml:space="preserve">5.3. </w:t>
      </w:r>
      <w:r>
        <w:rPr>
          <w:rFonts w:ascii="yandex-sans" w:eastAsia="Times New Roman" w:hAnsi="yandex-sans"/>
          <w:sz w:val="24"/>
          <w:szCs w:val="24"/>
          <w:lang w:eastAsia="ru-RU"/>
        </w:rPr>
        <w:t>С</w:t>
      </w:r>
      <w:r>
        <w:rPr>
          <w:rFonts w:ascii="Times New Roman" w:eastAsia="Times New Roman" w:hAnsi="Times New Roman" w:cs="Times New Roman"/>
          <w:sz w:val="24"/>
          <w:szCs w:val="24"/>
          <w:lang w:eastAsia="ru-RU"/>
        </w:rPr>
        <w:t>огласно Отчету (ф.0503127) по состоянию на 01.07.2023 год в части средств, полученных от оказания платных услуг, доходы составили 23135,00 руб., расходы исполнены в сумме 17962,00 руб. на закупку товаров, работ, услуг, в том числе на:</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комплектов кубков, медалей, канцелярских - 10162,00 руб.;</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повышение квалификации по программе учебного курса «Контрактная система в сфере закупок для государственных и муниципальных нужд» - 5400,00 руб.;</w:t>
      </w: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бланков строгой отчетности – 2400,00 руб.</w:t>
      </w:r>
    </w:p>
    <w:p w:rsidR="00D26D9D" w:rsidRDefault="00D26D9D">
      <w:pPr>
        <w:autoSpaceDE w:val="0"/>
        <w:autoSpaceDN w:val="0"/>
        <w:spacing w:after="0"/>
        <w:ind w:firstLine="567"/>
        <w:jc w:val="both"/>
        <w:rPr>
          <w:rFonts w:ascii="Times New Roman" w:hAnsi="Times New Roman" w:cs="Times New Roman"/>
          <w:sz w:val="12"/>
          <w:szCs w:val="12"/>
          <w:shd w:val="clear" w:color="auto" w:fill="FFFFFF"/>
        </w:rPr>
      </w:pPr>
    </w:p>
    <w:p w:rsidR="00D26D9D" w:rsidRDefault="00EA0D4A">
      <w:pPr>
        <w:autoSpaceDE w:val="0"/>
        <w:autoSpaceDN w:val="0"/>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 выборочной проверке по учету доходов, полученных Учреждением за 2022 год и январь-июнь 2023 года от реализации платных услуг, установлено, что доходы израсходованы в соответствии с Положением о платных услугах.</w:t>
      </w:r>
    </w:p>
    <w:p w:rsidR="00D26D9D" w:rsidRDefault="00D26D9D">
      <w:pPr>
        <w:spacing w:after="0"/>
        <w:rPr>
          <w:rFonts w:ascii="Times New Roman" w:eastAsia="Times New Roman" w:hAnsi="Times New Roman" w:cs="Times New Roman"/>
          <w:b/>
          <w:sz w:val="12"/>
          <w:szCs w:val="12"/>
          <w:lang w:eastAsia="ru-RU"/>
        </w:rPr>
      </w:pPr>
    </w:p>
    <w:p w:rsidR="00D26D9D" w:rsidRDefault="00EA0D4A">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Проверка правомерности и эффективности использования средств, направленных на оплату труда работников учреждения</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Оплата труда работников начислялась и выплачивалась на основании штатных расписаний, табелей учёта рабочего времени, протоколов заседания рабочей группы по распределению стимулирующей части фонда оплаты труда работников учреждения.</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осуществления уставной деятельности, Учреждением сформировано и утверждено штатное расписание.</w:t>
      </w:r>
    </w:p>
    <w:p w:rsidR="00D26D9D" w:rsidRDefault="00EA0D4A">
      <w:pPr>
        <w:tabs>
          <w:tab w:val="left" w:pos="0"/>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силу ст.129 ТК РФ заработная плата работников включает в себя должностной оклад, компенсационные и стимулирующие выплаты. Размеры окладов и выплат, а также условия их предоставления в проверяемом периоде определялись в соответствии с разработанными в Учреждении локальными нормативными актами по оплате труда (Коллективный договор 2020-2022гг., зарегистрированный в ГКУАО «Центр социальной поддержки населения </w:t>
      </w:r>
      <w:proofErr w:type="spellStart"/>
      <w:r>
        <w:rPr>
          <w:rFonts w:ascii="Times New Roman" w:eastAsia="Times New Roman" w:hAnsi="Times New Roman" w:cs="Times New Roman"/>
          <w:sz w:val="24"/>
          <w:szCs w:val="24"/>
        </w:rPr>
        <w:t>Ахтубинского</w:t>
      </w:r>
      <w:proofErr w:type="spellEnd"/>
      <w:r>
        <w:rPr>
          <w:rFonts w:ascii="Times New Roman" w:eastAsia="Times New Roman" w:hAnsi="Times New Roman" w:cs="Times New Roman"/>
          <w:sz w:val="24"/>
          <w:szCs w:val="24"/>
        </w:rPr>
        <w:t xml:space="preserve"> района» от 26.12.2019 №22, Правила внутреннего трудового распорядка, Положение о системе оплаты труда работников).</w:t>
      </w:r>
    </w:p>
    <w:p w:rsidR="00D26D9D" w:rsidRDefault="00EA0D4A">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В Учреждении практикуется совмещение должностей.</w:t>
      </w:r>
    </w:p>
    <w:p w:rsidR="00D26D9D" w:rsidRDefault="00EA0D4A">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приказа начальника управления культуры и кинофикации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29.11.2017 г. №99 осуществляются выплаты стимулирующего характера, в том числе премирование (поощрение) руководителя учреждения.</w:t>
      </w:r>
    </w:p>
    <w:p w:rsidR="00D26D9D" w:rsidRDefault="00D26D9D">
      <w:pPr>
        <w:tabs>
          <w:tab w:val="left" w:pos="0"/>
        </w:tabs>
        <w:spacing w:after="0"/>
        <w:ind w:firstLine="567"/>
        <w:jc w:val="both"/>
        <w:rPr>
          <w:rFonts w:ascii="Times New Roman" w:hAnsi="Times New Roman" w:cs="Times New Roman"/>
          <w:sz w:val="12"/>
          <w:szCs w:val="12"/>
          <w:highlight w:val="yellow"/>
        </w:rPr>
      </w:pPr>
    </w:p>
    <w:p w:rsidR="00D26D9D" w:rsidRDefault="00EA0D4A">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По состоянию на 14.07.2023г. в Учреждении имеются вакантные должности:</w:t>
      </w:r>
    </w:p>
    <w:p w:rsidR="00D26D9D" w:rsidRDefault="00EA0D4A">
      <w:pPr>
        <w:pStyle w:val="af3"/>
        <w:spacing w:after="120"/>
        <w:ind w:left="0" w:firstLine="567"/>
        <w:jc w:val="right"/>
        <w:rPr>
          <w:rFonts w:ascii="Times New Roman" w:hAnsi="Times New Roman" w:cs="Times New Roman"/>
          <w:sz w:val="24"/>
          <w:szCs w:val="24"/>
        </w:rPr>
      </w:pPr>
      <w:r>
        <w:rPr>
          <w:rFonts w:ascii="Times New Roman" w:hAnsi="Times New Roman" w:cs="Times New Roman"/>
          <w:sz w:val="24"/>
          <w:szCs w:val="24"/>
        </w:rPr>
        <w:t>Таблица №5</w:t>
      </w:r>
    </w:p>
    <w:tbl>
      <w:tblPr>
        <w:tblStyle w:val="af1"/>
        <w:tblW w:w="5000" w:type="pct"/>
        <w:jc w:val="center"/>
        <w:tblLook w:val="04A0" w:firstRow="1" w:lastRow="0" w:firstColumn="1" w:lastColumn="0" w:noHBand="0" w:noVBand="1"/>
      </w:tblPr>
      <w:tblGrid>
        <w:gridCol w:w="5637"/>
        <w:gridCol w:w="4218"/>
      </w:tblGrid>
      <w:tr w:rsidR="00D26D9D">
        <w:trPr>
          <w:jc w:val="center"/>
        </w:trPr>
        <w:tc>
          <w:tcPr>
            <w:tcW w:w="2860" w:type="pct"/>
            <w:vAlign w:val="center"/>
          </w:tcPr>
          <w:p w:rsidR="00D26D9D" w:rsidRDefault="00EA0D4A">
            <w:pPr>
              <w:pStyle w:val="af3"/>
              <w:spacing w:after="0"/>
              <w:ind w:left="0"/>
              <w:jc w:val="center"/>
              <w:rPr>
                <w:rFonts w:ascii="Times New Roman" w:hAnsi="Times New Roman" w:cs="Times New Roman"/>
                <w:b/>
                <w:sz w:val="24"/>
                <w:szCs w:val="24"/>
              </w:rPr>
            </w:pPr>
            <w:r>
              <w:rPr>
                <w:rFonts w:ascii="Times New Roman" w:hAnsi="Times New Roman" w:cs="Times New Roman"/>
                <w:b/>
                <w:sz w:val="24"/>
                <w:szCs w:val="24"/>
              </w:rPr>
              <w:t>Вакантная должность</w:t>
            </w:r>
          </w:p>
        </w:tc>
        <w:tc>
          <w:tcPr>
            <w:tcW w:w="2140" w:type="pct"/>
            <w:vAlign w:val="center"/>
          </w:tcPr>
          <w:p w:rsidR="00D26D9D" w:rsidRDefault="00EA0D4A">
            <w:pPr>
              <w:pStyle w:val="af3"/>
              <w:spacing w:after="0"/>
              <w:ind w:left="0"/>
              <w:jc w:val="center"/>
              <w:rPr>
                <w:rFonts w:ascii="Times New Roman" w:hAnsi="Times New Roman" w:cs="Times New Roman"/>
                <w:b/>
                <w:sz w:val="24"/>
                <w:szCs w:val="24"/>
              </w:rPr>
            </w:pPr>
            <w:r>
              <w:rPr>
                <w:rFonts w:ascii="Times New Roman" w:hAnsi="Times New Roman" w:cs="Times New Roman"/>
                <w:b/>
                <w:sz w:val="24"/>
                <w:szCs w:val="24"/>
              </w:rPr>
              <w:t>Ставка</w:t>
            </w:r>
          </w:p>
        </w:tc>
      </w:tr>
      <w:tr w:rsidR="00D26D9D">
        <w:trPr>
          <w:jc w:val="center"/>
        </w:trPr>
        <w:tc>
          <w:tcPr>
            <w:tcW w:w="286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Библиотекарь отдела обслуживания читателей</w:t>
            </w:r>
          </w:p>
        </w:tc>
        <w:tc>
          <w:tcPr>
            <w:tcW w:w="214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0,7</w:t>
            </w:r>
          </w:p>
        </w:tc>
      </w:tr>
      <w:tr w:rsidR="00D26D9D">
        <w:trPr>
          <w:jc w:val="center"/>
        </w:trPr>
        <w:tc>
          <w:tcPr>
            <w:tcW w:w="286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Библиотекарь - администратор электронного каталога отдела информации и автоматизации</w:t>
            </w:r>
          </w:p>
        </w:tc>
        <w:tc>
          <w:tcPr>
            <w:tcW w:w="214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0,25</w:t>
            </w:r>
          </w:p>
        </w:tc>
      </w:tr>
      <w:tr w:rsidR="00D26D9D">
        <w:trPr>
          <w:jc w:val="center"/>
        </w:trPr>
        <w:tc>
          <w:tcPr>
            <w:tcW w:w="286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Библиотекарь Успенской сельской библиотеки</w:t>
            </w:r>
          </w:p>
        </w:tc>
        <w:tc>
          <w:tcPr>
            <w:tcW w:w="214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0,5</w:t>
            </w:r>
          </w:p>
        </w:tc>
      </w:tr>
      <w:tr w:rsidR="00D26D9D">
        <w:trPr>
          <w:jc w:val="center"/>
        </w:trPr>
        <w:tc>
          <w:tcPr>
            <w:tcW w:w="286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Pr>
                <w:rFonts w:ascii="Times New Roman" w:hAnsi="Times New Roman" w:cs="Times New Roman"/>
                <w:sz w:val="24"/>
                <w:szCs w:val="24"/>
              </w:rPr>
              <w:t>Пироговской</w:t>
            </w:r>
            <w:proofErr w:type="spellEnd"/>
            <w:r>
              <w:rPr>
                <w:rFonts w:ascii="Times New Roman" w:hAnsi="Times New Roman" w:cs="Times New Roman"/>
                <w:sz w:val="24"/>
                <w:szCs w:val="24"/>
              </w:rPr>
              <w:t xml:space="preserve"> сельской библиотеки</w:t>
            </w:r>
          </w:p>
        </w:tc>
        <w:tc>
          <w:tcPr>
            <w:tcW w:w="2140" w:type="pct"/>
            <w:vAlign w:val="center"/>
          </w:tcPr>
          <w:p w:rsidR="00D26D9D" w:rsidRDefault="00EA0D4A">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0,5</w:t>
            </w:r>
          </w:p>
        </w:tc>
      </w:tr>
    </w:tbl>
    <w:p w:rsidR="00D26D9D" w:rsidRDefault="00EA0D4A">
      <w:pPr>
        <w:pStyle w:val="af3"/>
        <w:spacing w:before="120" w:after="0"/>
        <w:ind w:left="0" w:firstLine="567"/>
        <w:jc w:val="both"/>
        <w:rPr>
          <w:rFonts w:ascii="Times New Roman" w:hAnsi="Times New Roman"/>
          <w:sz w:val="24"/>
          <w:szCs w:val="24"/>
        </w:rPr>
      </w:pPr>
      <w:r>
        <w:rPr>
          <w:rFonts w:ascii="Times New Roman" w:hAnsi="Times New Roman"/>
          <w:sz w:val="24"/>
          <w:szCs w:val="24"/>
        </w:rPr>
        <w:t xml:space="preserve">На сайте </w:t>
      </w:r>
      <w:hyperlink r:id="rId32" w:history="1">
        <w:r>
          <w:rPr>
            <w:rStyle w:val="a4"/>
            <w:rFonts w:ascii="Times New Roman" w:hAnsi="Times New Roman"/>
            <w:sz w:val="24"/>
            <w:szCs w:val="24"/>
          </w:rPr>
          <w:t>https://www.ahtubinsk.ru/rabota/</w:t>
        </w:r>
      </w:hyperlink>
      <w:r>
        <w:rPr>
          <w:rFonts w:ascii="Times New Roman" w:hAnsi="Times New Roman"/>
          <w:sz w:val="24"/>
          <w:szCs w:val="24"/>
        </w:rPr>
        <w:t xml:space="preserve"> информация о вакансиях размещена.</w:t>
      </w:r>
    </w:p>
    <w:p w:rsidR="00D26D9D" w:rsidRDefault="00D26D9D">
      <w:pPr>
        <w:pStyle w:val="af3"/>
        <w:spacing w:before="120" w:after="0"/>
        <w:ind w:left="0" w:firstLine="567"/>
        <w:jc w:val="both"/>
        <w:rPr>
          <w:rFonts w:ascii="Times New Roman" w:hAnsi="Times New Roman"/>
          <w:sz w:val="12"/>
          <w:szCs w:val="12"/>
        </w:rPr>
      </w:pPr>
    </w:p>
    <w:p w:rsidR="00D26D9D" w:rsidRDefault="00EA0D4A">
      <w:pPr>
        <w:tabs>
          <w:tab w:val="left" w:pos="851"/>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Проверка законности расходов Учреждения,</w:t>
      </w:r>
      <w:r>
        <w:rPr>
          <w:rFonts w:ascii="Times New Roman" w:eastAsia="Lucida Sans Unicode" w:hAnsi="Times New Roman" w:cs="Times New Roman"/>
          <w:b/>
          <w:i/>
          <w:kern w:val="1"/>
          <w:sz w:val="24"/>
          <w:szCs w:val="24"/>
        </w:rPr>
        <w:t xml:space="preserve"> </w:t>
      </w:r>
      <w:r>
        <w:rPr>
          <w:rFonts w:ascii="Times New Roman" w:hAnsi="Times New Roman" w:cs="Times New Roman"/>
          <w:sz w:val="24"/>
          <w:szCs w:val="24"/>
        </w:rPr>
        <w:t>направленных на оплату труда, осуществлена выборочно.</w:t>
      </w:r>
    </w:p>
    <w:p w:rsidR="00D26D9D" w:rsidRDefault="00EA0D4A">
      <w:pPr>
        <w:tabs>
          <w:tab w:val="left" w:pos="851"/>
        </w:tabs>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rPr>
        <w:t xml:space="preserve">Правовые основы регулирования и оплаты труда работников установлены Положением о системе оплаты труда работников </w:t>
      </w:r>
      <w:r>
        <w:rPr>
          <w:rFonts w:ascii="Times New Roman" w:hAnsi="Times New Roman"/>
          <w:sz w:val="24"/>
          <w:szCs w:val="24"/>
          <w:lang w:eastAsia="ru-RU"/>
        </w:rPr>
        <w:t>МКУК «МЦБ», утверждённым приказом директора МКУК «МЦБ» от 28.12.2021 №182/п (далее - Положение).</w:t>
      </w:r>
    </w:p>
    <w:p w:rsidR="00D26D9D" w:rsidRDefault="00EA0D4A">
      <w:pPr>
        <w:tabs>
          <w:tab w:val="left" w:pos="851"/>
        </w:tabs>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Анализ Положения показал следующее:</w:t>
      </w:r>
    </w:p>
    <w:p w:rsidR="00D26D9D" w:rsidRDefault="00EA0D4A">
      <w:pPr>
        <w:tabs>
          <w:tab w:val="left" w:pos="851"/>
        </w:tabs>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В п. 5.3 Положения указано, что надбавка за интенсивность и высокие результаты работы, за качество выполняемых работ устанавливается к окладу (должностному окладу), ставке заработной платы в размере </w:t>
      </w:r>
      <w:r>
        <w:rPr>
          <w:rFonts w:ascii="Times New Roman" w:hAnsi="Times New Roman"/>
          <w:b/>
          <w:bCs/>
          <w:sz w:val="24"/>
          <w:szCs w:val="24"/>
          <w:lang w:eastAsia="ru-RU"/>
        </w:rPr>
        <w:t>до 200%</w:t>
      </w:r>
      <w:r>
        <w:rPr>
          <w:rFonts w:ascii="Times New Roman" w:hAnsi="Times New Roman"/>
          <w:sz w:val="24"/>
          <w:szCs w:val="24"/>
          <w:lang w:eastAsia="ru-RU"/>
        </w:rPr>
        <w:t xml:space="preserve"> от оклада (должностного оклада), ставки заработной платы.</w:t>
      </w:r>
    </w:p>
    <w:p w:rsidR="00D26D9D" w:rsidRDefault="00EA0D4A">
      <w:pPr>
        <w:tabs>
          <w:tab w:val="left" w:pos="851"/>
        </w:tabs>
        <w:autoSpaceDE w:val="0"/>
        <w:autoSpaceDN w:val="0"/>
        <w:adjustRightInd w:val="0"/>
        <w:spacing w:after="0"/>
        <w:ind w:firstLine="567"/>
        <w:jc w:val="both"/>
        <w:rPr>
          <w:rFonts w:ascii="Times New Roman" w:hAnsi="Times New Roman"/>
          <w:sz w:val="12"/>
          <w:szCs w:val="12"/>
          <w:lang w:eastAsia="ru-RU"/>
        </w:rPr>
      </w:pPr>
      <w:r>
        <w:rPr>
          <w:rFonts w:ascii="Times New Roman" w:hAnsi="Times New Roman"/>
          <w:b/>
          <w:bCs/>
          <w:sz w:val="24"/>
          <w:szCs w:val="24"/>
          <w:lang w:eastAsia="ru-RU"/>
        </w:rPr>
        <w:t>В приложении №3</w:t>
      </w:r>
      <w:r>
        <w:rPr>
          <w:rFonts w:ascii="Times New Roman" w:hAnsi="Times New Roman"/>
          <w:sz w:val="24"/>
          <w:szCs w:val="24"/>
          <w:lang w:eastAsia="ru-RU"/>
        </w:rPr>
        <w:t xml:space="preserve"> к Положению установлены критерии стимулирующих выплат за качество: </w:t>
      </w:r>
    </w:p>
    <w:p w:rsidR="00D26D9D" w:rsidRDefault="00EA0D4A">
      <w:pPr>
        <w:tabs>
          <w:tab w:val="left" w:pos="851"/>
        </w:tabs>
        <w:autoSpaceDE w:val="0"/>
        <w:autoSpaceDN w:val="0"/>
        <w:adjustRightInd w:val="0"/>
        <w:spacing w:after="0"/>
        <w:ind w:firstLine="567"/>
        <w:jc w:val="right"/>
        <w:rPr>
          <w:rFonts w:ascii="Times New Roman" w:hAnsi="Times New Roman"/>
          <w:sz w:val="24"/>
          <w:szCs w:val="24"/>
          <w:lang w:eastAsia="ru-RU"/>
        </w:rPr>
      </w:pPr>
      <w:proofErr w:type="spellStart"/>
      <w:r>
        <w:rPr>
          <w:rFonts w:ascii="Times New Roman" w:hAnsi="Times New Roman"/>
          <w:sz w:val="24"/>
          <w:szCs w:val="24"/>
          <w:lang w:val="en-US" w:eastAsia="ru-RU"/>
        </w:rPr>
        <w:t>Таблица</w:t>
      </w:r>
      <w:proofErr w:type="spellEnd"/>
      <w:r>
        <w:rPr>
          <w:rFonts w:ascii="Times New Roman" w:hAnsi="Times New Roman"/>
          <w:sz w:val="24"/>
          <w:szCs w:val="24"/>
          <w:lang w:val="en-US" w:eastAsia="ru-RU"/>
        </w:rPr>
        <w:t xml:space="preserve"> №</w:t>
      </w:r>
      <w:r>
        <w:rPr>
          <w:rFonts w:ascii="Times New Roman" w:hAnsi="Times New Roman"/>
          <w:sz w:val="24"/>
          <w:szCs w:val="24"/>
          <w:lang w:eastAsia="ru-RU"/>
        </w:rPr>
        <w:t>6</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368"/>
      </w:tblGrid>
      <w:tr w:rsidR="00D26D9D">
        <w:tc>
          <w:tcPr>
            <w:tcW w:w="6487"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Критерий</w:t>
            </w:r>
            <w:proofErr w:type="spellEnd"/>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Процент</w:t>
            </w:r>
            <w:proofErr w:type="spellEnd"/>
          </w:p>
        </w:tc>
      </w:tr>
      <w:tr w:rsidR="00D26D9D">
        <w:tc>
          <w:tcPr>
            <w:tcW w:w="6487" w:type="dxa"/>
          </w:tcPr>
          <w:p w:rsidR="00D26D9D" w:rsidRDefault="00EA0D4A">
            <w:pPr>
              <w:tabs>
                <w:tab w:val="left" w:pos="851"/>
              </w:tabs>
              <w:autoSpaceDE w:val="0"/>
              <w:autoSpaceDN w:val="0"/>
              <w:adjustRightInd w:val="0"/>
              <w:spacing w:after="0"/>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Высокая</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культура</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обслуживания</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пользователей</w:t>
            </w:r>
            <w:proofErr w:type="spellEnd"/>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До</w:t>
            </w:r>
            <w:proofErr w:type="spellEnd"/>
            <w:r>
              <w:rPr>
                <w:rFonts w:ascii="Times New Roman" w:hAnsi="Times New Roman"/>
                <w:sz w:val="24"/>
                <w:szCs w:val="24"/>
                <w:lang w:val="en-US" w:eastAsia="ru-RU"/>
              </w:rPr>
              <w:t xml:space="preserve"> 5</w:t>
            </w:r>
          </w:p>
        </w:tc>
      </w:tr>
      <w:tr w:rsidR="00D26D9D">
        <w:tc>
          <w:tcPr>
            <w:tcW w:w="6487" w:type="dxa"/>
          </w:tcPr>
          <w:p w:rsidR="00D26D9D" w:rsidRDefault="00EA0D4A">
            <w:pPr>
              <w:tabs>
                <w:tab w:val="left" w:pos="851"/>
              </w:tabs>
              <w:autoSpaceDE w:val="0"/>
              <w:autoSpaceDN w:val="0"/>
              <w:adjustRightInd w:val="0"/>
              <w:spacing w:after="0"/>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Выполнение</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контрольных</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показателей</w:t>
            </w:r>
            <w:proofErr w:type="spellEnd"/>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До</w:t>
            </w:r>
            <w:proofErr w:type="spellEnd"/>
            <w:r>
              <w:rPr>
                <w:rFonts w:ascii="Times New Roman" w:hAnsi="Times New Roman"/>
                <w:sz w:val="24"/>
                <w:szCs w:val="24"/>
                <w:lang w:val="en-US" w:eastAsia="ru-RU"/>
              </w:rPr>
              <w:t xml:space="preserve"> 4</w:t>
            </w:r>
          </w:p>
        </w:tc>
      </w:tr>
      <w:tr w:rsidR="00D26D9D">
        <w:tc>
          <w:tcPr>
            <w:tcW w:w="6487" w:type="dxa"/>
          </w:tcPr>
          <w:p w:rsidR="00D26D9D" w:rsidRDefault="00EA0D4A">
            <w:pPr>
              <w:tabs>
                <w:tab w:val="left" w:pos="851"/>
              </w:tabs>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lang w:eastAsia="ru-RU"/>
              </w:rPr>
              <w:t>Участие в общих мероприятиях учреждения</w:t>
            </w:r>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До</w:t>
            </w:r>
            <w:proofErr w:type="spellEnd"/>
            <w:r>
              <w:rPr>
                <w:rFonts w:ascii="Times New Roman" w:hAnsi="Times New Roman"/>
                <w:sz w:val="24"/>
                <w:szCs w:val="24"/>
                <w:lang w:val="en-US" w:eastAsia="ru-RU"/>
              </w:rPr>
              <w:t xml:space="preserve"> 3</w:t>
            </w:r>
          </w:p>
        </w:tc>
      </w:tr>
      <w:tr w:rsidR="00D26D9D">
        <w:tc>
          <w:tcPr>
            <w:tcW w:w="6487" w:type="dxa"/>
          </w:tcPr>
          <w:p w:rsidR="00D26D9D" w:rsidRDefault="00EA0D4A">
            <w:pPr>
              <w:tabs>
                <w:tab w:val="left" w:pos="851"/>
              </w:tabs>
              <w:autoSpaceDE w:val="0"/>
              <w:autoSpaceDN w:val="0"/>
              <w:adjustRightInd w:val="0"/>
              <w:spacing w:after="0"/>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Своевременность</w:t>
            </w:r>
            <w:proofErr w:type="spellEnd"/>
            <w:r>
              <w:rPr>
                <w:rFonts w:ascii="Times New Roman" w:hAnsi="Times New Roman"/>
                <w:sz w:val="24"/>
                <w:szCs w:val="24"/>
                <w:lang w:val="en-US" w:eastAsia="ru-RU"/>
              </w:rPr>
              <w:t xml:space="preserve"> и </w:t>
            </w:r>
            <w:proofErr w:type="spellStart"/>
            <w:r>
              <w:rPr>
                <w:rFonts w:ascii="Times New Roman" w:hAnsi="Times New Roman"/>
                <w:sz w:val="24"/>
                <w:szCs w:val="24"/>
                <w:lang w:val="en-US" w:eastAsia="ru-RU"/>
              </w:rPr>
              <w:t>полнота</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отчетности</w:t>
            </w:r>
            <w:proofErr w:type="spellEnd"/>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До</w:t>
            </w:r>
            <w:proofErr w:type="spellEnd"/>
            <w:r>
              <w:rPr>
                <w:rFonts w:ascii="Times New Roman" w:hAnsi="Times New Roman"/>
                <w:sz w:val="24"/>
                <w:szCs w:val="24"/>
                <w:lang w:val="en-US" w:eastAsia="ru-RU"/>
              </w:rPr>
              <w:t xml:space="preserve"> 4</w:t>
            </w:r>
          </w:p>
        </w:tc>
      </w:tr>
      <w:tr w:rsidR="00D26D9D">
        <w:tc>
          <w:tcPr>
            <w:tcW w:w="6487" w:type="dxa"/>
          </w:tcPr>
          <w:p w:rsidR="00D26D9D" w:rsidRDefault="00EA0D4A">
            <w:pPr>
              <w:tabs>
                <w:tab w:val="left" w:pos="851"/>
              </w:tabs>
              <w:autoSpaceDE w:val="0"/>
              <w:autoSpaceDN w:val="0"/>
              <w:adjustRightInd w:val="0"/>
              <w:spacing w:after="0"/>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Дисциплина</w:t>
            </w:r>
            <w:proofErr w:type="spellEnd"/>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До</w:t>
            </w:r>
            <w:proofErr w:type="spellEnd"/>
            <w:r>
              <w:rPr>
                <w:rFonts w:ascii="Times New Roman" w:hAnsi="Times New Roman"/>
                <w:sz w:val="24"/>
                <w:szCs w:val="24"/>
                <w:lang w:val="en-US" w:eastAsia="ru-RU"/>
              </w:rPr>
              <w:t xml:space="preserve"> 4</w:t>
            </w:r>
          </w:p>
        </w:tc>
      </w:tr>
      <w:tr w:rsidR="00D26D9D">
        <w:tc>
          <w:tcPr>
            <w:tcW w:w="6487" w:type="dxa"/>
          </w:tcPr>
          <w:p w:rsidR="00D26D9D" w:rsidRDefault="00EA0D4A">
            <w:pPr>
              <w:tabs>
                <w:tab w:val="left" w:pos="851"/>
              </w:tabs>
              <w:autoSpaceDE w:val="0"/>
              <w:autoSpaceDN w:val="0"/>
              <w:adjustRightInd w:val="0"/>
              <w:spacing w:after="0"/>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Соблюдение</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инструкций</w:t>
            </w:r>
            <w:proofErr w:type="spellEnd"/>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До</w:t>
            </w:r>
            <w:proofErr w:type="spellEnd"/>
            <w:r>
              <w:rPr>
                <w:rFonts w:ascii="Times New Roman" w:hAnsi="Times New Roman"/>
                <w:sz w:val="24"/>
                <w:szCs w:val="24"/>
                <w:lang w:val="en-US" w:eastAsia="ru-RU"/>
              </w:rPr>
              <w:t xml:space="preserve"> 4</w:t>
            </w:r>
          </w:p>
        </w:tc>
      </w:tr>
      <w:tr w:rsidR="00D26D9D">
        <w:tc>
          <w:tcPr>
            <w:tcW w:w="6487" w:type="dxa"/>
          </w:tcPr>
          <w:p w:rsidR="00D26D9D" w:rsidRDefault="00EA0D4A">
            <w:pPr>
              <w:tabs>
                <w:tab w:val="left" w:pos="851"/>
              </w:tabs>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lang w:val="en-US" w:eastAsia="ru-RU"/>
              </w:rPr>
              <w:t>ИТОГО</w:t>
            </w:r>
          </w:p>
        </w:tc>
        <w:tc>
          <w:tcPr>
            <w:tcW w:w="3368" w:type="dxa"/>
          </w:tcPr>
          <w:p w:rsidR="00D26D9D" w:rsidRDefault="00EA0D4A">
            <w:pPr>
              <w:tabs>
                <w:tab w:val="left" w:pos="851"/>
              </w:tabs>
              <w:autoSpaceDE w:val="0"/>
              <w:autoSpaceDN w:val="0"/>
              <w:adjustRightInd w:val="0"/>
              <w:spacing w:after="0"/>
              <w:jc w:val="center"/>
              <w:rPr>
                <w:rFonts w:ascii="Times New Roman" w:hAnsi="Times New Roman"/>
                <w:sz w:val="24"/>
                <w:szCs w:val="24"/>
                <w:lang w:val="en-US" w:eastAsia="ru-RU"/>
              </w:rPr>
            </w:pPr>
            <w:r>
              <w:rPr>
                <w:rFonts w:ascii="Times New Roman" w:hAnsi="Times New Roman"/>
                <w:sz w:val="24"/>
                <w:szCs w:val="24"/>
                <w:lang w:val="en-US" w:eastAsia="ru-RU"/>
              </w:rPr>
              <w:t>24</w:t>
            </w:r>
          </w:p>
        </w:tc>
      </w:tr>
    </w:tbl>
    <w:p w:rsidR="00D26D9D" w:rsidRDefault="00D26D9D">
      <w:pPr>
        <w:tabs>
          <w:tab w:val="left" w:pos="851"/>
        </w:tabs>
        <w:autoSpaceDE w:val="0"/>
        <w:autoSpaceDN w:val="0"/>
        <w:adjustRightInd w:val="0"/>
        <w:spacing w:after="0"/>
        <w:ind w:firstLine="567"/>
        <w:jc w:val="both"/>
        <w:rPr>
          <w:rFonts w:ascii="Times New Roman" w:hAnsi="Times New Roman"/>
          <w:sz w:val="12"/>
          <w:szCs w:val="12"/>
          <w:lang w:val="en-US" w:eastAsia="ru-RU"/>
        </w:rPr>
      </w:pPr>
    </w:p>
    <w:p w:rsidR="00D26D9D" w:rsidRDefault="00EA0D4A">
      <w:pPr>
        <w:tabs>
          <w:tab w:val="left" w:pos="851"/>
        </w:tabs>
        <w:autoSpaceDE w:val="0"/>
        <w:autoSpaceDN w:val="0"/>
        <w:adjustRightInd w:val="0"/>
        <w:spacing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Анализ приложения №3 показал, что максимальный процент стимулирующих выплат может составить 24%, что не соответствует п. 5.3 Положения.</w:t>
      </w:r>
    </w:p>
    <w:p w:rsidR="00D26D9D" w:rsidRDefault="00EA0D4A">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 приложении №4</w:t>
      </w:r>
      <w:r>
        <w:rPr>
          <w:rFonts w:ascii="Times New Roman" w:hAnsi="Times New Roman" w:cs="Times New Roman"/>
          <w:sz w:val="24"/>
          <w:szCs w:val="24"/>
          <w:lang w:eastAsia="ru-RU"/>
        </w:rPr>
        <w:t xml:space="preserve"> к Положению установлены критерии симулирующих выплат за интенсивность. Максимальный процент выплат, согласно таблицы, составляет 125%, что не соответствует п. 5.3 Положения. </w:t>
      </w:r>
    </w:p>
    <w:p w:rsidR="00D26D9D" w:rsidRDefault="00EA0D4A">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п. 5.4 Положения установлено, что персональный повышающий коэффициент к окладу (должностному окладу), ставке заработной платы устанавливается в отношении сотрудников учреждения, относящихся к критериям, определенным Указом Президента РФ от 07.05.2012 №597 «О мероприятиях по реализации государственной социальной политики» - максимальным размером </w:t>
      </w:r>
      <w:r>
        <w:rPr>
          <w:rFonts w:ascii="Times New Roman" w:hAnsi="Times New Roman" w:cs="Times New Roman"/>
          <w:i/>
          <w:iCs/>
          <w:sz w:val="24"/>
          <w:szCs w:val="24"/>
          <w:lang w:eastAsia="ru-RU"/>
        </w:rPr>
        <w:t>не ограничивается</w:t>
      </w:r>
      <w:r>
        <w:rPr>
          <w:rFonts w:ascii="Times New Roman" w:hAnsi="Times New Roman" w:cs="Times New Roman"/>
          <w:sz w:val="24"/>
          <w:szCs w:val="24"/>
          <w:lang w:eastAsia="ru-RU"/>
        </w:rPr>
        <w:t xml:space="preserve"> и выплачивается в пределах средств фонда оплаты труда сотрудников учреждения.</w:t>
      </w:r>
    </w:p>
    <w:p w:rsidR="00D26D9D" w:rsidRDefault="00EA0D4A">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отношении сотрудников Учреждения, не относящихся к категориям, определенным Указом Президента РФ от 07.05.2012 №597, персональный повышающий коэффициент к окладу (должностному окладу) составляет -до 3.</w:t>
      </w:r>
    </w:p>
    <w:p w:rsidR="00D26D9D" w:rsidRDefault="00EA0D4A">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 приложении №2</w:t>
      </w:r>
      <w:r>
        <w:rPr>
          <w:rFonts w:ascii="Times New Roman" w:hAnsi="Times New Roman" w:cs="Times New Roman"/>
          <w:sz w:val="24"/>
          <w:szCs w:val="24"/>
          <w:lang w:eastAsia="ru-RU"/>
        </w:rPr>
        <w:t xml:space="preserve"> к Положению установлены критерии персонального повышающего коэффициента. Максимальный коэффициент составляет 3,1, что не соответствует п.5.4 Положения.</w:t>
      </w:r>
    </w:p>
    <w:p w:rsidR="00D26D9D" w:rsidRDefault="00D26D9D">
      <w:pPr>
        <w:autoSpaceDE w:val="0"/>
        <w:autoSpaceDN w:val="0"/>
        <w:adjustRightInd w:val="0"/>
        <w:spacing w:after="0"/>
        <w:ind w:firstLine="567"/>
        <w:jc w:val="both"/>
        <w:rPr>
          <w:rFonts w:ascii="Times New Roman" w:hAnsi="Times New Roman" w:cs="Times New Roman"/>
          <w:sz w:val="12"/>
          <w:szCs w:val="12"/>
          <w:lang w:eastAsia="ru-RU"/>
        </w:rPr>
      </w:pPr>
    </w:p>
    <w:p w:rsidR="00D26D9D" w:rsidRDefault="00EA0D4A">
      <w:pPr>
        <w:autoSpaceDE w:val="0"/>
        <w:autoSpaceDN w:val="0"/>
        <w:adjustRightInd w:val="0"/>
        <w:spacing w:after="0"/>
        <w:ind w:firstLine="567"/>
        <w:jc w:val="both"/>
        <w:rPr>
          <w:rFonts w:ascii="Times New Roman" w:hAnsi="Times New Roman" w:cs="Times New Roman"/>
          <w:b/>
          <w:bCs/>
          <w:i/>
          <w:iCs/>
          <w:color w:val="000000" w:themeColor="text1"/>
          <w:sz w:val="24"/>
          <w:szCs w:val="24"/>
          <w:lang w:eastAsia="ru-RU"/>
        </w:rPr>
      </w:pPr>
      <w:r>
        <w:rPr>
          <w:rFonts w:ascii="Times New Roman" w:hAnsi="Times New Roman" w:cs="Times New Roman"/>
          <w:b/>
          <w:bCs/>
          <w:i/>
          <w:iCs/>
          <w:color w:val="000000" w:themeColor="text1"/>
          <w:sz w:val="24"/>
          <w:szCs w:val="24"/>
          <w:lang w:eastAsia="ru-RU"/>
        </w:rPr>
        <w:t xml:space="preserve">Контрольно-счетная палата рекомендует привести Положения </w:t>
      </w:r>
      <w:r>
        <w:rPr>
          <w:rFonts w:ascii="Times New Roman" w:hAnsi="Times New Roman" w:cs="Times New Roman"/>
          <w:b/>
          <w:bCs/>
          <w:i/>
          <w:iCs/>
          <w:color w:val="000000" w:themeColor="text1"/>
          <w:sz w:val="24"/>
          <w:szCs w:val="24"/>
        </w:rPr>
        <w:t xml:space="preserve">о системе оплаты труда работников </w:t>
      </w:r>
      <w:r>
        <w:rPr>
          <w:rFonts w:ascii="Times New Roman" w:hAnsi="Times New Roman" w:cs="Times New Roman"/>
          <w:b/>
          <w:bCs/>
          <w:i/>
          <w:iCs/>
          <w:color w:val="000000" w:themeColor="text1"/>
          <w:sz w:val="24"/>
          <w:szCs w:val="24"/>
          <w:lang w:eastAsia="ru-RU"/>
        </w:rPr>
        <w:t>МКУК «МЦБ» в соответствии с действующим законодательством.</w:t>
      </w:r>
    </w:p>
    <w:p w:rsidR="00D26D9D" w:rsidRDefault="00D26D9D">
      <w:pPr>
        <w:autoSpaceDE w:val="0"/>
        <w:autoSpaceDN w:val="0"/>
        <w:adjustRightInd w:val="0"/>
        <w:spacing w:after="0"/>
        <w:ind w:firstLine="567"/>
        <w:jc w:val="both"/>
        <w:rPr>
          <w:rFonts w:ascii="Times New Roman" w:hAnsi="Times New Roman" w:cs="Times New Roman"/>
          <w:b/>
          <w:bCs/>
          <w:i/>
          <w:iCs/>
          <w:color w:val="000000" w:themeColor="text1"/>
          <w:sz w:val="12"/>
          <w:szCs w:val="12"/>
          <w:lang w:eastAsia="ru-RU"/>
        </w:rPr>
      </w:pPr>
    </w:p>
    <w:p w:rsidR="00D26D9D" w:rsidRDefault="00EA0D4A">
      <w:pPr>
        <w:autoSpaceDE w:val="0"/>
        <w:autoSpaceDN w:val="0"/>
        <w:adjustRightInd w:val="0"/>
        <w:spacing w:after="0"/>
        <w:ind w:firstLine="567"/>
        <w:jc w:val="both"/>
        <w:rPr>
          <w:rFonts w:ascii="Times New Roman" w:hAnsi="Times New Roman" w:cs="Times New Roman"/>
          <w:b/>
          <w:bCs/>
          <w:i/>
          <w:iCs/>
          <w:color w:val="000000" w:themeColor="text1"/>
          <w:sz w:val="24"/>
          <w:szCs w:val="24"/>
          <w:lang w:eastAsia="ru-RU"/>
        </w:rPr>
      </w:pPr>
      <w:r>
        <w:rPr>
          <w:rFonts w:ascii="Times New Roman" w:hAnsi="Times New Roman" w:cs="Times New Roman"/>
          <w:b/>
          <w:bCs/>
          <w:sz w:val="24"/>
          <w:szCs w:val="24"/>
        </w:rPr>
        <w:t>6.3</w:t>
      </w:r>
      <w:r>
        <w:rPr>
          <w:rFonts w:ascii="Times New Roman" w:hAnsi="Times New Roman" w:cs="Times New Roman"/>
          <w:sz w:val="24"/>
          <w:szCs w:val="24"/>
        </w:rPr>
        <w:t xml:space="preserve">. На основании </w:t>
      </w:r>
      <w:hyperlink r:id="rId33" w:history="1">
        <w:r>
          <w:rPr>
            <w:rFonts w:ascii="Times New Roman" w:hAnsi="Times New Roman" w:cs="Times New Roman"/>
            <w:sz w:val="24"/>
            <w:szCs w:val="24"/>
          </w:rPr>
          <w:t>Приказа</w:t>
        </w:r>
      </w:hyperlink>
      <w:r>
        <w:rPr>
          <w:rFonts w:ascii="Times New Roman" w:hAnsi="Times New Roman" w:cs="Times New Roman"/>
          <w:sz w:val="24"/>
          <w:szCs w:val="24"/>
        </w:rPr>
        <w:t xml:space="preserve"> №52н и учетной политики для учёта использования рабочего времени или регистрации различных случаев отклонений от нормального использования рабочего времени используется табель учёта использования рабочего времени </w:t>
      </w:r>
      <w:hyperlink r:id="rId34" w:history="1">
        <w:r>
          <w:rPr>
            <w:rFonts w:ascii="Times New Roman" w:hAnsi="Times New Roman" w:cs="Times New Roman"/>
            <w:sz w:val="24"/>
            <w:szCs w:val="24"/>
          </w:rPr>
          <w:t>(ф. 0504421)</w:t>
        </w:r>
      </w:hyperlink>
      <w:r>
        <w:rPr>
          <w:rFonts w:ascii="Times New Roman" w:hAnsi="Times New Roman" w:cs="Times New Roman"/>
          <w:sz w:val="24"/>
          <w:szCs w:val="24"/>
        </w:rPr>
        <w:t xml:space="preserve">. В ходе проверки нарушений не выявлено. </w:t>
      </w:r>
    </w:p>
    <w:p w:rsidR="00D26D9D" w:rsidRDefault="00EA0D4A">
      <w:pPr>
        <w:pStyle w:val="aa"/>
        <w:tabs>
          <w:tab w:val="left" w:pos="0"/>
        </w:tabs>
        <w:spacing w:before="120"/>
        <w:ind w:firstLine="567"/>
        <w:jc w:val="both"/>
        <w:rPr>
          <w:rFonts w:ascii="Times New Roman" w:hAnsi="Times New Roman" w:cs="Times New Roman"/>
          <w:sz w:val="24"/>
          <w:szCs w:val="24"/>
        </w:rPr>
      </w:pPr>
      <w:r>
        <w:rPr>
          <w:rFonts w:ascii="Times New Roman" w:hAnsi="Times New Roman" w:cs="Times New Roman"/>
          <w:b/>
          <w:bCs/>
          <w:sz w:val="24"/>
          <w:szCs w:val="24"/>
        </w:rPr>
        <w:t>6.4.</w:t>
      </w:r>
      <w:r>
        <w:rPr>
          <w:rFonts w:ascii="Times New Roman" w:hAnsi="Times New Roman" w:cs="Times New Roman"/>
          <w:sz w:val="24"/>
          <w:szCs w:val="24"/>
        </w:rPr>
        <w:t xml:space="preserve"> На основании Приказа№52н Учреждение для регистрации справочных сведений о заработной плате работника применяет карточки - справки (ф.0504417). В карточках -справках помимо общих сведений о работнике, ежемесячно отражаются суммы начисленной заработной платы по видам выплат, суммы удержаний (по видам удержаний), суммы к выдаче.</w:t>
      </w:r>
    </w:p>
    <w:p w:rsidR="00D26D9D" w:rsidRDefault="00EA0D4A">
      <w:pPr>
        <w:autoSpaceDE w:val="0"/>
        <w:autoSpaceDN w:val="0"/>
        <w:adjustRightInd w:val="0"/>
        <w:spacing w:after="0"/>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В нарушение п.3 приложения №1 к Приказу №52н в предоставленных карточках -справках за 2022 год, 6 месяцев 2023 года повсеместно не заполняются сведения об образовании работников.</w:t>
      </w:r>
    </w:p>
    <w:p w:rsidR="00D26D9D" w:rsidRDefault="00D26D9D">
      <w:pPr>
        <w:autoSpaceDE w:val="0"/>
        <w:autoSpaceDN w:val="0"/>
        <w:adjustRightInd w:val="0"/>
        <w:spacing w:after="0"/>
        <w:ind w:firstLine="567"/>
        <w:jc w:val="both"/>
        <w:rPr>
          <w:rFonts w:ascii="Times New Roman" w:hAnsi="Times New Roman" w:cs="Times New Roman"/>
          <w:i/>
          <w:iCs/>
          <w:sz w:val="12"/>
          <w:szCs w:val="12"/>
        </w:rPr>
      </w:pPr>
    </w:p>
    <w:p w:rsidR="00D26D9D" w:rsidRDefault="00EA0D4A">
      <w:pPr>
        <w:pStyle w:val="aa"/>
        <w:tabs>
          <w:tab w:val="left" w:pos="0"/>
        </w:tabs>
        <w:spacing w:after="0"/>
        <w:ind w:right="123" w:firstLine="567"/>
        <w:jc w:val="both"/>
        <w:rPr>
          <w:rFonts w:ascii="Times New Roman" w:hAnsi="Times New Roman" w:cs="Times New Roman"/>
          <w:sz w:val="24"/>
          <w:szCs w:val="24"/>
        </w:rPr>
      </w:pPr>
      <w:r>
        <w:rPr>
          <w:rFonts w:ascii="Times New Roman" w:hAnsi="Times New Roman" w:cs="Times New Roman"/>
          <w:b/>
          <w:sz w:val="24"/>
          <w:szCs w:val="24"/>
        </w:rPr>
        <w:t>6.5.</w:t>
      </w:r>
      <w:r>
        <w:rPr>
          <w:rFonts w:ascii="Times New Roman" w:hAnsi="Times New Roman" w:cs="Times New Roman"/>
          <w:sz w:val="24"/>
          <w:szCs w:val="24"/>
        </w:rPr>
        <w:t xml:space="preserve"> Выплаты стимулирующего характера работникам Учреждения производились по решению руководителя Учреждения с учётом мнения рабочей группы по вопросам оплаты труда сотрудников Учреждения.</w:t>
      </w:r>
    </w:p>
    <w:p w:rsidR="00D26D9D" w:rsidRDefault="00EA0D4A">
      <w:pPr>
        <w:pStyle w:val="aa"/>
        <w:tabs>
          <w:tab w:val="left" w:pos="0"/>
        </w:tabs>
        <w:spacing w:after="0"/>
        <w:ind w:right="130" w:firstLine="567"/>
        <w:jc w:val="both"/>
        <w:rPr>
          <w:rFonts w:ascii="Times New Roman" w:hAnsi="Times New Roman" w:cs="Times New Roman"/>
          <w:sz w:val="24"/>
          <w:szCs w:val="24"/>
        </w:rPr>
      </w:pPr>
      <w:r>
        <w:rPr>
          <w:rFonts w:ascii="Times New Roman" w:hAnsi="Times New Roman" w:cs="Times New Roman"/>
          <w:sz w:val="24"/>
          <w:szCs w:val="24"/>
        </w:rPr>
        <w:t>В ходе проверки при начислении выплат стимулирующего характера и их размеров по замещаемым должностям нарушений не установлено.</w:t>
      </w:r>
    </w:p>
    <w:p w:rsidR="00D26D9D" w:rsidRDefault="00EA0D4A">
      <w:pPr>
        <w:pStyle w:val="aa"/>
        <w:tabs>
          <w:tab w:val="left" w:pos="0"/>
        </w:tabs>
        <w:spacing w:before="120"/>
        <w:ind w:firstLine="567"/>
        <w:jc w:val="both"/>
        <w:rPr>
          <w:rFonts w:ascii="Times New Roman" w:hAnsi="Times New Roman" w:cs="Times New Roman"/>
          <w:sz w:val="24"/>
          <w:szCs w:val="24"/>
        </w:rPr>
      </w:pPr>
      <w:r>
        <w:rPr>
          <w:rFonts w:ascii="Times New Roman" w:hAnsi="Times New Roman" w:cs="Times New Roman"/>
          <w:b/>
          <w:sz w:val="24"/>
          <w:szCs w:val="24"/>
        </w:rPr>
        <w:t>6.6.</w:t>
      </w:r>
      <w:r>
        <w:rPr>
          <w:sz w:val="24"/>
          <w:szCs w:val="24"/>
        </w:rPr>
        <w:t xml:space="preserve"> </w:t>
      </w:r>
      <w:r>
        <w:rPr>
          <w:rFonts w:ascii="Times New Roman" w:hAnsi="Times New Roman" w:cs="Times New Roman"/>
          <w:sz w:val="24"/>
          <w:szCs w:val="24"/>
        </w:rPr>
        <w:t xml:space="preserve">Выплаты компенсационного характера (компенсация за неиспользованный отпуск) работникам Учреждения производились по решению руководителя. В ходе проверки нарушений не выявлено. </w:t>
      </w:r>
    </w:p>
    <w:p w:rsidR="00D26D9D" w:rsidRDefault="00EA0D4A">
      <w:pPr>
        <w:tabs>
          <w:tab w:val="left" w:pos="540"/>
        </w:tabs>
        <w:autoSpaceDE w:val="0"/>
        <w:autoSpaceDN w:val="0"/>
        <w:adjustRightInd w:val="0"/>
        <w:spacing w:after="0"/>
        <w:ind w:firstLine="567"/>
        <w:jc w:val="both"/>
        <w:rPr>
          <w:rFonts w:ascii="Times New Roman" w:eastAsia="Times New Roman" w:hAnsi="Times New Roman" w:cs="Times New Roman"/>
          <w:bCs/>
          <w:sz w:val="24"/>
          <w:szCs w:val="24"/>
        </w:rPr>
      </w:pPr>
      <w:r>
        <w:rPr>
          <w:rFonts w:ascii="Times New Roman" w:hAnsi="Times New Roman" w:cs="Times New Roman"/>
          <w:b/>
          <w:sz w:val="24"/>
          <w:szCs w:val="24"/>
        </w:rPr>
        <w:t>6.7.</w:t>
      </w:r>
      <w:r>
        <w:rPr>
          <w:rFonts w:ascii="Times New Roman" w:hAnsi="Times New Roman" w:cs="Times New Roman"/>
          <w:bCs/>
          <w:sz w:val="24"/>
          <w:szCs w:val="24"/>
        </w:rPr>
        <w:t xml:space="preserve"> В ходе проверки представлен Коллективный договор </w:t>
      </w:r>
      <w:r>
        <w:rPr>
          <w:rFonts w:ascii="Times New Roman" w:eastAsia="Times New Roman" w:hAnsi="Times New Roman" w:cs="Times New Roman"/>
          <w:bCs/>
          <w:sz w:val="24"/>
          <w:szCs w:val="24"/>
        </w:rPr>
        <w:t xml:space="preserve">на 2020-2022 гг., зарегистрированный в ГКУАО «Центр социальной поддержки населения </w:t>
      </w:r>
      <w:proofErr w:type="spellStart"/>
      <w:r>
        <w:rPr>
          <w:rFonts w:ascii="Times New Roman" w:eastAsia="Times New Roman" w:hAnsi="Times New Roman" w:cs="Times New Roman"/>
          <w:bCs/>
          <w:sz w:val="24"/>
          <w:szCs w:val="24"/>
        </w:rPr>
        <w:t>Ахтубинского</w:t>
      </w:r>
      <w:proofErr w:type="spellEnd"/>
      <w:r>
        <w:rPr>
          <w:rFonts w:ascii="Times New Roman" w:eastAsia="Times New Roman" w:hAnsi="Times New Roman" w:cs="Times New Roman"/>
          <w:bCs/>
          <w:sz w:val="24"/>
          <w:szCs w:val="24"/>
        </w:rPr>
        <w:t xml:space="preserve"> района» от 25.12.2019 №22. </w:t>
      </w:r>
    </w:p>
    <w:p w:rsidR="00D26D9D" w:rsidRDefault="00EA0D4A">
      <w:pPr>
        <w:tabs>
          <w:tab w:val="left" w:pos="540"/>
        </w:tabs>
        <w:autoSpaceDE w:val="0"/>
        <w:autoSpaceDN w:val="0"/>
        <w:adjustRightInd w:val="0"/>
        <w:spacing w:after="0"/>
        <w:ind w:firstLine="567"/>
        <w:jc w:val="both"/>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 xml:space="preserve">Коллективный договор на период действия с 2023 г. по 2025 г. </w:t>
      </w:r>
      <w:r>
        <w:rPr>
          <w:rFonts w:ascii="Times New Roman" w:eastAsia="Times New Roman" w:hAnsi="Times New Roman" w:cs="Times New Roman"/>
          <w:i/>
          <w:sz w:val="24"/>
          <w:szCs w:val="24"/>
        </w:rPr>
        <w:t>или дополнительное соглашения о продлении действия коллективного договора в Контрольно-счетную палату не представлены.</w:t>
      </w:r>
    </w:p>
    <w:p w:rsidR="00D26D9D" w:rsidRDefault="00EA0D4A">
      <w:pPr>
        <w:tabs>
          <w:tab w:val="left" w:pos="540"/>
        </w:tabs>
        <w:autoSpaceDE w:val="0"/>
        <w:autoSpaceDN w:val="0"/>
        <w:adjustRightInd w:val="0"/>
        <w:spacing w:after="0"/>
        <w:ind w:firstLine="567"/>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Контрольно-счетная палата рекомендует заключить Коллективный договор на период с 2023 г. по 2025 год.</w:t>
      </w:r>
    </w:p>
    <w:p w:rsidR="00D26D9D" w:rsidRDefault="00D26D9D">
      <w:pPr>
        <w:tabs>
          <w:tab w:val="left" w:pos="540"/>
        </w:tabs>
        <w:autoSpaceDE w:val="0"/>
        <w:autoSpaceDN w:val="0"/>
        <w:adjustRightInd w:val="0"/>
        <w:spacing w:after="0"/>
        <w:ind w:firstLine="567"/>
        <w:jc w:val="both"/>
        <w:rPr>
          <w:rFonts w:ascii="Times New Roman" w:hAnsi="Times New Roman" w:cs="Times New Roman"/>
          <w:b/>
          <w:bCs/>
          <w:i/>
          <w:iCs/>
          <w:sz w:val="12"/>
          <w:szCs w:val="12"/>
          <w:lang w:eastAsia="ru-RU"/>
        </w:rPr>
      </w:pPr>
    </w:p>
    <w:p w:rsidR="00D26D9D" w:rsidRDefault="00EA0D4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rPr>
        <w:t>6.8.</w:t>
      </w:r>
      <w:r>
        <w:rPr>
          <w:rFonts w:ascii="Times New Roman" w:eastAsia="Times New Roman" w:hAnsi="Times New Roman" w:cs="Times New Roman"/>
          <w:sz w:val="24"/>
          <w:szCs w:val="24"/>
        </w:rPr>
        <w:t xml:space="preserve"> К проверке Учреждением предоставлены результаты специальной оценки условий труда (СОУТ), проведённой ООО «Цент экспертизы работ по охране труда», д</w:t>
      </w:r>
      <w:r>
        <w:rPr>
          <w:rFonts w:ascii="Times New Roman" w:eastAsia="Times New Roman" w:hAnsi="Times New Roman"/>
          <w:sz w:val="24"/>
          <w:szCs w:val="24"/>
        </w:rPr>
        <w:t>ата внесения сведений в реестр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15.02.2019 г.</w:t>
      </w:r>
    </w:p>
    <w:p w:rsidR="00D26D9D" w:rsidRDefault="00EA0D4A">
      <w:pPr>
        <w:pStyle w:val="aa"/>
        <w:tabs>
          <w:tab w:val="left" w:pos="0"/>
        </w:tabs>
        <w:spacing w:before="120"/>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t>По результатам проведённых СОУТ идентифицирова</w:t>
      </w:r>
      <w:r>
        <w:rPr>
          <w:rFonts w:ascii="Times New Roman" w:eastAsia="Times New Roman" w:hAnsi="Times New Roman" w:cs="Times New Roman"/>
          <w:color w:val="000000" w:themeColor="text1"/>
          <w:sz w:val="24"/>
          <w:szCs w:val="24"/>
          <w:lang w:eastAsia="ru-RU"/>
        </w:rPr>
        <w:t>но 35 рабочих мест, из них</w:t>
      </w:r>
      <w:r>
        <w:rPr>
          <w:rFonts w:ascii="Times New Roman" w:hAnsi="Times New Roman" w:cs="Times New Roman"/>
          <w:color w:val="000000" w:themeColor="text1"/>
          <w:sz w:val="24"/>
          <w:szCs w:val="24"/>
        </w:rPr>
        <w:t xml:space="preserve"> 35</w:t>
      </w:r>
      <w:r>
        <w:rPr>
          <w:rFonts w:ascii="Times New Roman" w:eastAsia="Times New Roman" w:hAnsi="Times New Roman" w:cs="Times New Roman"/>
          <w:color w:val="000000" w:themeColor="text1"/>
          <w:sz w:val="24"/>
          <w:szCs w:val="24"/>
          <w:lang w:eastAsia="ru-RU"/>
        </w:rPr>
        <w:t xml:space="preserve"> рабочим местам </w:t>
      </w:r>
      <w:r>
        <w:rPr>
          <w:rFonts w:ascii="Times New Roman" w:hAnsi="Times New Roman" w:cs="Times New Roman"/>
          <w:color w:val="000000" w:themeColor="text1"/>
          <w:sz w:val="24"/>
          <w:szCs w:val="24"/>
        </w:rPr>
        <w:t>присвоен</w:t>
      </w:r>
      <w:r>
        <w:rPr>
          <w:rFonts w:ascii="Times New Roman" w:eastAsia="Times New Roman" w:hAnsi="Times New Roman" w:cs="Times New Roman"/>
          <w:color w:val="000000" w:themeColor="text1"/>
          <w:sz w:val="24"/>
          <w:szCs w:val="24"/>
          <w:lang w:eastAsia="ru-RU"/>
        </w:rPr>
        <w:t xml:space="preserve"> 2 класс условий труда (допустимые условия труда). </w:t>
      </w:r>
      <w:r>
        <w:rPr>
          <w:rFonts w:ascii="Times New Roman" w:hAnsi="Times New Roman" w:cs="Times New Roman"/>
          <w:color w:val="000000" w:themeColor="text1"/>
          <w:sz w:val="24"/>
          <w:szCs w:val="24"/>
        </w:rPr>
        <w:t xml:space="preserve">В ходе проверки нарушения не выявлены. </w:t>
      </w:r>
    </w:p>
    <w:p w:rsidR="00D26D9D" w:rsidRDefault="00EA0D4A">
      <w:pPr>
        <w:shd w:val="clear" w:color="auto" w:fill="FFFFFF" w:themeFill="background1"/>
        <w:suppressAutoHyphens/>
        <w:autoSpaceDN w:val="0"/>
        <w:spacing w:after="12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7. Проверка соблюдения требований бухгалтерского учёта, составления и представления бухгалтерской отчётности</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бухгалтерский учёт в Учреждении организован на основании требований </w:t>
      </w:r>
      <w:r>
        <w:rPr>
          <w:rFonts w:ascii="Times New Roman" w:eastAsia="Times New Roman" w:hAnsi="Times New Roman" w:cs="Times New Roman"/>
          <w:sz w:val="24"/>
          <w:szCs w:val="24"/>
          <w:lang w:eastAsia="ru-RU"/>
        </w:rPr>
        <w:t>ФЗ №402-ФЗ</w:t>
      </w:r>
      <w:r>
        <w:rPr>
          <w:rFonts w:ascii="Times New Roman" w:hAnsi="Times New Roman" w:cs="Times New Roman"/>
          <w:sz w:val="24"/>
          <w:szCs w:val="24"/>
        </w:rPr>
        <w:t>, Инструкции №157н, Инструкции №162н, Порядка №209н, Приказа №52н и иных нормативно-правовых актов, регулирующих вопросы бухгалтерского учёта.</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Ведение бухгалтерского учета и составление отчетности в Учреждении осуществляется МКУ «Централизованная бухгалтерия управления культуры и кинофикации» в соответствии с заключённым договором бухгалтерского обслуживания от 10.01.2022 №12.</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 раздела 2 «Технология обработки учетной информации» Учетной политики бухгалтерский учёт ведётся в электронном виде с применением программных продуктов: «Бухгалтерия» и «Зарплата».</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К проверке в электронном виде представлены журналы операций:</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№1 «Журнал операций по счету «Касса»»;</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№2 «Журнал операций с безналичными денежными средствами»;</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№4 «Журнал операций расчетов с поставщиками и подрядчиками»;</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№5 «Журнал операций расчетов с дебиторами и кредиторами»;</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№6 «Журнал операций расчетов по оплате труда, денежному довольствию и стипендиям»;</w:t>
      </w: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№7 «Журнал операций по выбытию и перемещению нефинансовых активов».</w:t>
      </w:r>
    </w:p>
    <w:p w:rsidR="00D26D9D" w:rsidRDefault="00EA0D4A">
      <w:pPr>
        <w:shd w:val="clear" w:color="auto" w:fill="FFFFFF" w:themeFill="background1"/>
        <w:suppressAutoHyphens/>
        <w:autoSpaceDN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проверке учёта первичных учётных документов нарушения не установлены. </w:t>
      </w:r>
    </w:p>
    <w:p w:rsidR="00D26D9D" w:rsidRDefault="00D26D9D">
      <w:pPr>
        <w:shd w:val="clear" w:color="auto" w:fill="FFFFFF" w:themeFill="background1"/>
        <w:suppressAutoHyphens/>
        <w:autoSpaceDN w:val="0"/>
        <w:spacing w:after="0"/>
        <w:ind w:firstLine="567"/>
        <w:jc w:val="both"/>
        <w:rPr>
          <w:rFonts w:ascii="Times New Roman" w:hAnsi="Times New Roman" w:cs="Times New Roman"/>
          <w:sz w:val="12"/>
          <w:szCs w:val="12"/>
        </w:rPr>
      </w:pPr>
    </w:p>
    <w:p w:rsidR="00D26D9D" w:rsidRDefault="00EA0D4A">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Бухгалтерская отчётность составляется на основании аналитического и синтетического учёта материальных ценностей, денежных средств, доходов и расходов по установленным формам, в объёме и в сроки, установленные Учредителем и Инструкцией №191н.</w:t>
      </w:r>
    </w:p>
    <w:p w:rsidR="00D26D9D" w:rsidRDefault="00D26D9D">
      <w:pPr>
        <w:shd w:val="clear" w:color="auto" w:fill="FFFFFF" w:themeFill="background1"/>
        <w:suppressAutoHyphens/>
        <w:autoSpaceDN w:val="0"/>
        <w:spacing w:after="0"/>
        <w:ind w:firstLine="567"/>
        <w:jc w:val="both"/>
        <w:rPr>
          <w:rFonts w:ascii="Times New Roman" w:hAnsi="Times New Roman" w:cs="Times New Roman"/>
          <w:b/>
          <w:sz w:val="12"/>
          <w:szCs w:val="12"/>
        </w:rPr>
      </w:pPr>
    </w:p>
    <w:p w:rsidR="00D26D9D" w:rsidRDefault="00EA0D4A">
      <w:pPr>
        <w:shd w:val="clear" w:color="auto" w:fill="FFFFFF" w:themeFill="background1"/>
        <w:suppressAutoHyphens/>
        <w:autoSpaceDN w:val="0"/>
        <w:spacing w:after="0"/>
        <w:ind w:firstLine="567"/>
        <w:jc w:val="center"/>
        <w:rPr>
          <w:rFonts w:ascii="Times New Roman" w:eastAsia="Times New Roman" w:hAnsi="Times New Roman" w:cs="Calibri"/>
          <w:b/>
          <w:bCs/>
          <w:kern w:val="3"/>
          <w:sz w:val="24"/>
          <w:szCs w:val="24"/>
          <w:lang w:eastAsia="ru-RU"/>
        </w:rPr>
      </w:pPr>
      <w:r>
        <w:rPr>
          <w:rFonts w:ascii="Times New Roman" w:hAnsi="Times New Roman" w:cs="Times New Roman"/>
          <w:b/>
          <w:sz w:val="24"/>
          <w:szCs w:val="24"/>
        </w:rPr>
        <w:t xml:space="preserve">7.1. </w:t>
      </w:r>
      <w:r>
        <w:rPr>
          <w:rFonts w:ascii="Times New Roman" w:hAnsi="Times New Roman" w:cs="Times New Roman"/>
          <w:b/>
          <w:iCs/>
          <w:sz w:val="24"/>
          <w:szCs w:val="24"/>
        </w:rPr>
        <w:t>Проверка к</w:t>
      </w:r>
      <w:r>
        <w:rPr>
          <w:rFonts w:ascii="Times New Roman" w:eastAsia="Times New Roman" w:hAnsi="Times New Roman" w:cs="Calibri"/>
          <w:b/>
          <w:bCs/>
          <w:kern w:val="3"/>
          <w:sz w:val="24"/>
          <w:szCs w:val="24"/>
          <w:lang w:eastAsia="ru-RU"/>
        </w:rPr>
        <w:t>ассовой дисциплины</w:t>
      </w:r>
    </w:p>
    <w:p w:rsidR="00D26D9D" w:rsidRDefault="00D26D9D">
      <w:pPr>
        <w:shd w:val="clear" w:color="auto" w:fill="FFFFFF" w:themeFill="background1"/>
        <w:suppressAutoHyphens/>
        <w:autoSpaceDN w:val="0"/>
        <w:spacing w:after="0"/>
        <w:ind w:firstLine="567"/>
        <w:jc w:val="center"/>
        <w:rPr>
          <w:rFonts w:ascii="Times New Roman" w:hAnsi="Times New Roman" w:cs="Times New Roman"/>
          <w:b/>
          <w:iCs/>
          <w:sz w:val="12"/>
          <w:szCs w:val="12"/>
        </w:rPr>
      </w:pPr>
    </w:p>
    <w:p w:rsidR="00D26D9D" w:rsidRDefault="00EA0D4A">
      <w:pPr>
        <w:widowControl w:val="0"/>
        <w:autoSpaceDE w:val="0"/>
        <w:autoSpaceDN w:val="0"/>
        <w:adjustRightInd w:val="0"/>
        <w:spacing w:after="0"/>
        <w:ind w:firstLine="567"/>
        <w:jc w:val="both"/>
        <w:rPr>
          <w:rFonts w:ascii="Times New Roman" w:eastAsia="Times New Roman" w:hAnsi="Times New Roman" w:cs="Calibri"/>
          <w:bCs/>
          <w:kern w:val="3"/>
          <w:sz w:val="24"/>
          <w:szCs w:val="24"/>
          <w:lang w:eastAsia="ru-RU"/>
        </w:rPr>
      </w:pPr>
      <w:r>
        <w:rPr>
          <w:rFonts w:ascii="Times New Roman" w:eastAsia="Times New Roman" w:hAnsi="Times New Roman" w:cs="Calibri"/>
          <w:bCs/>
          <w:kern w:val="3"/>
          <w:sz w:val="24"/>
          <w:szCs w:val="24"/>
          <w:lang w:eastAsia="ru-RU"/>
        </w:rPr>
        <w:t>Кассовые операции проверены выборочным способом за 2022 и январь-июнь 2023 года. Все наличные расчеты в Учреждении отражены в журнале операций по счету «Касса» с приложением приходных и расходных кассовых документов и оформлением кассовой книги.</w:t>
      </w:r>
    </w:p>
    <w:p w:rsidR="00D26D9D" w:rsidRDefault="00D26D9D">
      <w:pPr>
        <w:widowControl w:val="0"/>
        <w:autoSpaceDE w:val="0"/>
        <w:autoSpaceDN w:val="0"/>
        <w:adjustRightInd w:val="0"/>
        <w:spacing w:after="0"/>
        <w:ind w:firstLine="567"/>
        <w:jc w:val="both"/>
        <w:rPr>
          <w:rFonts w:ascii="Times New Roman" w:eastAsia="Times New Roman" w:hAnsi="Times New Roman" w:cs="Calibri"/>
          <w:bCs/>
          <w:kern w:val="3"/>
          <w:sz w:val="12"/>
          <w:szCs w:val="12"/>
          <w:lang w:eastAsia="ru-RU"/>
        </w:rPr>
      </w:pPr>
    </w:p>
    <w:p w:rsidR="00D26D9D" w:rsidRDefault="00EA0D4A">
      <w:pPr>
        <w:widowControl w:val="0"/>
        <w:autoSpaceDE w:val="0"/>
        <w:autoSpaceDN w:val="0"/>
        <w:adjustRightInd w:val="0"/>
        <w:spacing w:after="0"/>
        <w:ind w:firstLine="567"/>
        <w:jc w:val="both"/>
        <w:rPr>
          <w:rFonts w:ascii="Times New Roman" w:eastAsia="Times New Roman" w:hAnsi="Times New Roman" w:cs="Calibri"/>
          <w:bCs/>
          <w:kern w:val="3"/>
          <w:sz w:val="24"/>
          <w:szCs w:val="24"/>
          <w:lang w:eastAsia="ru-RU"/>
        </w:rPr>
      </w:pPr>
      <w:r>
        <w:rPr>
          <w:rFonts w:ascii="Times New Roman" w:hAnsi="Times New Roman" w:cs="Times New Roman"/>
          <w:sz w:val="24"/>
          <w:szCs w:val="24"/>
        </w:rPr>
        <w:t xml:space="preserve">В соответствии с </w:t>
      </w:r>
      <w:r>
        <w:rPr>
          <w:rFonts w:ascii="Times New Roman" w:hAnsi="Times New Roman" w:cs="Times New Roman"/>
          <w:iCs/>
          <w:sz w:val="24"/>
          <w:szCs w:val="24"/>
        </w:rPr>
        <w:t xml:space="preserve">Положением о ведении кассовых операций, утвержденным Приказом Управления культуры и кинофикации </w:t>
      </w:r>
      <w:r w:rsidR="00AE7957">
        <w:rPr>
          <w:rFonts w:ascii="Times New Roman" w:hAnsi="Times New Roman" w:cs="Times New Roman"/>
          <w:iCs/>
          <w:sz w:val="24"/>
          <w:szCs w:val="24"/>
        </w:rPr>
        <w:t>администрации МО «</w:t>
      </w:r>
      <w:proofErr w:type="spellStart"/>
      <w:r w:rsidR="00AE7957">
        <w:rPr>
          <w:rFonts w:ascii="Times New Roman" w:hAnsi="Times New Roman" w:cs="Times New Roman"/>
          <w:iCs/>
          <w:sz w:val="24"/>
          <w:szCs w:val="24"/>
        </w:rPr>
        <w:t>Ахтубинский</w:t>
      </w:r>
      <w:proofErr w:type="spellEnd"/>
      <w:r w:rsidR="00AE7957">
        <w:rPr>
          <w:rFonts w:ascii="Times New Roman" w:hAnsi="Times New Roman" w:cs="Times New Roman"/>
          <w:iCs/>
          <w:sz w:val="24"/>
          <w:szCs w:val="24"/>
        </w:rPr>
        <w:t xml:space="preserve"> район» </w:t>
      </w:r>
      <w:r>
        <w:rPr>
          <w:rFonts w:ascii="Times New Roman" w:hAnsi="Times New Roman" w:cs="Times New Roman"/>
          <w:iCs/>
          <w:sz w:val="24"/>
          <w:szCs w:val="24"/>
        </w:rPr>
        <w:t>от 31.12.2021 №90,</w:t>
      </w:r>
      <w:r>
        <w:rPr>
          <w:rFonts w:ascii="Times New Roman" w:hAnsi="Times New Roman" w:cs="Times New Roman"/>
          <w:sz w:val="24"/>
          <w:szCs w:val="24"/>
        </w:rPr>
        <w:t xml:space="preserve"> установлен </w:t>
      </w:r>
      <w:r>
        <w:rPr>
          <w:rFonts w:ascii="Times New Roman" w:eastAsia="Times New Roman" w:hAnsi="Times New Roman" w:cs="Calibri"/>
          <w:bCs/>
          <w:kern w:val="3"/>
          <w:sz w:val="24"/>
          <w:szCs w:val="24"/>
          <w:lang w:eastAsia="ru-RU"/>
        </w:rPr>
        <w:t>лимит остатка наличных денег:</w:t>
      </w:r>
    </w:p>
    <w:p w:rsidR="00D26D9D" w:rsidRDefault="00EA0D4A">
      <w:pPr>
        <w:widowControl w:val="0"/>
        <w:autoSpaceDE w:val="0"/>
        <w:autoSpaceDN w:val="0"/>
        <w:adjustRightInd w:val="0"/>
        <w:spacing w:after="0"/>
        <w:ind w:firstLine="567"/>
        <w:jc w:val="both"/>
        <w:rPr>
          <w:rFonts w:ascii="Times New Roman" w:eastAsia="Times New Roman" w:hAnsi="Times New Roman" w:cs="Calibri"/>
          <w:bCs/>
          <w:kern w:val="3"/>
          <w:sz w:val="24"/>
          <w:szCs w:val="24"/>
          <w:lang w:eastAsia="ru-RU"/>
        </w:rPr>
      </w:pPr>
      <w:r>
        <w:rPr>
          <w:rFonts w:ascii="Times New Roman" w:eastAsia="Times New Roman" w:hAnsi="Times New Roman" w:cs="Calibri"/>
          <w:bCs/>
          <w:kern w:val="3"/>
          <w:sz w:val="24"/>
          <w:szCs w:val="24"/>
          <w:lang w:eastAsia="ru-RU"/>
        </w:rPr>
        <w:t xml:space="preserve">- на 2022 год в сумме 10000,00 руб., утвержден приказом директора МКУК «МЦБ» от 24.01.2022 №13-1/п; </w:t>
      </w:r>
    </w:p>
    <w:p w:rsidR="00D26D9D" w:rsidRDefault="00EA0D4A">
      <w:pPr>
        <w:widowControl w:val="0"/>
        <w:autoSpaceDE w:val="0"/>
        <w:autoSpaceDN w:val="0"/>
        <w:adjustRightInd w:val="0"/>
        <w:spacing w:after="0"/>
        <w:ind w:firstLine="567"/>
        <w:jc w:val="both"/>
        <w:rPr>
          <w:rFonts w:ascii="Times New Roman" w:eastAsia="Times New Roman" w:hAnsi="Times New Roman" w:cs="Calibri"/>
          <w:bCs/>
          <w:kern w:val="3"/>
          <w:sz w:val="24"/>
          <w:szCs w:val="24"/>
          <w:lang w:eastAsia="ru-RU"/>
        </w:rPr>
      </w:pPr>
      <w:r>
        <w:rPr>
          <w:rFonts w:ascii="Times New Roman" w:eastAsia="Times New Roman" w:hAnsi="Times New Roman" w:cs="Calibri"/>
          <w:bCs/>
          <w:kern w:val="3"/>
          <w:sz w:val="24"/>
          <w:szCs w:val="24"/>
          <w:lang w:eastAsia="ru-RU"/>
        </w:rPr>
        <w:t xml:space="preserve">- на 2023 год в сумме 10000,00 руб., утвержден приказом директора МКУК «МЦБ» от 09.01.2023 №09/п. </w:t>
      </w:r>
    </w:p>
    <w:p w:rsidR="00D26D9D" w:rsidRDefault="00D26D9D">
      <w:pPr>
        <w:widowControl w:val="0"/>
        <w:autoSpaceDE w:val="0"/>
        <w:autoSpaceDN w:val="0"/>
        <w:adjustRightInd w:val="0"/>
        <w:spacing w:after="0"/>
        <w:ind w:firstLine="567"/>
        <w:jc w:val="both"/>
        <w:rPr>
          <w:rFonts w:ascii="Times New Roman" w:eastAsia="Times New Roman" w:hAnsi="Times New Roman" w:cs="Calibri"/>
          <w:bCs/>
          <w:kern w:val="3"/>
          <w:sz w:val="12"/>
          <w:szCs w:val="12"/>
          <w:lang w:eastAsia="ru-RU"/>
        </w:rPr>
      </w:pPr>
    </w:p>
    <w:p w:rsidR="00D26D9D" w:rsidRDefault="00EA0D4A">
      <w:pPr>
        <w:widowControl w:val="0"/>
        <w:autoSpaceDE w:val="0"/>
        <w:autoSpaceDN w:val="0"/>
        <w:adjustRightInd w:val="0"/>
        <w:spacing w:after="0"/>
        <w:ind w:firstLine="567"/>
        <w:jc w:val="both"/>
        <w:rPr>
          <w:rFonts w:ascii="Times New Roman" w:eastAsia="Times New Roman" w:hAnsi="Times New Roman" w:cs="Calibri"/>
          <w:bCs/>
          <w:kern w:val="3"/>
          <w:sz w:val="24"/>
          <w:szCs w:val="24"/>
          <w:lang w:eastAsia="ru-RU"/>
        </w:rPr>
      </w:pPr>
      <w:r>
        <w:rPr>
          <w:rFonts w:ascii="Times New Roman" w:eastAsia="Times New Roman" w:hAnsi="Times New Roman" w:cs="Calibri"/>
          <w:bCs/>
          <w:kern w:val="3"/>
          <w:sz w:val="24"/>
          <w:szCs w:val="24"/>
          <w:lang w:eastAsia="ru-RU"/>
        </w:rPr>
        <w:t>В ходе проверки установлено, что Учреждением не допускались случаи хранения в кассе наличных денежных средств, сверх установленного лимита.</w:t>
      </w:r>
    </w:p>
    <w:p w:rsidR="00D26D9D" w:rsidRPr="00CA0CE8" w:rsidRDefault="00D26D9D" w:rsidP="00CA0CE8">
      <w:pPr>
        <w:widowControl w:val="0"/>
        <w:autoSpaceDE w:val="0"/>
        <w:autoSpaceDN w:val="0"/>
        <w:adjustRightInd w:val="0"/>
        <w:spacing w:after="0"/>
        <w:jc w:val="both"/>
        <w:rPr>
          <w:rFonts w:ascii="Times New Roman" w:eastAsia="Times New Roman" w:hAnsi="Times New Roman" w:cs="Calibri"/>
          <w:bCs/>
          <w:kern w:val="3"/>
          <w:sz w:val="12"/>
          <w:szCs w:val="12"/>
          <w:lang w:eastAsia="ru-RU"/>
        </w:rPr>
      </w:pPr>
    </w:p>
    <w:p w:rsidR="00D26D9D" w:rsidRDefault="00EA0D4A">
      <w:pPr>
        <w:autoSpaceDE w:val="0"/>
        <w:autoSpaceDN w:val="0"/>
        <w:adjustRightInd w:val="0"/>
        <w:spacing w:after="0"/>
        <w:ind w:firstLine="567"/>
        <w:jc w:val="center"/>
        <w:rPr>
          <w:rFonts w:ascii="Times New Roman" w:hAnsi="Times New Roman" w:cs="Times New Roman"/>
          <w:b/>
          <w:iCs/>
          <w:sz w:val="24"/>
          <w:szCs w:val="24"/>
        </w:rPr>
      </w:pPr>
      <w:r>
        <w:rPr>
          <w:rFonts w:ascii="Times New Roman" w:hAnsi="Times New Roman" w:cs="Times New Roman"/>
          <w:b/>
          <w:iCs/>
          <w:sz w:val="24"/>
          <w:szCs w:val="24"/>
        </w:rPr>
        <w:t>7.2. Проверка состояния расчётов с безналичными денежными средствами</w:t>
      </w:r>
    </w:p>
    <w:p w:rsidR="00D26D9D" w:rsidRDefault="00D26D9D">
      <w:pPr>
        <w:autoSpaceDE w:val="0"/>
        <w:autoSpaceDN w:val="0"/>
        <w:adjustRightInd w:val="0"/>
        <w:spacing w:after="0"/>
        <w:ind w:firstLine="567"/>
        <w:jc w:val="center"/>
        <w:rPr>
          <w:rFonts w:ascii="Times New Roman" w:hAnsi="Times New Roman" w:cs="Times New Roman"/>
          <w:b/>
          <w:bCs/>
          <w:sz w:val="12"/>
          <w:szCs w:val="12"/>
        </w:rPr>
      </w:pPr>
    </w:p>
    <w:p w:rsidR="00D26D9D" w:rsidRDefault="00EA0D4A">
      <w:pPr>
        <w:spacing w:after="0"/>
        <w:ind w:firstLine="567"/>
        <w:jc w:val="both"/>
        <w:rPr>
          <w:rFonts w:ascii="Times New Roman" w:hAnsi="Times New Roman" w:cs="Times New Roman"/>
          <w:iCs/>
          <w:sz w:val="24"/>
          <w:szCs w:val="24"/>
        </w:rPr>
      </w:pPr>
      <w:r>
        <w:rPr>
          <w:rFonts w:ascii="Times New Roman" w:hAnsi="Times New Roman" w:cs="Times New Roman"/>
          <w:sz w:val="24"/>
          <w:szCs w:val="24"/>
        </w:rPr>
        <w:t>При проверке расчётов с безналичными денежными средствами установлено, что</w:t>
      </w:r>
      <w:r>
        <w:rPr>
          <w:rFonts w:ascii="Times New Roman" w:hAnsi="Times New Roman" w:cs="Times New Roman"/>
          <w:iCs/>
          <w:sz w:val="24"/>
          <w:szCs w:val="24"/>
        </w:rPr>
        <w:t xml:space="preserve"> в</w:t>
      </w:r>
      <w:r>
        <w:rPr>
          <w:rFonts w:ascii="Times New Roman" w:hAnsi="Times New Roman" w:cs="Times New Roman"/>
          <w:sz w:val="24"/>
          <w:szCs w:val="24"/>
        </w:rPr>
        <w:t xml:space="preserve"> Управлении Федерального казначейства по Астраханской области Учреждением открыты лицевые счета:</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№03253</w:t>
      </w:r>
      <w:r>
        <w:rPr>
          <w:rFonts w:ascii="Times New Roman" w:hAnsi="Times New Roman" w:cs="Times New Roman"/>
          <w:sz w:val="24"/>
          <w:szCs w:val="24"/>
          <w:lang w:val="en-US"/>
        </w:rPr>
        <w:t>D</w:t>
      </w:r>
      <w:r>
        <w:rPr>
          <w:rFonts w:ascii="Times New Roman" w:hAnsi="Times New Roman" w:cs="Times New Roman"/>
          <w:sz w:val="24"/>
          <w:szCs w:val="24"/>
        </w:rPr>
        <w:t>00550 (счет по учету расходов);</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№04253</w:t>
      </w:r>
      <w:r>
        <w:rPr>
          <w:rFonts w:ascii="Times New Roman" w:hAnsi="Times New Roman" w:cs="Times New Roman"/>
          <w:sz w:val="24"/>
          <w:szCs w:val="24"/>
          <w:lang w:val="en-US"/>
        </w:rPr>
        <w:t>D</w:t>
      </w:r>
      <w:r>
        <w:rPr>
          <w:rFonts w:ascii="Times New Roman" w:hAnsi="Times New Roman" w:cs="Times New Roman"/>
          <w:sz w:val="24"/>
          <w:szCs w:val="24"/>
        </w:rPr>
        <w:t>00550 (счет по учету доходов);</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№05253</w:t>
      </w:r>
      <w:r>
        <w:rPr>
          <w:rFonts w:ascii="Times New Roman" w:hAnsi="Times New Roman" w:cs="Times New Roman"/>
          <w:sz w:val="24"/>
          <w:szCs w:val="24"/>
          <w:lang w:val="en-US"/>
        </w:rPr>
        <w:t>D</w:t>
      </w:r>
      <w:r>
        <w:rPr>
          <w:rFonts w:ascii="Times New Roman" w:hAnsi="Times New Roman" w:cs="Times New Roman"/>
          <w:sz w:val="24"/>
          <w:szCs w:val="24"/>
        </w:rPr>
        <w:t>00550 (счет по учету средств во временном распоряжении).</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Бухгалтерский учет операций по движению средств на счетах осуществлялся в Журнале операций № 2 «Расчеты с безналичными денежными средствами».  </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Банковские операции ведутся в хронологическом порядке. Все перечисления подтверждены наличием оправдательных документов, которые соответствуют банковским выпискам и данным бухгалтерского учёта.</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Расходы по списанию денежных средств со счетов Учреждения производились в соответствии с данными первичных документов. На счетах и счетах-фактурах стоит виза директора на оплату.</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достоверности и законности банковских операций по открытым счетам нарушений не выявлено.</w:t>
      </w:r>
    </w:p>
    <w:p w:rsidR="00D26D9D" w:rsidRDefault="00D26D9D">
      <w:pPr>
        <w:spacing w:after="0"/>
        <w:ind w:firstLine="567"/>
        <w:jc w:val="both"/>
        <w:rPr>
          <w:rFonts w:ascii="Times New Roman" w:hAnsi="Times New Roman" w:cs="Times New Roman"/>
          <w:color w:val="FF0000"/>
          <w:sz w:val="12"/>
          <w:szCs w:val="12"/>
        </w:rPr>
      </w:pP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bCs/>
          <w:sz w:val="24"/>
          <w:szCs w:val="24"/>
        </w:rPr>
        <w:t xml:space="preserve">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 (ф. 0503130) </w:t>
      </w:r>
      <w:r>
        <w:rPr>
          <w:rFonts w:ascii="Times New Roman" w:hAnsi="Times New Roman"/>
          <w:sz w:val="24"/>
          <w:szCs w:val="24"/>
        </w:rPr>
        <w:t>МКУК «МЦБ» отражён остаток на 01.01.2023 г. по средствам, полученным во временное распоряжение</w:t>
      </w:r>
      <w:r>
        <w:rPr>
          <w:rFonts w:ascii="Times New Roman" w:eastAsia="SimSun" w:hAnsi="Times New Roman" w:cs="Times New Roman"/>
          <w:sz w:val="24"/>
          <w:szCs w:val="24"/>
          <w:lang w:eastAsia="ru-RU"/>
        </w:rPr>
        <w:t xml:space="preserve"> </w:t>
      </w:r>
      <w:r>
        <w:rPr>
          <w:rFonts w:ascii="Times New Roman" w:hAnsi="Times New Roman"/>
          <w:sz w:val="24"/>
          <w:szCs w:val="24"/>
        </w:rPr>
        <w:t xml:space="preserve">в сумме </w:t>
      </w:r>
      <w:r>
        <w:rPr>
          <w:rFonts w:ascii="Times New Roman" w:hAnsi="Times New Roman" w:cs="Times New Roman"/>
          <w:sz w:val="24"/>
          <w:szCs w:val="24"/>
        </w:rPr>
        <w:t>11202,96 рублей.</w:t>
      </w:r>
      <w:r>
        <w:rPr>
          <w:rFonts w:ascii="Times New Roman" w:eastAsia="SimSun" w:hAnsi="Times New Roman" w:cs="Times New Roman"/>
          <w:sz w:val="24"/>
          <w:szCs w:val="24"/>
          <w:lang w:eastAsia="ru-RU"/>
        </w:rPr>
        <w:t xml:space="preserve"> (счет 30401 «Расчеты по средствам, полученным во временное распоряжение»)</w:t>
      </w:r>
      <w:r>
        <w:rPr>
          <w:rFonts w:ascii="Times New Roman" w:hAnsi="Times New Roman"/>
          <w:sz w:val="24"/>
          <w:szCs w:val="24"/>
        </w:rPr>
        <w:t>.</w:t>
      </w:r>
    </w:p>
    <w:p w:rsidR="00D26D9D" w:rsidRDefault="00D26D9D">
      <w:pPr>
        <w:spacing w:after="0"/>
        <w:ind w:firstLine="567"/>
        <w:jc w:val="both"/>
        <w:rPr>
          <w:rFonts w:ascii="Times New Roman" w:hAnsi="Times New Roman" w:cs="Times New Roman"/>
          <w:sz w:val="12"/>
          <w:szCs w:val="12"/>
        </w:rPr>
      </w:pPr>
    </w:p>
    <w:p w:rsidR="00D26D9D" w:rsidRDefault="00EA0D4A">
      <w:pPr>
        <w:spacing w:after="0"/>
        <w:jc w:val="center"/>
        <w:rPr>
          <w:rFonts w:ascii="Times New Roman" w:hAnsi="Times New Roman"/>
          <w:b/>
          <w:bCs/>
          <w:sz w:val="24"/>
          <w:szCs w:val="24"/>
        </w:rPr>
      </w:pPr>
      <w:r>
        <w:rPr>
          <w:rFonts w:ascii="Times New Roman" w:hAnsi="Times New Roman"/>
          <w:b/>
          <w:bCs/>
          <w:sz w:val="24"/>
          <w:szCs w:val="24"/>
        </w:rPr>
        <w:t>7.3. Операции по учету основных средств и материальных запасов.</w:t>
      </w:r>
    </w:p>
    <w:p w:rsidR="00D26D9D" w:rsidRDefault="00D26D9D">
      <w:pPr>
        <w:spacing w:after="0"/>
        <w:jc w:val="center"/>
        <w:rPr>
          <w:rFonts w:ascii="Times New Roman" w:hAnsi="Times New Roman"/>
          <w:b/>
          <w:bCs/>
          <w:sz w:val="12"/>
          <w:szCs w:val="12"/>
        </w:rPr>
      </w:pPr>
    </w:p>
    <w:p w:rsidR="00D26D9D" w:rsidRDefault="00EA0D4A">
      <w:pPr>
        <w:spacing w:after="0"/>
        <w:ind w:firstLine="567"/>
        <w:jc w:val="both"/>
        <w:rPr>
          <w:rFonts w:ascii="Times New Roman" w:hAnsi="Times New Roman"/>
          <w:sz w:val="24"/>
          <w:szCs w:val="24"/>
        </w:rPr>
      </w:pPr>
      <w:r>
        <w:rPr>
          <w:rFonts w:ascii="Times New Roman" w:hAnsi="Times New Roman"/>
          <w:b/>
          <w:sz w:val="24"/>
          <w:szCs w:val="24"/>
        </w:rPr>
        <w:t>7.3.1.</w:t>
      </w:r>
      <w:r>
        <w:rPr>
          <w:rFonts w:ascii="Times New Roman" w:hAnsi="Times New Roman"/>
          <w:sz w:val="24"/>
          <w:szCs w:val="24"/>
        </w:rPr>
        <w:t xml:space="preserve"> Согласно </w:t>
      </w:r>
      <w:r>
        <w:rPr>
          <w:rFonts w:ascii="Times New Roman" w:hAnsi="Times New Roman" w:cs="Times New Roman"/>
          <w:bCs/>
          <w:sz w:val="24"/>
          <w:szCs w:val="24"/>
        </w:rPr>
        <w:t xml:space="preserve">Баланса (ф. 0503130) </w:t>
      </w:r>
      <w:r>
        <w:rPr>
          <w:rFonts w:ascii="Times New Roman" w:hAnsi="Times New Roman"/>
          <w:sz w:val="24"/>
          <w:szCs w:val="24"/>
        </w:rPr>
        <w:t>по состоянию на 01.01.2023г. балансовая стоимость основных средств МКУК «МЦБ» составила 18928,84067 тыс. руб., остаточная стоимость – 947,06430 тыс. руб.</w:t>
      </w:r>
    </w:p>
    <w:p w:rsidR="00D26D9D" w:rsidRDefault="00EA0D4A">
      <w:pPr>
        <w:spacing w:after="0"/>
        <w:ind w:firstLine="567"/>
        <w:jc w:val="both"/>
        <w:rPr>
          <w:rFonts w:ascii="Times New Roman" w:hAnsi="Times New Roman"/>
          <w:sz w:val="24"/>
          <w:szCs w:val="24"/>
        </w:rPr>
      </w:pPr>
      <w:r>
        <w:rPr>
          <w:rFonts w:ascii="Times New Roman" w:hAnsi="Times New Roman"/>
          <w:sz w:val="24"/>
          <w:szCs w:val="24"/>
        </w:rPr>
        <w:t xml:space="preserve">Согласно </w:t>
      </w:r>
      <w:proofErr w:type="spellStart"/>
      <w:r>
        <w:rPr>
          <w:rFonts w:ascii="Times New Roman" w:hAnsi="Times New Roman"/>
          <w:sz w:val="24"/>
          <w:szCs w:val="24"/>
        </w:rPr>
        <w:t>оборотно</w:t>
      </w:r>
      <w:proofErr w:type="spellEnd"/>
      <w:r>
        <w:rPr>
          <w:rFonts w:ascii="Times New Roman" w:hAnsi="Times New Roman"/>
          <w:sz w:val="24"/>
          <w:szCs w:val="24"/>
        </w:rPr>
        <w:t xml:space="preserve">-сальдовой ведомости за январь-июнь 2023 года балансовая стоимость основных средств составила 18983,85703 тыс. руб., остаточная стоимость – 739,14371 тыс. руб. </w:t>
      </w:r>
    </w:p>
    <w:p w:rsidR="00D26D9D" w:rsidRDefault="00EA0D4A">
      <w:pPr>
        <w:spacing w:after="0"/>
        <w:ind w:firstLine="567"/>
        <w:jc w:val="both"/>
        <w:rPr>
          <w:rFonts w:ascii="Times New Roman" w:hAnsi="Times New Roman"/>
          <w:sz w:val="24"/>
          <w:szCs w:val="24"/>
        </w:rPr>
      </w:pPr>
      <w:r>
        <w:rPr>
          <w:rFonts w:ascii="Times New Roman" w:hAnsi="Times New Roman"/>
          <w:sz w:val="24"/>
          <w:szCs w:val="24"/>
        </w:rPr>
        <w:t>Более подробный анализ объектов основных средств Учреждения в разрезе счетов бухгалтерского учета представлен в Таблице № 7:</w:t>
      </w:r>
    </w:p>
    <w:p w:rsidR="00D26D9D" w:rsidRDefault="00EA0D4A">
      <w:pPr>
        <w:spacing w:after="0"/>
        <w:ind w:firstLine="567"/>
        <w:jc w:val="right"/>
        <w:rPr>
          <w:rFonts w:ascii="Times New Roman" w:hAnsi="Times New Roman"/>
          <w:sz w:val="24"/>
          <w:szCs w:val="24"/>
        </w:rPr>
      </w:pPr>
      <w:r>
        <w:rPr>
          <w:rFonts w:ascii="Times New Roman" w:hAnsi="Times New Roman"/>
          <w:sz w:val="24"/>
          <w:szCs w:val="24"/>
        </w:rPr>
        <w:t>Таблица №7</w:t>
      </w:r>
    </w:p>
    <w:tbl>
      <w:tblPr>
        <w:tblW w:w="10173" w:type="dxa"/>
        <w:jc w:val="center"/>
        <w:tblLayout w:type="fixed"/>
        <w:tblLook w:val="04A0" w:firstRow="1" w:lastRow="0" w:firstColumn="1" w:lastColumn="0" w:noHBand="0" w:noVBand="1"/>
      </w:tblPr>
      <w:tblGrid>
        <w:gridCol w:w="2127"/>
        <w:gridCol w:w="1117"/>
        <w:gridCol w:w="962"/>
        <w:gridCol w:w="753"/>
        <w:gridCol w:w="1120"/>
        <w:gridCol w:w="1276"/>
        <w:gridCol w:w="992"/>
        <w:gridCol w:w="709"/>
        <w:gridCol w:w="1117"/>
      </w:tblGrid>
      <w:tr w:rsidR="00D26D9D">
        <w:trPr>
          <w:trHeight w:val="135"/>
          <w:jc w:val="center"/>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3952" w:type="dxa"/>
            <w:gridSpan w:val="4"/>
            <w:tcBorders>
              <w:top w:val="single" w:sz="8" w:space="0" w:color="000000"/>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состоянию на 01.01.2023 года</w:t>
            </w:r>
          </w:p>
        </w:tc>
        <w:tc>
          <w:tcPr>
            <w:tcW w:w="4094" w:type="dxa"/>
            <w:gridSpan w:val="4"/>
            <w:tcBorders>
              <w:top w:val="single" w:sz="8" w:space="0" w:color="000000"/>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состоянию на 01.07.2023года</w:t>
            </w:r>
          </w:p>
        </w:tc>
      </w:tr>
      <w:tr w:rsidR="00D26D9D">
        <w:trPr>
          <w:trHeight w:val="315"/>
          <w:jc w:val="center"/>
        </w:trPr>
        <w:tc>
          <w:tcPr>
            <w:tcW w:w="2127" w:type="dxa"/>
            <w:vMerge/>
            <w:tcBorders>
              <w:top w:val="single" w:sz="8" w:space="0" w:color="000000"/>
              <w:left w:val="single" w:sz="8" w:space="0" w:color="000000"/>
              <w:bottom w:val="single" w:sz="8" w:space="0" w:color="000000"/>
              <w:right w:val="single" w:sz="8" w:space="0" w:color="000000"/>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1117" w:type="dxa"/>
            <w:vMerge w:val="restart"/>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25"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1715" w:type="dxa"/>
            <w:gridSpan w:val="2"/>
            <w:tcBorders>
              <w:top w:val="single" w:sz="8" w:space="0" w:color="000000"/>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1120" w:type="dxa"/>
            <w:vMerge w:val="restart"/>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22" w:right="-19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Остаточная стоимость (гр. 2-гр.3)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66"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1701" w:type="dxa"/>
            <w:gridSpan w:val="2"/>
            <w:tcBorders>
              <w:top w:val="single" w:sz="8" w:space="0" w:color="000000"/>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1117" w:type="dxa"/>
            <w:vMerge w:val="restart"/>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08" w:right="-12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Остаточная стоимость (гр.6-гр.7)</w:t>
            </w:r>
          </w:p>
        </w:tc>
      </w:tr>
      <w:tr w:rsidR="00D26D9D">
        <w:trPr>
          <w:trHeight w:val="315"/>
          <w:jc w:val="center"/>
        </w:trPr>
        <w:tc>
          <w:tcPr>
            <w:tcW w:w="2127" w:type="dxa"/>
            <w:vMerge/>
            <w:tcBorders>
              <w:top w:val="single" w:sz="8" w:space="0" w:color="000000"/>
              <w:left w:val="single" w:sz="8" w:space="0" w:color="000000"/>
              <w:bottom w:val="single" w:sz="8" w:space="0" w:color="000000"/>
              <w:right w:val="single" w:sz="8" w:space="0" w:color="000000"/>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1117" w:type="dxa"/>
            <w:vMerge/>
            <w:tcBorders>
              <w:top w:val="nil"/>
              <w:left w:val="single" w:sz="8" w:space="0" w:color="000000"/>
              <w:bottom w:val="single" w:sz="8" w:space="0" w:color="000000"/>
              <w:right w:val="single" w:sz="8" w:space="0" w:color="000000"/>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96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753"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20" w:type="dxa"/>
            <w:vMerge/>
            <w:tcBorders>
              <w:top w:val="nil"/>
              <w:left w:val="single" w:sz="8" w:space="0" w:color="000000"/>
              <w:bottom w:val="single" w:sz="8" w:space="0" w:color="000000"/>
              <w:right w:val="single" w:sz="8" w:space="0" w:color="000000"/>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709"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17" w:type="dxa"/>
            <w:vMerge/>
            <w:tcBorders>
              <w:top w:val="nil"/>
              <w:left w:val="single" w:sz="8" w:space="0" w:color="000000"/>
              <w:bottom w:val="single" w:sz="8" w:space="0" w:color="000000"/>
              <w:right w:val="single" w:sz="8" w:space="0" w:color="000000"/>
            </w:tcBorders>
            <w:vAlign w:val="center"/>
          </w:tcPr>
          <w:p w:rsidR="00D26D9D" w:rsidRDefault="00D26D9D">
            <w:pPr>
              <w:spacing w:after="0"/>
              <w:jc w:val="center"/>
              <w:rPr>
                <w:rFonts w:ascii="Times New Roman" w:eastAsia="Times New Roman" w:hAnsi="Times New Roman" w:cs="Times New Roman"/>
                <w:color w:val="000000"/>
                <w:sz w:val="20"/>
                <w:szCs w:val="20"/>
                <w:lang w:eastAsia="ru-RU"/>
              </w:rPr>
            </w:pPr>
          </w:p>
        </w:tc>
      </w:tr>
      <w:tr w:rsidR="00D26D9D">
        <w:trPr>
          <w:trHeight w:val="207"/>
          <w:jc w:val="center"/>
        </w:trPr>
        <w:tc>
          <w:tcPr>
            <w:tcW w:w="2127" w:type="dxa"/>
            <w:tcBorders>
              <w:top w:val="single" w:sz="8" w:space="0" w:color="000000"/>
              <w:left w:val="single" w:sz="8" w:space="0" w:color="000000"/>
              <w:bottom w:val="single" w:sz="8" w:space="0" w:color="000000"/>
              <w:right w:val="single" w:sz="8" w:space="0" w:color="000000"/>
            </w:tcBorders>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17" w:type="dxa"/>
            <w:tcBorders>
              <w:top w:val="nil"/>
              <w:left w:val="single" w:sz="8" w:space="0" w:color="000000"/>
              <w:bottom w:val="single" w:sz="8" w:space="0" w:color="000000"/>
              <w:right w:val="single" w:sz="8" w:space="0" w:color="000000"/>
            </w:tcBorders>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96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53"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20" w:type="dxa"/>
            <w:tcBorders>
              <w:top w:val="nil"/>
              <w:left w:val="single" w:sz="8" w:space="0" w:color="000000"/>
              <w:bottom w:val="single" w:sz="8" w:space="0" w:color="000000"/>
              <w:right w:val="single" w:sz="8" w:space="0" w:color="000000"/>
            </w:tcBorders>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276" w:type="dxa"/>
            <w:tcBorders>
              <w:top w:val="nil"/>
              <w:left w:val="single" w:sz="8" w:space="0" w:color="000000"/>
              <w:bottom w:val="single" w:sz="8" w:space="0" w:color="000000"/>
              <w:right w:val="single" w:sz="8" w:space="0" w:color="000000"/>
            </w:tcBorders>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99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117" w:type="dxa"/>
            <w:tcBorders>
              <w:top w:val="nil"/>
              <w:left w:val="single" w:sz="8" w:space="0" w:color="000000"/>
              <w:bottom w:val="single" w:sz="8" w:space="0" w:color="000000"/>
              <w:right w:val="single" w:sz="8" w:space="0" w:color="000000"/>
            </w:tcBorders>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r>
      <w:tr w:rsidR="00D26D9D">
        <w:trPr>
          <w:trHeight w:val="439"/>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Нежилые помещения (здания и сооружения), (счет 101.12)</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2199,42</w:t>
            </w:r>
          </w:p>
        </w:tc>
        <w:tc>
          <w:tcPr>
            <w:tcW w:w="962" w:type="dxa"/>
            <w:tcBorders>
              <w:top w:val="nil"/>
              <w:left w:val="nil"/>
              <w:bottom w:val="single" w:sz="8" w:space="0" w:color="000000"/>
              <w:right w:val="single" w:sz="8" w:space="0" w:color="000000"/>
            </w:tcBorders>
            <w:shd w:val="clear" w:color="auto" w:fill="auto"/>
            <w:vAlign w:val="center"/>
          </w:tcPr>
          <w:p w:rsidR="00D26D9D" w:rsidRDefault="00EA0D4A">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2262,51</w:t>
            </w:r>
          </w:p>
        </w:tc>
        <w:tc>
          <w:tcPr>
            <w:tcW w:w="753"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102,9</w:t>
            </w:r>
          </w:p>
        </w:tc>
        <w:tc>
          <w:tcPr>
            <w:tcW w:w="1120"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-63,09</w:t>
            </w:r>
          </w:p>
        </w:tc>
        <w:tc>
          <w:tcPr>
            <w:tcW w:w="1276"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2192,17</w:t>
            </w:r>
          </w:p>
        </w:tc>
        <w:tc>
          <w:tcPr>
            <w:tcW w:w="99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2283,52</w:t>
            </w:r>
          </w:p>
        </w:tc>
        <w:tc>
          <w:tcPr>
            <w:tcW w:w="709"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104,2</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-91,35</w:t>
            </w:r>
          </w:p>
        </w:tc>
      </w:tr>
      <w:tr w:rsidR="00D26D9D">
        <w:trPr>
          <w:trHeight w:val="447"/>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Машины и оборудование (счет 101.34)</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4188,53</w:t>
            </w:r>
          </w:p>
        </w:tc>
        <w:tc>
          <w:tcPr>
            <w:tcW w:w="962" w:type="dxa"/>
            <w:tcBorders>
              <w:top w:val="nil"/>
              <w:left w:val="nil"/>
              <w:bottom w:val="single" w:sz="8" w:space="0" w:color="000000"/>
              <w:right w:val="single" w:sz="8" w:space="0" w:color="000000"/>
            </w:tcBorders>
            <w:shd w:val="clear" w:color="auto" w:fill="auto"/>
            <w:vAlign w:val="center"/>
          </w:tcPr>
          <w:p w:rsidR="00D26D9D" w:rsidRDefault="00EA0D4A">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3602,64</w:t>
            </w:r>
          </w:p>
        </w:tc>
        <w:tc>
          <w:tcPr>
            <w:tcW w:w="753"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86,01</w:t>
            </w:r>
          </w:p>
        </w:tc>
        <w:tc>
          <w:tcPr>
            <w:tcW w:w="1120"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585,89</w:t>
            </w:r>
          </w:p>
        </w:tc>
        <w:tc>
          <w:tcPr>
            <w:tcW w:w="1276"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4188,53</w:t>
            </w:r>
          </w:p>
        </w:tc>
        <w:tc>
          <w:tcPr>
            <w:tcW w:w="99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3743,31</w:t>
            </w:r>
          </w:p>
        </w:tc>
        <w:tc>
          <w:tcPr>
            <w:tcW w:w="709"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89,37</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445,22</w:t>
            </w:r>
          </w:p>
        </w:tc>
      </w:tr>
      <w:tr w:rsidR="00D26D9D">
        <w:trPr>
          <w:trHeight w:val="475"/>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Инвентарь производственный и хозяйственный (счет 101.36)</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3716,21</w:t>
            </w:r>
          </w:p>
        </w:tc>
        <w:tc>
          <w:tcPr>
            <w:tcW w:w="962" w:type="dxa"/>
            <w:tcBorders>
              <w:top w:val="nil"/>
              <w:left w:val="nil"/>
              <w:bottom w:val="single" w:sz="8" w:space="0" w:color="000000"/>
              <w:right w:val="single" w:sz="8" w:space="0" w:color="000000"/>
            </w:tcBorders>
            <w:shd w:val="clear" w:color="auto" w:fill="auto"/>
            <w:vAlign w:val="center"/>
          </w:tcPr>
          <w:p w:rsidR="00D26D9D" w:rsidRDefault="00EA0D4A">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3291,94</w:t>
            </w:r>
          </w:p>
        </w:tc>
        <w:tc>
          <w:tcPr>
            <w:tcW w:w="753"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88,58</w:t>
            </w:r>
          </w:p>
        </w:tc>
        <w:tc>
          <w:tcPr>
            <w:tcW w:w="1120"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424,27</w:t>
            </w:r>
          </w:p>
        </w:tc>
        <w:tc>
          <w:tcPr>
            <w:tcW w:w="1276"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3716,21</w:t>
            </w:r>
          </w:p>
        </w:tc>
        <w:tc>
          <w:tcPr>
            <w:tcW w:w="99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3330,93</w:t>
            </w:r>
          </w:p>
        </w:tc>
        <w:tc>
          <w:tcPr>
            <w:tcW w:w="709"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89,63</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385,28</w:t>
            </w:r>
          </w:p>
        </w:tc>
      </w:tr>
      <w:tr w:rsidR="00D26D9D">
        <w:trPr>
          <w:trHeight w:val="405"/>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Прочие основные средства (счет 101.38)</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8824,68</w:t>
            </w:r>
          </w:p>
        </w:tc>
        <w:tc>
          <w:tcPr>
            <w:tcW w:w="962" w:type="dxa"/>
            <w:tcBorders>
              <w:top w:val="nil"/>
              <w:left w:val="nil"/>
              <w:bottom w:val="single" w:sz="8" w:space="0" w:color="000000"/>
              <w:right w:val="single" w:sz="8" w:space="0" w:color="000000"/>
            </w:tcBorders>
            <w:shd w:val="clear" w:color="auto" w:fill="auto"/>
            <w:vAlign w:val="center"/>
          </w:tcPr>
          <w:p w:rsidR="00D26D9D" w:rsidRDefault="00EA0D4A">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8824,69</w:t>
            </w:r>
          </w:p>
        </w:tc>
        <w:tc>
          <w:tcPr>
            <w:tcW w:w="753"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20"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76"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8886,95</w:t>
            </w:r>
          </w:p>
        </w:tc>
        <w:tc>
          <w:tcPr>
            <w:tcW w:w="99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8886,95</w:t>
            </w:r>
          </w:p>
        </w:tc>
        <w:tc>
          <w:tcPr>
            <w:tcW w:w="709"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D26D9D">
        <w:trPr>
          <w:trHeight w:val="288"/>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D26D9D" w:rsidRDefault="00EA0D4A">
            <w:pPr>
              <w:spacing w:after="0"/>
              <w:ind w:left="-125" w:right="-91"/>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Всего</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18928,84</w:t>
            </w:r>
          </w:p>
        </w:tc>
        <w:tc>
          <w:tcPr>
            <w:tcW w:w="962" w:type="dxa"/>
            <w:tcBorders>
              <w:top w:val="nil"/>
              <w:left w:val="nil"/>
              <w:bottom w:val="single" w:sz="8" w:space="0" w:color="000000"/>
              <w:right w:val="single" w:sz="8" w:space="0" w:color="000000"/>
            </w:tcBorders>
            <w:shd w:val="clear" w:color="auto" w:fill="auto"/>
            <w:vAlign w:val="center"/>
          </w:tcPr>
          <w:p w:rsidR="00D26D9D" w:rsidRDefault="00EA0D4A">
            <w:pPr>
              <w:spacing w:after="0"/>
              <w:ind w:left="-108" w:right="-138"/>
              <w:jc w:val="center"/>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17981,78</w:t>
            </w:r>
          </w:p>
        </w:tc>
        <w:tc>
          <w:tcPr>
            <w:tcW w:w="753"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95</w:t>
            </w:r>
          </w:p>
        </w:tc>
        <w:tc>
          <w:tcPr>
            <w:tcW w:w="1120"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947,07</w:t>
            </w:r>
          </w:p>
        </w:tc>
        <w:tc>
          <w:tcPr>
            <w:tcW w:w="1276"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18983,86</w:t>
            </w:r>
          </w:p>
        </w:tc>
        <w:tc>
          <w:tcPr>
            <w:tcW w:w="992"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18244,71</w:t>
            </w:r>
          </w:p>
        </w:tc>
        <w:tc>
          <w:tcPr>
            <w:tcW w:w="709"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96,11</w:t>
            </w:r>
          </w:p>
        </w:tc>
        <w:tc>
          <w:tcPr>
            <w:tcW w:w="1117" w:type="dxa"/>
            <w:tcBorders>
              <w:top w:val="nil"/>
              <w:left w:val="nil"/>
              <w:bottom w:val="single" w:sz="8" w:space="0" w:color="000000"/>
              <w:right w:val="single" w:sz="8" w:space="0" w:color="000000"/>
            </w:tcBorders>
            <w:shd w:val="clear" w:color="auto" w:fill="auto"/>
            <w:vAlign w:val="center"/>
          </w:tcPr>
          <w:p w:rsidR="00D26D9D" w:rsidRDefault="00EA0D4A">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739,15</w:t>
            </w:r>
          </w:p>
        </w:tc>
      </w:tr>
    </w:tbl>
    <w:p w:rsidR="00D26D9D" w:rsidRDefault="00D26D9D">
      <w:pPr>
        <w:spacing w:after="0"/>
        <w:jc w:val="both"/>
        <w:rPr>
          <w:rFonts w:ascii="Times New Roman" w:hAnsi="Times New Roman"/>
          <w:sz w:val="12"/>
          <w:szCs w:val="12"/>
          <w:highlight w:val="yellow"/>
        </w:rPr>
      </w:pPr>
    </w:p>
    <w:p w:rsidR="00D26D9D" w:rsidRDefault="00EA0D4A">
      <w:pPr>
        <w:autoSpaceDE w:val="0"/>
        <w:autoSpaceDN w:val="0"/>
        <w:adjustRightInd w:val="0"/>
        <w:spacing w:after="0"/>
        <w:ind w:firstLine="709"/>
        <w:jc w:val="both"/>
        <w:rPr>
          <w:rFonts w:ascii="Times New Roman" w:eastAsia="SimSun" w:hAnsi="Times New Roman" w:cs="Times New Roman"/>
          <w:bCs/>
          <w:sz w:val="24"/>
          <w:szCs w:val="24"/>
          <w:lang w:eastAsia="ru-RU"/>
        </w:rPr>
      </w:pPr>
      <w:r>
        <w:rPr>
          <w:rFonts w:ascii="Times New Roman" w:hAnsi="Times New Roman"/>
          <w:sz w:val="24"/>
          <w:szCs w:val="24"/>
        </w:rPr>
        <w:t>При выборочной проверке учета основных средств и суммы начисленной амортизации, выявлен факт превышения суммы амортизационных отчислений по нежилым помещениям (счет 101.12 «</w:t>
      </w:r>
      <w:r>
        <w:rPr>
          <w:rFonts w:ascii="Times New Roman" w:eastAsia="SimSun" w:hAnsi="Times New Roman" w:cs="Times New Roman"/>
          <w:bCs/>
          <w:sz w:val="24"/>
          <w:szCs w:val="24"/>
          <w:lang w:eastAsia="ru-RU"/>
        </w:rPr>
        <w:t>Нежилые помещения - недвижимое имущество учреждения») над их балансовой стоимостью:</w:t>
      </w:r>
    </w:p>
    <w:p w:rsidR="00D26D9D" w:rsidRDefault="00EA0D4A">
      <w:pPr>
        <w:autoSpaceDE w:val="0"/>
        <w:autoSpaceDN w:val="0"/>
        <w:adjustRightInd w:val="0"/>
        <w:spacing w:after="0"/>
        <w:ind w:firstLine="709"/>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за 2022 год на 63,09 тыс. руб.;</w:t>
      </w:r>
    </w:p>
    <w:p w:rsidR="00D26D9D" w:rsidRDefault="00EA0D4A">
      <w:pPr>
        <w:autoSpaceDE w:val="0"/>
        <w:autoSpaceDN w:val="0"/>
        <w:adjustRightInd w:val="0"/>
        <w:spacing w:after="0"/>
        <w:ind w:firstLine="709"/>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по состоянию на 01.07.2023г. на 91,35 тыс. руб.,</w:t>
      </w:r>
    </w:p>
    <w:p w:rsidR="00D26D9D" w:rsidRDefault="00EA0D4A">
      <w:pPr>
        <w:autoSpaceDE w:val="0"/>
        <w:autoSpaceDN w:val="0"/>
        <w:adjustRightInd w:val="0"/>
        <w:spacing w:after="0"/>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что является нарушением правил ведения бухгалтерского учета.</w:t>
      </w:r>
    </w:p>
    <w:p w:rsidR="00D26D9D" w:rsidRDefault="00EA0D4A">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Согласно представленной объяснительной директора-главного бухгалтера МКУ «ЦБУК» от 25.07.2023 №270 (</w:t>
      </w:r>
      <w:proofErr w:type="spellStart"/>
      <w:r>
        <w:rPr>
          <w:rFonts w:ascii="Times New Roman" w:eastAsia="SimSun" w:hAnsi="Times New Roman" w:cs="Times New Roman"/>
          <w:bCs/>
          <w:sz w:val="24"/>
          <w:szCs w:val="24"/>
          <w:lang w:eastAsia="ru-RU"/>
        </w:rPr>
        <w:t>вх</w:t>
      </w:r>
      <w:proofErr w:type="spellEnd"/>
      <w:r>
        <w:rPr>
          <w:rFonts w:ascii="Times New Roman" w:eastAsia="SimSun" w:hAnsi="Times New Roman" w:cs="Times New Roman"/>
          <w:bCs/>
          <w:sz w:val="24"/>
          <w:szCs w:val="24"/>
          <w:lang w:eastAsia="ru-RU"/>
        </w:rPr>
        <w:t xml:space="preserve">. от 25.07.2023г. №151) </w:t>
      </w:r>
      <w:proofErr w:type="spellStart"/>
      <w:r>
        <w:rPr>
          <w:rFonts w:ascii="Times New Roman" w:eastAsia="SimSun" w:hAnsi="Times New Roman" w:cs="Times New Roman"/>
          <w:bCs/>
          <w:sz w:val="24"/>
          <w:szCs w:val="24"/>
          <w:lang w:eastAsia="ru-RU"/>
        </w:rPr>
        <w:t>Книжниковой</w:t>
      </w:r>
      <w:proofErr w:type="spellEnd"/>
      <w:r>
        <w:rPr>
          <w:rFonts w:ascii="Times New Roman" w:eastAsia="SimSun" w:hAnsi="Times New Roman" w:cs="Times New Roman"/>
          <w:bCs/>
          <w:sz w:val="24"/>
          <w:szCs w:val="24"/>
          <w:lang w:eastAsia="ru-RU"/>
        </w:rPr>
        <w:t xml:space="preserve"> Т.П.: «руководствуясь п. 333 Инструкции № 157н, с балансового учета 30.12.2022г. были списаны нежилые помещения – здания библиотек по адресам: с Пироговка, ул. Советская, 34 (74 </w:t>
      </w:r>
      <w:proofErr w:type="spellStart"/>
      <w:r>
        <w:rPr>
          <w:rFonts w:ascii="Times New Roman" w:eastAsia="SimSun" w:hAnsi="Times New Roman" w:cs="Times New Roman"/>
          <w:bCs/>
          <w:sz w:val="24"/>
          <w:szCs w:val="24"/>
          <w:lang w:eastAsia="ru-RU"/>
        </w:rPr>
        <w:t>кв.м</w:t>
      </w:r>
      <w:proofErr w:type="spellEnd"/>
      <w:r>
        <w:rPr>
          <w:rFonts w:ascii="Times New Roman" w:eastAsia="SimSun" w:hAnsi="Times New Roman" w:cs="Times New Roman"/>
          <w:bCs/>
          <w:sz w:val="24"/>
          <w:szCs w:val="24"/>
          <w:lang w:eastAsia="ru-RU"/>
        </w:rPr>
        <w:t xml:space="preserve">) стоимостью 478253,50 руб. и Удачное, пер. Колхозный, д.4 (80 </w:t>
      </w:r>
      <w:proofErr w:type="spellStart"/>
      <w:r>
        <w:rPr>
          <w:rFonts w:ascii="Times New Roman" w:eastAsia="SimSun" w:hAnsi="Times New Roman" w:cs="Times New Roman"/>
          <w:bCs/>
          <w:sz w:val="24"/>
          <w:szCs w:val="24"/>
          <w:lang w:eastAsia="ru-RU"/>
        </w:rPr>
        <w:t>кв.м</w:t>
      </w:r>
      <w:proofErr w:type="spellEnd"/>
      <w:r>
        <w:rPr>
          <w:rFonts w:ascii="Times New Roman" w:eastAsia="SimSun" w:hAnsi="Times New Roman" w:cs="Times New Roman"/>
          <w:bCs/>
          <w:sz w:val="24"/>
          <w:szCs w:val="24"/>
          <w:lang w:eastAsia="ru-RU"/>
        </w:rPr>
        <w:t>.) стоимостью 258134,80 руб.», о чем свидетельствует бухгалтерская справка от 30.12.2022 №0000028 на сумму 736388,30 руб.</w:t>
      </w:r>
    </w:p>
    <w:p w:rsidR="00D26D9D" w:rsidRDefault="00EA0D4A">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актам о приеме-передаче объектов нефинансовых активов от 30.12.2022г. № 00000001, № 00000002 вышеуказанные нежилые здания были приняты на </w:t>
      </w:r>
      <w:proofErr w:type="spellStart"/>
      <w:r>
        <w:rPr>
          <w:rFonts w:ascii="Times New Roman" w:eastAsiaTheme="minorHAnsi" w:hAnsi="Times New Roman" w:cs="Times New Roman"/>
          <w:sz w:val="24"/>
          <w:szCs w:val="24"/>
        </w:rPr>
        <w:t>забалансовый</w:t>
      </w:r>
      <w:proofErr w:type="spellEnd"/>
      <w:r>
        <w:rPr>
          <w:rFonts w:ascii="Times New Roman" w:eastAsiaTheme="minorHAnsi" w:hAnsi="Times New Roman" w:cs="Times New Roman"/>
          <w:sz w:val="24"/>
          <w:szCs w:val="24"/>
        </w:rPr>
        <w:t xml:space="preserve"> счет 01 «Имущество, полученное в пользование» до момента государственной регистрации прав».</w:t>
      </w:r>
    </w:p>
    <w:p w:rsidR="00D26D9D" w:rsidRDefault="00D26D9D">
      <w:pPr>
        <w:autoSpaceDE w:val="0"/>
        <w:autoSpaceDN w:val="0"/>
        <w:adjustRightInd w:val="0"/>
        <w:spacing w:after="0"/>
        <w:ind w:firstLine="567"/>
        <w:jc w:val="both"/>
        <w:rPr>
          <w:rFonts w:ascii="Times New Roman" w:eastAsiaTheme="minorHAnsi" w:hAnsi="Times New Roman" w:cs="Times New Roman"/>
          <w:sz w:val="12"/>
          <w:szCs w:val="12"/>
        </w:rPr>
      </w:pPr>
    </w:p>
    <w:p w:rsidR="00D26D9D" w:rsidRDefault="00EA0D4A">
      <w:pPr>
        <w:autoSpaceDE w:val="0"/>
        <w:autoSpaceDN w:val="0"/>
        <w:adjustRightInd w:val="0"/>
        <w:spacing w:after="0"/>
        <w:ind w:firstLine="567"/>
        <w:jc w:val="both"/>
        <w:rPr>
          <w:rFonts w:ascii="Times New Roman" w:eastAsia="SimSun" w:hAnsi="Times New Roman" w:cs="Times New Roman"/>
          <w:iCs/>
          <w:sz w:val="24"/>
          <w:szCs w:val="24"/>
          <w:lang w:eastAsia="ru-RU"/>
        </w:rPr>
      </w:pPr>
      <w:r>
        <w:rPr>
          <w:rFonts w:ascii="Times New Roman" w:eastAsia="SimSun" w:hAnsi="Times New Roman" w:cs="Times New Roman"/>
          <w:iCs/>
          <w:sz w:val="24"/>
          <w:szCs w:val="24"/>
          <w:lang w:eastAsia="ru-RU"/>
        </w:rPr>
        <w:t xml:space="preserve">В соответствии с п. 51 Инструкции № 157н одновременно со списанием с балансового учета стоимости объектов основных средств вследствие их выбытия по дебету соответствующих счетов аналитического учета </w:t>
      </w:r>
      <w:hyperlink r:id="rId35" w:history="1">
        <w:r>
          <w:rPr>
            <w:rFonts w:ascii="Times New Roman" w:eastAsia="SimSun" w:hAnsi="Times New Roman" w:cs="Times New Roman"/>
            <w:iCs/>
            <w:sz w:val="24"/>
            <w:szCs w:val="24"/>
            <w:lang w:eastAsia="ru-RU"/>
          </w:rPr>
          <w:t>счетов 10400</w:t>
        </w:r>
      </w:hyperlink>
      <w:r>
        <w:rPr>
          <w:rFonts w:ascii="Times New Roman" w:eastAsia="SimSun" w:hAnsi="Times New Roman" w:cs="Times New Roman"/>
          <w:iCs/>
          <w:sz w:val="24"/>
          <w:szCs w:val="24"/>
          <w:lang w:eastAsia="ru-RU"/>
        </w:rPr>
        <w:t xml:space="preserve"> «Амортизация», </w:t>
      </w:r>
      <w:hyperlink r:id="rId36" w:history="1">
        <w:r>
          <w:rPr>
            <w:rFonts w:ascii="Times New Roman" w:eastAsia="SimSun" w:hAnsi="Times New Roman" w:cs="Times New Roman"/>
            <w:iCs/>
            <w:sz w:val="24"/>
            <w:szCs w:val="24"/>
            <w:lang w:eastAsia="ru-RU"/>
          </w:rPr>
          <w:t>11400</w:t>
        </w:r>
      </w:hyperlink>
      <w:r>
        <w:rPr>
          <w:rFonts w:ascii="Times New Roman" w:eastAsia="SimSun" w:hAnsi="Times New Roman" w:cs="Times New Roman"/>
          <w:iCs/>
          <w:sz w:val="24"/>
          <w:szCs w:val="24"/>
          <w:lang w:eastAsia="ru-RU"/>
        </w:rPr>
        <w:t xml:space="preserve"> «Обесценение нефинансовых активов» подлежит списанию с балансового учета сумма </w:t>
      </w:r>
      <w:r>
        <w:rPr>
          <w:rFonts w:ascii="Times New Roman" w:eastAsia="SimSun" w:hAnsi="Times New Roman" w:cs="Times New Roman"/>
          <w:iCs/>
          <w:sz w:val="24"/>
          <w:szCs w:val="24"/>
          <w:u w:val="single"/>
          <w:lang w:eastAsia="ru-RU"/>
        </w:rPr>
        <w:t>накопленных амортизационных отчислени</w:t>
      </w:r>
      <w:r>
        <w:rPr>
          <w:rFonts w:ascii="Times New Roman" w:eastAsia="SimSun" w:hAnsi="Times New Roman" w:cs="Times New Roman"/>
          <w:iCs/>
          <w:sz w:val="24"/>
          <w:szCs w:val="24"/>
          <w:lang w:eastAsia="ru-RU"/>
        </w:rPr>
        <w:t>й и накопленных убытков от обесценения по этим объектам.</w:t>
      </w:r>
    </w:p>
    <w:p w:rsidR="00D26D9D" w:rsidRDefault="00EA0D4A">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SimSun" w:hAnsi="Times New Roman" w:cs="Times New Roman"/>
          <w:sz w:val="24"/>
          <w:szCs w:val="24"/>
          <w:lang w:eastAsia="ru-RU"/>
        </w:rPr>
        <w:t xml:space="preserve">В соответствии с </w:t>
      </w:r>
      <w:hyperlink r:id="rId37" w:history="1">
        <w:r>
          <w:rPr>
            <w:rFonts w:ascii="Times New Roman" w:eastAsia="SimSun" w:hAnsi="Times New Roman" w:cs="Times New Roman"/>
            <w:sz w:val="24"/>
            <w:szCs w:val="24"/>
            <w:lang w:eastAsia="ru-RU"/>
          </w:rPr>
          <w:t>п. 10</w:t>
        </w:r>
      </w:hyperlink>
      <w:r>
        <w:rPr>
          <w:rFonts w:ascii="Times New Roman" w:eastAsia="SimSun" w:hAnsi="Times New Roman" w:cs="Times New Roman"/>
          <w:sz w:val="24"/>
          <w:szCs w:val="24"/>
          <w:lang w:eastAsia="ru-RU"/>
        </w:rPr>
        <w:t xml:space="preserve"> Инструкции № 162н выбытие с балансового учета объектов основных средств отражается по дебету соответствующих счетов аналитического учета счетов 010400000 «Амортизация», счета 040110172 «Доходы от операций с активами» и кредиту соответствующих счетов аналитического учета счета 010100000 «Основные средства» (010111410 - 010113410, 010115410, 010132410, 010134410 - 010138410).</w:t>
      </w:r>
    </w:p>
    <w:p w:rsidR="00D26D9D" w:rsidRDefault="00EA0D4A">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нарушение</w:t>
      </w:r>
      <w:r>
        <w:rPr>
          <w:rFonts w:ascii="Times New Roman" w:eastAsia="SimSun" w:hAnsi="Times New Roman" w:cs="Times New Roman"/>
          <w:iCs/>
          <w:sz w:val="24"/>
          <w:szCs w:val="24"/>
          <w:lang w:eastAsia="ru-RU"/>
        </w:rPr>
        <w:t xml:space="preserve"> п. 51 Инструкции № 157н, </w:t>
      </w:r>
      <w:hyperlink r:id="rId38" w:history="1">
        <w:r>
          <w:rPr>
            <w:rFonts w:ascii="Times New Roman" w:eastAsia="SimSun" w:hAnsi="Times New Roman" w:cs="Times New Roman"/>
            <w:sz w:val="24"/>
            <w:szCs w:val="24"/>
            <w:lang w:eastAsia="ru-RU"/>
          </w:rPr>
          <w:t>п. 10</w:t>
        </w:r>
      </w:hyperlink>
      <w:r>
        <w:rPr>
          <w:rFonts w:ascii="Times New Roman" w:eastAsia="SimSun" w:hAnsi="Times New Roman" w:cs="Times New Roman"/>
          <w:sz w:val="24"/>
          <w:szCs w:val="24"/>
          <w:lang w:eastAsia="ru-RU"/>
        </w:rPr>
        <w:t xml:space="preserve"> Инструкции № 162н</w:t>
      </w:r>
      <w:r>
        <w:rPr>
          <w:rFonts w:ascii="Times New Roman" w:eastAsiaTheme="minorHAnsi" w:hAnsi="Times New Roman" w:cs="Times New Roman"/>
          <w:sz w:val="24"/>
          <w:szCs w:val="24"/>
        </w:rPr>
        <w:t xml:space="preserve"> Учреждением в 2022 году не были сделаны бухгалтерские проводки по уменьшению суммы накопленных амортизационных отчислений по вышеуказанным нежилым помещениям в сумме 736388,30 руб., что привело к искажению показателей бухгалтерской отчетности за 2022 год:</w:t>
      </w:r>
    </w:p>
    <w:p w:rsidR="00D26D9D" w:rsidRDefault="00EA0D4A">
      <w:pPr>
        <w:autoSpaceDE w:val="0"/>
        <w:autoSpaceDN w:val="0"/>
        <w:adjustRightInd w:val="0"/>
        <w:spacing w:after="0"/>
        <w:ind w:firstLine="709"/>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Таблица № 8</w:t>
      </w:r>
    </w:p>
    <w:tbl>
      <w:tblPr>
        <w:tblStyle w:val="af1"/>
        <w:tblW w:w="0" w:type="auto"/>
        <w:tblLook w:val="04A0" w:firstRow="1" w:lastRow="0" w:firstColumn="1" w:lastColumn="0" w:noHBand="0" w:noVBand="1"/>
      </w:tblPr>
      <w:tblGrid>
        <w:gridCol w:w="4815"/>
        <w:gridCol w:w="992"/>
        <w:gridCol w:w="1276"/>
        <w:gridCol w:w="1276"/>
        <w:gridCol w:w="1388"/>
      </w:tblGrid>
      <w:tr w:rsidR="00D26D9D">
        <w:tc>
          <w:tcPr>
            <w:tcW w:w="4815"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Наименование</w:t>
            </w:r>
          </w:p>
        </w:tc>
        <w:tc>
          <w:tcPr>
            <w:tcW w:w="992"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Код строки баланса</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По данным баланса на 01.01.2023</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По данным проверки</w:t>
            </w:r>
          </w:p>
        </w:tc>
        <w:tc>
          <w:tcPr>
            <w:tcW w:w="1388"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Отклонение</w:t>
            </w:r>
          </w:p>
        </w:tc>
      </w:tr>
      <w:tr w:rsidR="00D26D9D">
        <w:tc>
          <w:tcPr>
            <w:tcW w:w="4815"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Основные средства (балансовая стоимость, 010100000)</w:t>
            </w:r>
          </w:p>
        </w:tc>
        <w:tc>
          <w:tcPr>
            <w:tcW w:w="992"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010</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18928840,67</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18928840,67</w:t>
            </w:r>
          </w:p>
        </w:tc>
        <w:tc>
          <w:tcPr>
            <w:tcW w:w="1388"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0,00</w:t>
            </w:r>
          </w:p>
        </w:tc>
      </w:tr>
      <w:tr w:rsidR="00D26D9D">
        <w:tc>
          <w:tcPr>
            <w:tcW w:w="4815"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Уменьшение стоимости основных средств (амортизация стоимости основных средств) </w:t>
            </w:r>
          </w:p>
        </w:tc>
        <w:tc>
          <w:tcPr>
            <w:tcW w:w="992"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020-021</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17981776,37</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17245388,07</w:t>
            </w:r>
          </w:p>
        </w:tc>
        <w:tc>
          <w:tcPr>
            <w:tcW w:w="1388"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-736388,30</w:t>
            </w:r>
          </w:p>
        </w:tc>
      </w:tr>
      <w:tr w:rsidR="00D26D9D">
        <w:tc>
          <w:tcPr>
            <w:tcW w:w="4815"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Основные средства (остаточная стоимость)</w:t>
            </w:r>
          </w:p>
        </w:tc>
        <w:tc>
          <w:tcPr>
            <w:tcW w:w="992"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030</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947064,30</w:t>
            </w:r>
          </w:p>
        </w:tc>
        <w:tc>
          <w:tcPr>
            <w:tcW w:w="1276"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1683452,60</w:t>
            </w:r>
          </w:p>
        </w:tc>
        <w:tc>
          <w:tcPr>
            <w:tcW w:w="1388" w:type="dxa"/>
          </w:tcPr>
          <w:p w:rsidR="00D26D9D" w:rsidRDefault="00EA0D4A">
            <w:pPr>
              <w:autoSpaceDE w:val="0"/>
              <w:autoSpaceDN w:val="0"/>
              <w:adjustRightInd w:val="0"/>
              <w:spacing w:after="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+736388,30</w:t>
            </w:r>
          </w:p>
        </w:tc>
      </w:tr>
    </w:tbl>
    <w:p w:rsidR="00D26D9D" w:rsidRDefault="00D26D9D">
      <w:pPr>
        <w:autoSpaceDE w:val="0"/>
        <w:autoSpaceDN w:val="0"/>
        <w:adjustRightInd w:val="0"/>
        <w:spacing w:after="0"/>
        <w:ind w:firstLine="709"/>
        <w:jc w:val="both"/>
        <w:rPr>
          <w:rFonts w:ascii="Times New Roman" w:eastAsiaTheme="minorHAnsi" w:hAnsi="Times New Roman" w:cs="Times New Roman"/>
          <w:sz w:val="12"/>
          <w:szCs w:val="12"/>
        </w:rPr>
      </w:pPr>
    </w:p>
    <w:p w:rsidR="00D26D9D" w:rsidRDefault="00EA0D4A" w:rsidP="00CA0CE8">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Вышеуказанный факт свидетельствует о </w:t>
      </w:r>
      <w:r>
        <w:rPr>
          <w:rFonts w:ascii="Times New Roman" w:eastAsia="Times New Roman" w:hAnsi="Times New Roman" w:cs="Times New Roman"/>
          <w:sz w:val="24"/>
          <w:szCs w:val="24"/>
          <w:lang w:eastAsia="ru-RU"/>
        </w:rPr>
        <w:t xml:space="preserve">нарушении правил ведения бухгалтерского учета и </w:t>
      </w:r>
      <w:r>
        <w:rPr>
          <w:rFonts w:ascii="Times New Roman" w:hAnsi="Times New Roman" w:cs="Times New Roman"/>
          <w:sz w:val="24"/>
          <w:szCs w:val="24"/>
        </w:rPr>
        <w:t>о завышении суммы амортизации основных средств, а именно нежилых помещений (счет 104.12</w:t>
      </w:r>
      <w:r>
        <w:rPr>
          <w:rFonts w:ascii="Times New Roman" w:eastAsia="SimSun" w:hAnsi="Times New Roman" w:cs="Times New Roman"/>
          <w:bCs/>
          <w:sz w:val="24"/>
          <w:szCs w:val="24"/>
          <w:lang w:eastAsia="ru-RU"/>
        </w:rPr>
        <w:t xml:space="preserve"> «А</w:t>
      </w:r>
      <w:r>
        <w:rPr>
          <w:rFonts w:ascii="Times New Roman" w:eastAsia="SimSun" w:hAnsi="Times New Roman" w:cs="Times New Roman"/>
          <w:sz w:val="24"/>
          <w:szCs w:val="24"/>
          <w:lang w:eastAsia="ru-RU"/>
        </w:rPr>
        <w:t>мортизация недвижимого имущества учреждения</w:t>
      </w:r>
      <w:r>
        <w:rPr>
          <w:rFonts w:ascii="Times New Roman" w:eastAsia="SimSun" w:hAnsi="Times New Roman" w:cs="Times New Roman"/>
          <w:bCs/>
          <w:sz w:val="24"/>
          <w:szCs w:val="24"/>
          <w:lang w:eastAsia="ru-RU"/>
        </w:rPr>
        <w:t>»</w:t>
      </w:r>
      <w:r>
        <w:rPr>
          <w:rFonts w:ascii="Times New Roman" w:hAnsi="Times New Roman" w:cs="Times New Roman"/>
          <w:sz w:val="24"/>
          <w:szCs w:val="24"/>
        </w:rPr>
        <w:t>) и о занижении остаточной стоимости основных средств (счет 101.12</w:t>
      </w:r>
      <w:r>
        <w:rPr>
          <w:rFonts w:ascii="Times New Roman" w:eastAsia="SimSun" w:hAnsi="Times New Roman" w:cs="Times New Roman"/>
          <w:bCs/>
          <w:sz w:val="24"/>
          <w:szCs w:val="24"/>
          <w:lang w:eastAsia="ru-RU"/>
        </w:rPr>
        <w:t xml:space="preserve"> «Нежилые помещения - недвижимое имущество учреждения»</w:t>
      </w:r>
      <w:r>
        <w:rPr>
          <w:rFonts w:ascii="Times New Roman" w:hAnsi="Times New Roman" w:cs="Times New Roman"/>
          <w:sz w:val="24"/>
          <w:szCs w:val="24"/>
        </w:rPr>
        <w:t>) на 736388,30 рублей за 2022 год.</w:t>
      </w:r>
    </w:p>
    <w:p w:rsidR="00D26D9D" w:rsidRDefault="00EA0D4A">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КСП МО «</w:t>
      </w:r>
      <w:proofErr w:type="spellStart"/>
      <w:r>
        <w:rPr>
          <w:rFonts w:ascii="Times New Roman" w:eastAsiaTheme="minorHAnsi" w:hAnsi="Times New Roman" w:cs="Times New Roman"/>
          <w:sz w:val="24"/>
          <w:szCs w:val="24"/>
        </w:rPr>
        <w:t>Ахтубинский</w:t>
      </w:r>
      <w:proofErr w:type="spellEnd"/>
      <w:r>
        <w:rPr>
          <w:rFonts w:ascii="Times New Roman" w:eastAsiaTheme="minorHAnsi" w:hAnsi="Times New Roman" w:cs="Times New Roman"/>
          <w:sz w:val="24"/>
          <w:szCs w:val="24"/>
        </w:rPr>
        <w:t xml:space="preserve"> район» в период проверки Учреждением предоставлены Сведения об изменении валюты баланса (ф.0503173) на 01.08.2023 г. об изменении показателей баланса на конец отчётного периода 2022 года с кодом причины 03 (исправление ошибок прошлых лет):</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sz w:val="24"/>
          <w:szCs w:val="24"/>
        </w:rPr>
        <w:t>- стр. 020 баланса «</w:t>
      </w:r>
      <w:r>
        <w:rPr>
          <w:rFonts w:ascii="Times New Roman" w:eastAsiaTheme="minorHAnsi" w:hAnsi="Times New Roman" w:cs="Times New Roman"/>
          <w:sz w:val="24"/>
          <w:szCs w:val="24"/>
        </w:rPr>
        <w:t>Уменьшение стоимости основных средств, всего» (-736388,30)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021 баланса «амортизация основных средств» (-736388,30)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030 баланса «основные средства (остаточная стоимость)» (+736388,30)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190 баланса «итого по разделу 1» (+736388,30)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350 баланса «Баланс (стр. 190+340)» (+736388,30)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560 баланса «Финансовый результат (040000000) (стр.570+стр.580) (+736388,30)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570 баланса «Финансовый результат экономического субъекта) (+736388,30) рублей;</w:t>
      </w:r>
    </w:p>
    <w:p w:rsidR="00D26D9D" w:rsidRDefault="00EA0D4A">
      <w:p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стр. 700 баланса «Баланс (стр.550+стр.560) (+736388,30) рублей.</w:t>
      </w:r>
    </w:p>
    <w:p w:rsidR="00D26D9D" w:rsidRDefault="00D26D9D">
      <w:pPr>
        <w:spacing w:after="0"/>
        <w:jc w:val="both"/>
        <w:rPr>
          <w:rFonts w:ascii="Times New Roman" w:eastAsiaTheme="minorHAnsi" w:hAnsi="Times New Roman" w:cs="Times New Roman"/>
          <w:sz w:val="12"/>
          <w:szCs w:val="12"/>
        </w:rPr>
      </w:pPr>
    </w:p>
    <w:p w:rsidR="00D26D9D" w:rsidRDefault="00EA0D4A">
      <w:pPr>
        <w:spacing w:after="0"/>
        <w:ind w:firstLine="567"/>
        <w:jc w:val="both"/>
        <w:rPr>
          <w:rFonts w:ascii="Times New Roman" w:eastAsiaTheme="minorHAnsi" w:hAnsi="Times New Roman" w:cs="Times New Roman"/>
          <w:b/>
          <w:i/>
          <w:iCs/>
        </w:rPr>
      </w:pPr>
      <w:r>
        <w:rPr>
          <w:rFonts w:ascii="Times New Roman" w:eastAsiaTheme="minorHAnsi" w:hAnsi="Times New Roman" w:cs="Times New Roman"/>
          <w:b/>
          <w:i/>
          <w:iCs/>
          <w:sz w:val="24"/>
          <w:szCs w:val="24"/>
        </w:rPr>
        <w:t xml:space="preserve">Контрольно-счетная палата рекомендует </w:t>
      </w:r>
      <w:r>
        <w:rPr>
          <w:rFonts w:ascii="Times New Roman" w:eastAsiaTheme="minorHAnsi" w:hAnsi="Times New Roman" w:cs="Times New Roman"/>
          <w:b/>
          <w:i/>
          <w:iCs/>
        </w:rPr>
        <w:t>усилить контроль за правильностью отражения операций на счетах бухгалтерского учёта.</w:t>
      </w:r>
    </w:p>
    <w:p w:rsidR="00D26D9D" w:rsidRDefault="00D26D9D">
      <w:pPr>
        <w:autoSpaceDE w:val="0"/>
        <w:autoSpaceDN w:val="0"/>
        <w:adjustRightInd w:val="0"/>
        <w:spacing w:after="0"/>
        <w:jc w:val="both"/>
        <w:rPr>
          <w:rFonts w:ascii="Times New Roman" w:eastAsia="SimSun" w:hAnsi="Times New Roman" w:cs="Times New Roman"/>
          <w:bCs/>
          <w:sz w:val="12"/>
          <w:szCs w:val="12"/>
          <w:lang w:eastAsia="ru-RU"/>
        </w:rPr>
      </w:pPr>
    </w:p>
    <w:p w:rsidR="00D26D9D" w:rsidRDefault="00EA0D4A">
      <w:pPr>
        <w:spacing w:after="0"/>
        <w:ind w:firstLine="567"/>
        <w:jc w:val="both"/>
        <w:rPr>
          <w:rFonts w:ascii="Times New Roman" w:hAnsi="Times New Roman"/>
          <w:sz w:val="24"/>
          <w:szCs w:val="24"/>
        </w:rPr>
      </w:pPr>
      <w:r>
        <w:rPr>
          <w:rFonts w:ascii="Times New Roman" w:hAnsi="Times New Roman"/>
          <w:sz w:val="24"/>
          <w:szCs w:val="24"/>
        </w:rPr>
        <w:t xml:space="preserve">Для обеспечения достоверности данных бухгалтерского учета и бухгалтерской отчетности на основании п.7 Инструкции №191н, в Учреждении перед составлением годовой бюджетной отчетности за 2022г. проводилась инвентаризация </w:t>
      </w:r>
      <w:r>
        <w:rPr>
          <w:rFonts w:ascii="Times New Roman" w:hAnsi="Times New Roman" w:cs="Times New Roman"/>
          <w:sz w:val="24"/>
          <w:szCs w:val="24"/>
        </w:rPr>
        <w:t>основных средств, материальных запасов и бланков строгой отчетности</w:t>
      </w:r>
      <w:r>
        <w:rPr>
          <w:rFonts w:ascii="Times New Roman" w:hAnsi="Times New Roman"/>
          <w:sz w:val="24"/>
          <w:szCs w:val="24"/>
        </w:rPr>
        <w:t xml:space="preserve"> (приказ директора МКУК «МЦБ» от 27.10.2022 №73/п</w:t>
      </w:r>
      <w:r>
        <w:rPr>
          <w:rFonts w:ascii="Times New Roman" w:hAnsi="Times New Roman" w:cs="Times New Roman"/>
          <w:sz w:val="24"/>
          <w:szCs w:val="24"/>
        </w:rPr>
        <w:t>).</w:t>
      </w:r>
    </w:p>
    <w:p w:rsidR="00D26D9D" w:rsidRDefault="00EA0D4A">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 проверке представлены инвентаризационные описи (сличительные ведомости) по объектам нефинансовых активов (ф.0504087) и инвентаризационные описи (сличительные ведомости) бланков строгой отчетности и денежных документов (ф.0504086). </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п.1.4, </w:t>
      </w:r>
      <w:r>
        <w:rPr>
          <w:rFonts w:ascii="Times New Roman" w:eastAsia="Times New Roman" w:hAnsi="Times New Roman" w:cs="Times New Roman"/>
          <w:sz w:val="24"/>
          <w:szCs w:val="24"/>
          <w:lang w:eastAsia="ru-RU"/>
        </w:rPr>
        <w:t>2.9 Методических указаний №49</w:t>
      </w:r>
      <w:r>
        <w:rPr>
          <w:rFonts w:ascii="Times New Roman" w:hAnsi="Times New Roman" w:cs="Times New Roman"/>
          <w:sz w:val="24"/>
          <w:szCs w:val="24"/>
        </w:rPr>
        <w:t xml:space="preserve">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силу п.3.17</w:t>
      </w:r>
      <w:r>
        <w:rPr>
          <w:rFonts w:ascii="Times New Roman" w:eastAsia="Times New Roman" w:hAnsi="Times New Roman" w:cs="Times New Roman"/>
          <w:sz w:val="24"/>
          <w:szCs w:val="24"/>
          <w:lang w:eastAsia="ru-RU"/>
        </w:rPr>
        <w:t xml:space="preserve"> Методических указаний №49</w:t>
      </w:r>
      <w:r>
        <w:rPr>
          <w:rFonts w:ascii="Times New Roman" w:hAnsi="Times New Roman" w:cs="Times New Roman"/>
          <w:sz w:val="24"/>
          <w:szCs w:val="24"/>
        </w:rPr>
        <w:t xml:space="preserve"> комиссия в присутствии заведующего складом (кладовой) и других материально ответственных лиц проверяет </w:t>
      </w:r>
      <w:r>
        <w:rPr>
          <w:rFonts w:ascii="Times New Roman" w:hAnsi="Times New Roman" w:cs="Times New Roman"/>
          <w:sz w:val="24"/>
          <w:szCs w:val="24"/>
          <w:u w:val="single"/>
        </w:rPr>
        <w:t xml:space="preserve">фактическое наличие товарно-материальных ценностей путём обязательного их пересчёта, перевешивания или </w:t>
      </w:r>
      <w:proofErr w:type="spellStart"/>
      <w:r>
        <w:rPr>
          <w:rFonts w:ascii="Times New Roman" w:hAnsi="Times New Roman" w:cs="Times New Roman"/>
          <w:sz w:val="24"/>
          <w:szCs w:val="24"/>
          <w:u w:val="single"/>
        </w:rPr>
        <w:t>перемеривания</w:t>
      </w:r>
      <w:proofErr w:type="spellEnd"/>
      <w:r>
        <w:rPr>
          <w:rFonts w:ascii="Times New Roman" w:hAnsi="Times New Roman" w:cs="Times New Roman"/>
          <w:sz w:val="24"/>
          <w:szCs w:val="24"/>
        </w:rPr>
        <w:t>. Не допускается вносить в описи данные об остатках ценностей со слов материально ответственных лиц или по данным учёта без проверки их фактического наличия.</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письмом Министерства финансов РФ от 24.12.2020 №02-07-07/113668 при проведении инвентаризации необходимо обеспечить независимость суждений и мнений членов комиссии. Действующее законодательство не содержит прямого запрета на участие материально ответственных лиц организации непосредственно в составе инвентаризационной комиссии. Однако включение в состав инвентаризационной комиссии материально ответственного лица, снижает эффективность инвентаризации.</w:t>
      </w:r>
    </w:p>
    <w:p w:rsidR="00D26D9D" w:rsidRDefault="00EA0D4A">
      <w:pPr>
        <w:pStyle w:val="af3"/>
        <w:spacing w:after="0"/>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При проверке инвентаризационных описей (сличительных ведомостей) по объектам нефинансовых активов (ф.0504087) и инвентаризационных описей (сличительных ведомостей) бланков строгой отчетности и денежных документов (ф.0504086) установлен факт включения в состав инвентаризационной комиссии материально ответственного лица– зав. отделом обслуживания читателей МКУК «МЦБ» </w:t>
      </w:r>
      <w:proofErr w:type="spellStart"/>
      <w:r>
        <w:rPr>
          <w:rFonts w:ascii="Times New Roman" w:hAnsi="Times New Roman" w:cs="Times New Roman"/>
          <w:i/>
          <w:sz w:val="24"/>
          <w:szCs w:val="24"/>
        </w:rPr>
        <w:t>Шерстобитовой</w:t>
      </w:r>
      <w:proofErr w:type="spellEnd"/>
      <w:r>
        <w:rPr>
          <w:rFonts w:ascii="Times New Roman" w:hAnsi="Times New Roman" w:cs="Times New Roman"/>
          <w:i/>
          <w:sz w:val="24"/>
          <w:szCs w:val="24"/>
        </w:rPr>
        <w:t xml:space="preserve"> Н.А (инвентаризационные описи от 01.11.2022 «00000021, №00000035, № БСО/00000013. </w:t>
      </w:r>
    </w:p>
    <w:p w:rsidR="00D26D9D" w:rsidRDefault="00D26D9D">
      <w:pPr>
        <w:autoSpaceDE w:val="0"/>
        <w:autoSpaceDN w:val="0"/>
        <w:adjustRightInd w:val="0"/>
        <w:spacing w:after="0"/>
        <w:ind w:firstLine="567"/>
        <w:jc w:val="both"/>
        <w:rPr>
          <w:rFonts w:ascii="Times New Roman" w:hAnsi="Times New Roman" w:cs="Times New Roman"/>
          <w:sz w:val="12"/>
          <w:szCs w:val="12"/>
        </w:rPr>
      </w:pPr>
    </w:p>
    <w:p w:rsidR="00D26D9D" w:rsidRDefault="00EA0D4A">
      <w:pPr>
        <w:autoSpaceDE w:val="0"/>
        <w:autoSpaceDN w:val="0"/>
        <w:adjustRightInd w:val="0"/>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КСП МО «</w:t>
      </w:r>
      <w:proofErr w:type="spellStart"/>
      <w:r>
        <w:rPr>
          <w:rFonts w:ascii="Times New Roman" w:hAnsi="Times New Roman" w:cs="Times New Roman"/>
          <w:b/>
          <w:i/>
          <w:sz w:val="24"/>
          <w:szCs w:val="24"/>
        </w:rPr>
        <w:t>Ахтубинский</w:t>
      </w:r>
      <w:proofErr w:type="spellEnd"/>
      <w:r>
        <w:rPr>
          <w:rFonts w:ascii="Times New Roman" w:hAnsi="Times New Roman" w:cs="Times New Roman"/>
          <w:b/>
          <w:i/>
          <w:sz w:val="24"/>
          <w:szCs w:val="24"/>
        </w:rPr>
        <w:t xml:space="preserve"> район» рекомендует не включать в состав инвентаризационной комиссии материально ответственных лиц. </w:t>
      </w:r>
    </w:p>
    <w:p w:rsidR="00D26D9D" w:rsidRDefault="00D26D9D">
      <w:pPr>
        <w:autoSpaceDE w:val="0"/>
        <w:autoSpaceDN w:val="0"/>
        <w:adjustRightInd w:val="0"/>
        <w:spacing w:after="0"/>
        <w:ind w:firstLine="567"/>
        <w:jc w:val="both"/>
        <w:rPr>
          <w:rFonts w:ascii="Times New Roman" w:hAnsi="Times New Roman" w:cs="Times New Roman"/>
          <w:sz w:val="12"/>
          <w:szCs w:val="12"/>
          <w:highlight w:val="yellow"/>
        </w:rPr>
      </w:pP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контроля обеспечения сохранности муниципального имущества КСП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проведена инвентаризация основных средств, находящихся на ответственном хранении у материально ответственного лица – зав. отделом информации и автоматизации Тороповой А.В. (инвентаризационная опись (сличительная ведомость) по объектам нефинансовых активов от 03.08.2023 №0000-000007). Договор №000000001 о полной индивидуальной материальной ответственности с Тороповой Анной Викторовной заключен 06.07.2020года.</w:t>
      </w:r>
    </w:p>
    <w:p w:rsidR="00D26D9D" w:rsidRDefault="00EA0D4A">
      <w:pPr>
        <w:pStyle w:val="Default"/>
        <w:ind w:firstLine="567"/>
        <w:jc w:val="both"/>
        <w:rPr>
          <w:color w:val="auto"/>
        </w:rPr>
      </w:pPr>
      <w:r>
        <w:rPr>
          <w:color w:val="auto"/>
        </w:rPr>
        <w:t xml:space="preserve">По результатам проведённой инвентаризации излишков и недостач основных средств, числящихся на балансе Учреждения, не выявлено. </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(сличительная ведомость) №0000-000007 по объектам нефинансовых активов на 03.08.2023г. прилагается.</w:t>
      </w:r>
    </w:p>
    <w:p w:rsidR="00D26D9D" w:rsidRDefault="00D26D9D">
      <w:pPr>
        <w:spacing w:after="0"/>
        <w:ind w:firstLine="567"/>
        <w:jc w:val="both"/>
        <w:rPr>
          <w:rFonts w:ascii="Times New Roman" w:hAnsi="Times New Roman" w:cs="Times New Roman"/>
          <w:sz w:val="12"/>
          <w:szCs w:val="12"/>
          <w:highlight w:val="yellow"/>
        </w:rPr>
      </w:pPr>
    </w:p>
    <w:p w:rsidR="00D26D9D" w:rsidRDefault="00EA0D4A">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7.3.2.</w:t>
      </w:r>
      <w:r>
        <w:rPr>
          <w:rFonts w:ascii="Times New Roman" w:hAnsi="Times New Roman"/>
          <w:sz w:val="24"/>
          <w:szCs w:val="24"/>
        </w:rPr>
        <w:t xml:space="preserve"> За проверяемый период на нужды Учреждения приобретались канцелярские товары, бланки строгой отчетности и наградная </w:t>
      </w:r>
      <w:r>
        <w:rPr>
          <w:rFonts w:ascii="Times New Roman" w:eastAsia="SimSun" w:hAnsi="Times New Roman" w:cs="Times New Roman"/>
          <w:sz w:val="24"/>
          <w:szCs w:val="24"/>
          <w:lang w:eastAsia="ru-RU"/>
        </w:rPr>
        <w:t>атрибутика</w:t>
      </w:r>
      <w:r>
        <w:rPr>
          <w:rFonts w:ascii="Times New Roman" w:hAnsi="Times New Roman"/>
          <w:sz w:val="24"/>
          <w:szCs w:val="24"/>
        </w:rPr>
        <w:t xml:space="preserve"> для победителей, участвующих в районных конкурсах, проводимых МКУК «МЦБ».</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Инструкцией № 157н аналитический учет по материальным запасам ведется по счету 010500 «Материальные запасы».</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Принятие к учету материальных запасов осуществляется на основании первичных учетных документов (товарная накладная поставщика).</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На 01.01.2023 г. материальные запасы </w:t>
      </w:r>
      <w:r>
        <w:rPr>
          <w:rFonts w:ascii="Times New Roman" w:hAnsi="Times New Roman"/>
          <w:sz w:val="24"/>
          <w:szCs w:val="24"/>
        </w:rPr>
        <w:t xml:space="preserve">МКУК «МЦБ» </w:t>
      </w:r>
      <w:r>
        <w:rPr>
          <w:rFonts w:ascii="Times New Roman" w:hAnsi="Times New Roman" w:cs="Times New Roman"/>
          <w:sz w:val="24"/>
          <w:szCs w:val="24"/>
        </w:rPr>
        <w:t xml:space="preserve">по данным годовой отчетности (баланс (ф. 0503130)) отражены в сумме 17881,69 руб., что соответствует данным синтетического учета (ф. 0504072 главная книга). </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-сальдовой ведомости за январь-июнь 2023г. материальные запасы отражены в сумме 15422,69 руб.</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В соответствии с п. 16.5. Учетной политики бланки строгой отчетности (далее - БСО) в Учреждении учитываются на счете 105.36 «П</w:t>
      </w:r>
      <w:r>
        <w:rPr>
          <w:rFonts w:ascii="Times New Roman" w:eastAsia="SimSun" w:hAnsi="Times New Roman" w:cs="Times New Roman"/>
          <w:sz w:val="24"/>
          <w:szCs w:val="24"/>
          <w:lang w:eastAsia="ru-RU"/>
        </w:rPr>
        <w:t xml:space="preserve">рочие материальные запасы - иное движимое имущество учреждения». Списываются БСО с баланса в момент их выдачи ответственным лицам для оформления или использования в деятельности. Одновременно отражаются бланки на </w:t>
      </w:r>
      <w:proofErr w:type="spellStart"/>
      <w:r>
        <w:rPr>
          <w:rFonts w:ascii="Times New Roman" w:eastAsia="SimSun" w:hAnsi="Times New Roman" w:cs="Times New Roman"/>
          <w:sz w:val="24"/>
          <w:szCs w:val="24"/>
          <w:lang w:eastAsia="ru-RU"/>
        </w:rPr>
        <w:t>забалансовом</w:t>
      </w:r>
      <w:proofErr w:type="spellEnd"/>
      <w:r>
        <w:rPr>
          <w:rFonts w:ascii="Times New Roman" w:eastAsia="SimSun" w:hAnsi="Times New Roman" w:cs="Times New Roman"/>
          <w:sz w:val="24"/>
          <w:szCs w:val="24"/>
          <w:lang w:eastAsia="ru-RU"/>
        </w:rPr>
        <w:t xml:space="preserve"> счете 03 «Бланки строгой отчетности» по стоимости приобретения.</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Материально-ответственные лица отчитываются о выданных БСО в отчете о реализации БСО. На основании отчета БСО и акта о списании бланков строгой отчетности (ф.0504816) бланки строгой отчётности списываются с </w:t>
      </w:r>
      <w:proofErr w:type="spellStart"/>
      <w:r>
        <w:rPr>
          <w:rFonts w:ascii="Times New Roman" w:eastAsia="SimSun" w:hAnsi="Times New Roman" w:cs="Times New Roman"/>
          <w:sz w:val="24"/>
          <w:szCs w:val="24"/>
          <w:lang w:eastAsia="ru-RU"/>
        </w:rPr>
        <w:t>забалансового</w:t>
      </w:r>
      <w:proofErr w:type="spellEnd"/>
      <w:r>
        <w:rPr>
          <w:rFonts w:ascii="Times New Roman" w:eastAsia="SimSun" w:hAnsi="Times New Roman" w:cs="Times New Roman"/>
          <w:sz w:val="24"/>
          <w:szCs w:val="24"/>
          <w:lang w:eastAsia="ru-RU"/>
        </w:rPr>
        <w:t xml:space="preserve"> счета 0303 «Бланки строгой отчетности».</w:t>
      </w:r>
    </w:p>
    <w:p w:rsidR="00D26D9D" w:rsidRDefault="00EA0D4A">
      <w:pPr>
        <w:spacing w:after="0"/>
        <w:ind w:firstLine="567"/>
        <w:jc w:val="both"/>
        <w:rPr>
          <w:rFonts w:ascii="Times New Roman" w:hAnsi="Times New Roman" w:cs="Times New Roman"/>
          <w:sz w:val="24"/>
          <w:szCs w:val="24"/>
        </w:rPr>
      </w:pPr>
      <w:r>
        <w:rPr>
          <w:rFonts w:ascii="Times New Roman" w:eastAsia="SimSun" w:hAnsi="Times New Roman" w:cs="Times New Roman"/>
          <w:sz w:val="24"/>
          <w:szCs w:val="24"/>
          <w:lang w:eastAsia="ru-RU"/>
        </w:rPr>
        <w:t xml:space="preserve">Согласно представленной к проверке Книги № 1 учета бланков строгой отчетности остаток БСО на счете </w:t>
      </w:r>
      <w:r>
        <w:rPr>
          <w:rFonts w:ascii="Times New Roman" w:hAnsi="Times New Roman" w:cs="Times New Roman"/>
          <w:sz w:val="24"/>
          <w:szCs w:val="24"/>
        </w:rPr>
        <w:t>105.36 «П</w:t>
      </w:r>
      <w:r>
        <w:rPr>
          <w:rFonts w:ascii="Times New Roman" w:eastAsia="SimSun" w:hAnsi="Times New Roman" w:cs="Times New Roman"/>
          <w:sz w:val="24"/>
          <w:szCs w:val="24"/>
          <w:lang w:eastAsia="ru-RU"/>
        </w:rPr>
        <w:t xml:space="preserve">рочие материальные запасы - иное движимое имущество учреждения» на 01.07.2023г. составил 950 штук на сумму 2280,00 руб., что </w:t>
      </w:r>
      <w:r>
        <w:rPr>
          <w:rFonts w:ascii="Times New Roman" w:hAnsi="Times New Roman" w:cs="Times New Roman"/>
          <w:sz w:val="24"/>
          <w:szCs w:val="24"/>
        </w:rPr>
        <w:t xml:space="preserve">соответствует данным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 xml:space="preserve">-сальдовой ведомости по счету 105.00 «Материальные запасы» за январь-июнь 2023г. </w:t>
      </w:r>
    </w:p>
    <w:p w:rsidR="00D26D9D" w:rsidRDefault="00EA0D4A">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При проверке первичных учетных документов по движению материальных запасов и наградной продукции нарушений не установлено. </w:t>
      </w:r>
    </w:p>
    <w:p w:rsidR="00D26D9D" w:rsidRDefault="00EA0D4A">
      <w:pPr>
        <w:tabs>
          <w:tab w:val="left" w:pos="709"/>
        </w:tabs>
        <w:autoSpaceDE w:val="0"/>
        <w:autoSpaceDN w:val="0"/>
        <w:adjustRightInd w:val="0"/>
        <w:spacing w:before="120" w:after="120"/>
        <w:jc w:val="center"/>
        <w:rPr>
          <w:rFonts w:ascii="Times New Roman" w:hAnsi="Times New Roman" w:cs="Times New Roman"/>
          <w:b/>
          <w:sz w:val="24"/>
          <w:szCs w:val="24"/>
        </w:rPr>
      </w:pPr>
      <w:r>
        <w:rPr>
          <w:rFonts w:ascii="Times New Roman" w:hAnsi="Times New Roman" w:cs="Times New Roman"/>
          <w:b/>
          <w:sz w:val="24"/>
          <w:szCs w:val="24"/>
        </w:rPr>
        <w:t>7.4. Проверка расчётов с поставщиками и подрядчиками</w:t>
      </w:r>
    </w:p>
    <w:p w:rsidR="00D26D9D" w:rsidRDefault="00EA0D4A">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Проверка состояния расчётов с поставщиками и подрядчиками за проверяемый период проведена выборочно. При проверке использовались журнал операций №4 расчётов с поставщиками и подрядчиками,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-сальдовые ведомости по счету 302.00</w:t>
      </w:r>
      <w:r>
        <w:rPr>
          <w:rFonts w:ascii="Times New Roman" w:eastAsia="SimSun" w:hAnsi="Times New Roman" w:cs="Times New Roman"/>
          <w:sz w:val="24"/>
          <w:szCs w:val="24"/>
          <w:lang w:eastAsia="ru-RU"/>
        </w:rPr>
        <w:t xml:space="preserve"> «Расчеты по принятым обязательствам»</w:t>
      </w:r>
      <w:r>
        <w:rPr>
          <w:rFonts w:ascii="Times New Roman" w:hAnsi="Times New Roman" w:cs="Times New Roman"/>
          <w:sz w:val="24"/>
          <w:szCs w:val="24"/>
        </w:rPr>
        <w:t xml:space="preserve"> за 2022 год и за январь-июнь 2023 года, счета-фактуры, накладные, товарные накладные, акты выполненных работ (оказанных услуг), договоры.</w:t>
      </w:r>
    </w:p>
    <w:p w:rsidR="00D26D9D" w:rsidRDefault="00EA0D4A">
      <w:pPr>
        <w:tabs>
          <w:tab w:val="left" w:pos="709"/>
        </w:tabs>
        <w:spacing w:after="0"/>
        <w:ind w:firstLine="567"/>
        <w:jc w:val="both"/>
        <w:rPr>
          <w:rFonts w:ascii="Times New Roman" w:hAnsi="Times New Roman" w:cs="Times New Roman"/>
          <w:sz w:val="24"/>
          <w:szCs w:val="24"/>
          <w:u w:val="single"/>
        </w:rPr>
      </w:pPr>
      <w:r>
        <w:rPr>
          <w:rFonts w:ascii="Times New Roman" w:hAnsi="Times New Roman" w:cs="Times New Roman"/>
          <w:b/>
          <w:sz w:val="24"/>
          <w:szCs w:val="24"/>
        </w:rPr>
        <w:t>7.4.1.</w:t>
      </w:r>
      <w:r>
        <w:rPr>
          <w:rFonts w:ascii="Times New Roman" w:hAnsi="Times New Roman" w:cs="Times New Roman"/>
          <w:sz w:val="24"/>
          <w:szCs w:val="24"/>
        </w:rPr>
        <w:t xml:space="preserve"> Согласно данным Баланса (ф.0503130) и Сведениям по дебиторской и кредиторской задолженности (ф. 0503169) по состоянию на 01.01.2023г. кредиторская задолженность по выплатам образовалась в сумме 24573,01 руб. (11307,72 руб. – услуги связи, 3304,47 руб. – коммунальные услуги, 9960,82 руб. – обслуживание общедомового имущества).</w:t>
      </w:r>
    </w:p>
    <w:p w:rsidR="00D26D9D" w:rsidRDefault="00D26D9D">
      <w:pPr>
        <w:spacing w:after="0"/>
        <w:ind w:firstLine="567"/>
        <w:jc w:val="both"/>
        <w:rPr>
          <w:rFonts w:ascii="Times New Roman" w:hAnsi="Times New Roman" w:cs="Times New Roman"/>
          <w:sz w:val="12"/>
          <w:szCs w:val="12"/>
          <w:highlight w:val="yellow"/>
        </w:rPr>
      </w:pP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-сальдовой ведомости за январь-июнь 2023 года:</w:t>
      </w:r>
    </w:p>
    <w:p w:rsidR="00D26D9D" w:rsidRDefault="00EA0D4A">
      <w:pPr>
        <w:pStyle w:val="af3"/>
        <w:widowControl w:val="0"/>
        <w:numPr>
          <w:ilvl w:val="0"/>
          <w:numId w:val="8"/>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u w:val="single"/>
        </w:rPr>
        <w:t xml:space="preserve">дебиторская задолженность </w:t>
      </w:r>
      <w:r>
        <w:rPr>
          <w:rFonts w:ascii="Times New Roman" w:hAnsi="Times New Roman" w:cs="Times New Roman"/>
          <w:sz w:val="24"/>
          <w:szCs w:val="24"/>
        </w:rPr>
        <w:t xml:space="preserve">образовалась в сумме 24332,97 руб. - авансовые платежи за электроэнергию ПАО «Астраханская </w:t>
      </w:r>
      <w:proofErr w:type="spellStart"/>
      <w:r>
        <w:rPr>
          <w:rFonts w:ascii="Times New Roman" w:hAnsi="Times New Roman" w:cs="Times New Roman"/>
          <w:sz w:val="24"/>
          <w:szCs w:val="24"/>
        </w:rPr>
        <w:t>энергосбытовая</w:t>
      </w:r>
      <w:proofErr w:type="spellEnd"/>
      <w:r>
        <w:rPr>
          <w:rFonts w:ascii="Times New Roman" w:hAnsi="Times New Roman" w:cs="Times New Roman"/>
          <w:sz w:val="24"/>
          <w:szCs w:val="24"/>
        </w:rPr>
        <w:t xml:space="preserve"> компания»; </w:t>
      </w:r>
    </w:p>
    <w:p w:rsidR="00D26D9D" w:rsidRDefault="00EA0D4A">
      <w:pPr>
        <w:pStyle w:val="af3"/>
        <w:widowControl w:val="0"/>
        <w:numPr>
          <w:ilvl w:val="0"/>
          <w:numId w:val="8"/>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-кредиторская задолженность (текущая) составила 491824,05 руб., в том числе:</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302.00 «Расчеты по принятым обязательствам» - 235039,85 руб. (заработная плата за вторую половину июня в сумме 232235,53 руб., задолженность по коммунальным услугам -2804,32 руб.);</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303 00 «Расчеты по платежам в бюджеты» – 256784,20 руб. (взносы в ФСС РФ, единый налоговый платёж).</w:t>
      </w:r>
    </w:p>
    <w:p w:rsidR="00D26D9D" w:rsidRDefault="00D26D9D">
      <w:pPr>
        <w:spacing w:after="0"/>
        <w:ind w:firstLine="567"/>
        <w:jc w:val="both"/>
        <w:rPr>
          <w:rFonts w:ascii="Times New Roman" w:eastAsia="Times New Roman" w:hAnsi="Times New Roman" w:cs="Times New Roman"/>
          <w:sz w:val="12"/>
          <w:szCs w:val="12"/>
          <w:lang w:eastAsia="ru-RU"/>
        </w:rPr>
      </w:pPr>
    </w:p>
    <w:p w:rsidR="00D26D9D" w:rsidRDefault="00EA0D4A">
      <w:pPr>
        <w:spacing w:after="0"/>
        <w:ind w:firstLine="567"/>
        <w:jc w:val="both"/>
        <w:rPr>
          <w:rFonts w:ascii="Times New Roman" w:hAnsi="Times New Roman" w:cs="Times New Roman"/>
          <w:sz w:val="24"/>
          <w:szCs w:val="24"/>
        </w:rPr>
      </w:pPr>
      <w:bookmarkStart w:id="1" w:name="_Hlk112241461"/>
      <w:r>
        <w:rPr>
          <w:rFonts w:ascii="Times New Roman" w:hAnsi="Times New Roman" w:cs="Times New Roman"/>
          <w:b/>
          <w:sz w:val="24"/>
          <w:szCs w:val="24"/>
        </w:rPr>
        <w:t>7.4.2</w:t>
      </w:r>
      <w:r>
        <w:rPr>
          <w:rFonts w:ascii="Times New Roman" w:hAnsi="Times New Roman" w:cs="Times New Roman"/>
          <w:sz w:val="24"/>
          <w:szCs w:val="24"/>
        </w:rPr>
        <w:t xml:space="preserve">. В соответствии с п. 3 ст. 11 ФЗ № 402-ФЗ Учреждением перед составлением годовой бухгалтерской отчётности за 2022 год проведена инвентаризация финансовых обязательств, о чем свидетельствует инвентаризационная опись </w:t>
      </w:r>
      <w:bookmarkEnd w:id="1"/>
      <w:r>
        <w:rPr>
          <w:rFonts w:ascii="Times New Roman" w:hAnsi="Times New Roman" w:cs="Times New Roman"/>
          <w:sz w:val="24"/>
          <w:szCs w:val="24"/>
        </w:rPr>
        <w:t xml:space="preserve">№00000001 расчётов с покупателями, поставщиками и </w:t>
      </w:r>
      <w:proofErr w:type="gramStart"/>
      <w:r>
        <w:rPr>
          <w:rFonts w:ascii="Times New Roman" w:hAnsi="Times New Roman" w:cs="Times New Roman"/>
          <w:sz w:val="24"/>
          <w:szCs w:val="24"/>
        </w:rPr>
        <w:t>прочими дебиторами</w:t>
      </w:r>
      <w:proofErr w:type="gramEnd"/>
      <w:r>
        <w:rPr>
          <w:rFonts w:ascii="Times New Roman" w:hAnsi="Times New Roman" w:cs="Times New Roman"/>
          <w:sz w:val="24"/>
          <w:szCs w:val="24"/>
        </w:rPr>
        <w:t xml:space="preserve"> и кредиторами. </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Проверка своевременности погашения и правильности отражения на счетах бухгалтерского учёта кредиторской и дебиторской задолженности по данным синтетического и аналитического учёта установила, что в Учреждении проводится анализ дебиторской и кредиторской задолженности для осуществления мер по её погашению или списанию. </w:t>
      </w:r>
    </w:p>
    <w:p w:rsidR="00D26D9D" w:rsidRDefault="00D26D9D">
      <w:pPr>
        <w:autoSpaceDE w:val="0"/>
        <w:autoSpaceDN w:val="0"/>
        <w:adjustRightInd w:val="0"/>
        <w:spacing w:after="0"/>
        <w:ind w:firstLine="567"/>
        <w:jc w:val="both"/>
        <w:rPr>
          <w:rFonts w:ascii="Times New Roman" w:hAnsi="Times New Roman" w:cs="Times New Roman"/>
          <w:sz w:val="12"/>
          <w:szCs w:val="12"/>
          <w:highlight w:val="yellow"/>
        </w:rPr>
      </w:pPr>
    </w:p>
    <w:p w:rsidR="00D26D9D" w:rsidRDefault="00EA0D4A">
      <w:pPr>
        <w:tabs>
          <w:tab w:val="left" w:pos="9496"/>
        </w:tabs>
        <w:spacing w:after="0"/>
        <w:ind w:right="-2"/>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8. Проверка соблюдения требований законодательства о контрактной системе в сфере закупок</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Согласно ст.3 ФЗ №44-ФЗ Учреждение является муниципальным заказчиком. </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Профессионализм контрактного управляющего определён ч.1 ст.9 ФЗ №44-ФЗ, как один из принципов контрактной системы.</w:t>
      </w:r>
    </w:p>
    <w:p w:rsidR="00D26D9D" w:rsidRDefault="00EA0D4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ч.6 ст.38 ФЗ №44-ФЗ контрактный управляющий должен иметь высшее образование или дополнительное профессиональное образование в сфере закупок. </w:t>
      </w:r>
    </w:p>
    <w:p w:rsidR="00D26D9D" w:rsidRDefault="00EA0D4A">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ч.2 ст.9 ФЗ №44-ФЗ заказчики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путём повышения квалификации или профессиональной переподготовки в сфере закупок в соответствии с законодательством РФ.</w:t>
      </w:r>
      <w:r>
        <w:rPr>
          <w:rFonts w:ascii="Times New Roman" w:hAnsi="Times New Roman" w:cs="Times New Roman"/>
        </w:rPr>
        <w:t xml:space="preserve"> </w:t>
      </w:r>
      <w:r>
        <w:rPr>
          <w:rFonts w:ascii="Times New Roman" w:hAnsi="Times New Roman" w:cs="Times New Roman"/>
          <w:sz w:val="24"/>
          <w:szCs w:val="24"/>
        </w:rPr>
        <w:t>Вопрос о необходимости обучения и повышения квалификации сотрудников решается заказчиком самостоятельно (письмо Минэкономразвития России от 29.04.2016 №Д28и-1129).</w:t>
      </w:r>
    </w:p>
    <w:p w:rsidR="00D26D9D" w:rsidRDefault="00EA0D4A">
      <w:pPr>
        <w:spacing w:after="0"/>
        <w:ind w:firstLine="567"/>
        <w:jc w:val="both"/>
        <w:rPr>
          <w:rFonts w:ascii="Times New Roman" w:eastAsia="SimSun" w:hAnsi="Times New Roman" w:cs="Times New Roman"/>
          <w:sz w:val="24"/>
          <w:szCs w:val="24"/>
          <w:lang w:eastAsia="ru-RU"/>
        </w:rPr>
      </w:pPr>
      <w:r>
        <w:rPr>
          <w:rFonts w:ascii="Times New Roman" w:eastAsia="Times New Roman" w:hAnsi="Times New Roman" w:cs="Times New Roman"/>
          <w:bCs/>
          <w:iCs/>
          <w:sz w:val="24"/>
          <w:szCs w:val="24"/>
          <w:lang w:eastAsia="ru-RU" w:bidi="ru-RU"/>
        </w:rPr>
        <w:t>В соответствии с ч.2 п.</w:t>
      </w:r>
      <w:r>
        <w:rPr>
          <w:rFonts w:ascii="Times New Roman" w:eastAsia="Times New Roman" w:hAnsi="Times New Roman" w:cs="Times New Roman"/>
          <w:sz w:val="24"/>
          <w:szCs w:val="24"/>
          <w:lang w:eastAsia="ru-RU" w:bidi="ru-RU"/>
        </w:rPr>
        <w:t xml:space="preserve">2.8 методических рекомендаций, приведенных в письме Минэкономразвития России №5594-ЕЕ/Д28и, </w:t>
      </w:r>
      <w:proofErr w:type="spellStart"/>
      <w:r>
        <w:rPr>
          <w:rFonts w:ascii="Times New Roman" w:eastAsia="Times New Roman" w:hAnsi="Times New Roman" w:cs="Times New Roman"/>
          <w:sz w:val="24"/>
          <w:szCs w:val="24"/>
          <w:lang w:eastAsia="ru-RU" w:bidi="ru-RU"/>
        </w:rPr>
        <w:t>Минобрнауки</w:t>
      </w:r>
      <w:proofErr w:type="spellEnd"/>
      <w:r>
        <w:rPr>
          <w:rFonts w:ascii="Times New Roman" w:eastAsia="Times New Roman" w:hAnsi="Times New Roman" w:cs="Times New Roman"/>
          <w:sz w:val="24"/>
          <w:szCs w:val="24"/>
          <w:lang w:eastAsia="ru-RU" w:bidi="ru-RU"/>
        </w:rPr>
        <w:t xml:space="preserve"> России №АК-553/06 от 12.03.2015</w:t>
      </w:r>
      <w:r>
        <w:rPr>
          <w:rFonts w:ascii="Times New Roman" w:eastAsia="Times New Roman" w:hAnsi="Times New Roman" w:cs="Times New Roman"/>
          <w:bCs/>
          <w:iCs/>
          <w:sz w:val="24"/>
          <w:szCs w:val="24"/>
          <w:lang w:eastAsia="ru-RU" w:bidi="ru-RU"/>
        </w:rPr>
        <w:t xml:space="preserve">, обучение </w:t>
      </w:r>
      <w:r>
        <w:rPr>
          <w:rFonts w:ascii="Times New Roman" w:eastAsia="SimSun" w:hAnsi="Times New Roman" w:cs="Times New Roman"/>
          <w:sz w:val="24"/>
          <w:szCs w:val="24"/>
          <w:lang w:eastAsia="ru-RU"/>
        </w:rPr>
        <w:t>в сфере закупок рекомендуется проводить по мере необходимости, но не реже, чем каждые три года для всех категорий обучающихся.</w:t>
      </w:r>
    </w:p>
    <w:p w:rsidR="00D26D9D" w:rsidRDefault="00EA0D4A">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 соответствии с Приказами МКУК «МЦБ» «О назначении контрактного управляющего» в проверяемом периоде функции и полномочия ответственного за осуществление закупок (контрактного управляющего), включая исполнение каждого контракта в МКУК «МЦБ» осуществляли:</w:t>
      </w:r>
    </w:p>
    <w:p w:rsidR="00D26D9D" w:rsidRDefault="00EA0D4A">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 директор Горемыкина Наталья Геннадьевна с 29.12.2021г. по 16.05.2022г. (Приказ от 29.12.2021 №184/п). </w:t>
      </w:r>
      <w:r>
        <w:rPr>
          <w:rFonts w:ascii="Times New Roman" w:hAnsi="Times New Roman" w:cs="Times New Roman"/>
          <w:sz w:val="24"/>
          <w:szCs w:val="24"/>
        </w:rPr>
        <w:t>Профессиональная квалификация подтверждена дипломом о профессиональной переподготовке по программе «Правовое регулирование, практика осуществления, экспертиза результатов и контроль в системе государственных и муниципальных закупок» от 25.03.2020 №00205-Д/2020</w:t>
      </w:r>
      <w:r>
        <w:rPr>
          <w:rFonts w:ascii="Times New Roman" w:eastAsia="SimSun" w:hAnsi="Times New Roman" w:cs="Times New Roman"/>
          <w:sz w:val="24"/>
          <w:szCs w:val="24"/>
          <w:lang w:eastAsia="ru-RU"/>
        </w:rPr>
        <w:t>;</w:t>
      </w:r>
    </w:p>
    <w:p w:rsidR="00D26D9D" w:rsidRDefault="00EA0D4A">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делопроизводитель </w:t>
      </w:r>
      <w:proofErr w:type="spellStart"/>
      <w:r>
        <w:rPr>
          <w:rFonts w:ascii="Times New Roman" w:eastAsia="SimSun" w:hAnsi="Times New Roman" w:cs="Times New Roman"/>
          <w:sz w:val="24"/>
          <w:szCs w:val="24"/>
          <w:lang w:eastAsia="ru-RU"/>
        </w:rPr>
        <w:t>Наренова</w:t>
      </w:r>
      <w:proofErr w:type="spellEnd"/>
      <w:r>
        <w:rPr>
          <w:rFonts w:ascii="Times New Roman" w:eastAsia="SimSun" w:hAnsi="Times New Roman" w:cs="Times New Roman"/>
          <w:sz w:val="24"/>
          <w:szCs w:val="24"/>
          <w:lang w:eastAsia="ru-RU"/>
        </w:rPr>
        <w:t xml:space="preserve"> Алина </w:t>
      </w:r>
      <w:proofErr w:type="spellStart"/>
      <w:r>
        <w:rPr>
          <w:rFonts w:ascii="Times New Roman" w:eastAsia="SimSun" w:hAnsi="Times New Roman" w:cs="Times New Roman"/>
          <w:sz w:val="24"/>
          <w:szCs w:val="24"/>
          <w:lang w:eastAsia="ru-RU"/>
        </w:rPr>
        <w:t>Зинуровна</w:t>
      </w:r>
      <w:proofErr w:type="spellEnd"/>
      <w:r>
        <w:rPr>
          <w:rFonts w:ascii="Times New Roman" w:eastAsia="SimSun" w:hAnsi="Times New Roman" w:cs="Times New Roman"/>
          <w:sz w:val="24"/>
          <w:szCs w:val="24"/>
          <w:lang w:eastAsia="ru-RU"/>
        </w:rPr>
        <w:t xml:space="preserve"> с 16.05.2022г. по 25.08.2022г. (Приказ от 16.05.2022 №44/п).</w:t>
      </w:r>
      <w:r>
        <w:rPr>
          <w:rFonts w:ascii="Times New Roman" w:hAnsi="Times New Roman" w:cs="Times New Roman"/>
          <w:sz w:val="24"/>
          <w:szCs w:val="24"/>
        </w:rPr>
        <w:t xml:space="preserve"> Профессиональная квалификация подтверждена удостоверением о повышении квалификации по программе «Контрактная система в сфере закупок товаров, работ и услуг для обеспечения государственных и муниципальных нужд» от 06.04.2022 №003522-У/22</w:t>
      </w:r>
      <w:r>
        <w:rPr>
          <w:rFonts w:ascii="Times New Roman" w:eastAsia="SimSun" w:hAnsi="Times New Roman" w:cs="Times New Roman"/>
          <w:sz w:val="24"/>
          <w:szCs w:val="24"/>
          <w:lang w:eastAsia="ru-RU"/>
        </w:rPr>
        <w:t xml:space="preserve">; </w:t>
      </w:r>
    </w:p>
    <w:p w:rsidR="00D26D9D" w:rsidRDefault="00EA0D4A">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директор Горемыкина Наталья Геннадьевна с 26.08.2022г. по 02.04.2023г. (Приказ от 26.08.2022 №59-1/п);</w:t>
      </w:r>
    </w:p>
    <w:p w:rsidR="00D26D9D" w:rsidRDefault="00EA0D4A">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делопроизводитель </w:t>
      </w:r>
      <w:proofErr w:type="spellStart"/>
      <w:r>
        <w:rPr>
          <w:rFonts w:ascii="Times New Roman" w:eastAsia="SimSun" w:hAnsi="Times New Roman" w:cs="Times New Roman"/>
          <w:sz w:val="24"/>
          <w:szCs w:val="24"/>
          <w:lang w:eastAsia="ru-RU"/>
        </w:rPr>
        <w:t>Штанденко</w:t>
      </w:r>
      <w:proofErr w:type="spellEnd"/>
      <w:r>
        <w:rPr>
          <w:rFonts w:ascii="Times New Roman" w:eastAsia="SimSun" w:hAnsi="Times New Roman" w:cs="Times New Roman"/>
          <w:sz w:val="24"/>
          <w:szCs w:val="24"/>
          <w:lang w:eastAsia="ru-RU"/>
        </w:rPr>
        <w:t xml:space="preserve"> Елена Сергеевна с 03.04.2023г. по настоящее время (Приказ от 03.04.2023 №39/п). </w:t>
      </w:r>
      <w:r>
        <w:rPr>
          <w:rFonts w:ascii="Times New Roman" w:hAnsi="Times New Roman" w:cs="Times New Roman"/>
          <w:sz w:val="24"/>
          <w:szCs w:val="24"/>
        </w:rPr>
        <w:t>Профессиональная квалификация подтверждена удостоверением о повышении квалификации по программе «Контрактная система в сфере закупок для государственных и муниципальных нужд» от 10.03.2023 №230093-А/1-у</w:t>
      </w:r>
      <w:r>
        <w:rPr>
          <w:rFonts w:ascii="Times New Roman" w:eastAsia="SimSun" w:hAnsi="Times New Roman" w:cs="Times New Roman"/>
          <w:sz w:val="24"/>
          <w:szCs w:val="24"/>
          <w:lang w:eastAsia="ru-RU"/>
        </w:rPr>
        <w:t xml:space="preserve">. </w:t>
      </w:r>
    </w:p>
    <w:p w:rsidR="00D26D9D" w:rsidRDefault="00D26D9D">
      <w:pPr>
        <w:autoSpaceDE w:val="0"/>
        <w:autoSpaceDN w:val="0"/>
        <w:adjustRightInd w:val="0"/>
        <w:spacing w:after="0"/>
        <w:ind w:firstLine="567"/>
        <w:jc w:val="both"/>
        <w:rPr>
          <w:rFonts w:ascii="Times New Roman" w:eastAsiaTheme="minorHAnsi" w:hAnsi="Times New Roman" w:cs="Times New Roman"/>
          <w:b/>
          <w:bCs/>
          <w:iCs/>
          <w:sz w:val="12"/>
          <w:szCs w:val="12"/>
        </w:rPr>
      </w:pPr>
    </w:p>
    <w:p w:rsidR="00D26D9D" w:rsidRDefault="00EA0D4A">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b/>
          <w:bCs/>
          <w:iCs/>
          <w:sz w:val="24"/>
          <w:szCs w:val="24"/>
        </w:rPr>
        <w:t>8.2.</w:t>
      </w:r>
      <w:r>
        <w:rPr>
          <w:rFonts w:ascii="Times New Roman" w:eastAsiaTheme="minorHAnsi" w:hAnsi="Times New Roman" w:cs="Times New Roman"/>
          <w:bCs/>
          <w:iCs/>
          <w:sz w:val="24"/>
          <w:szCs w:val="24"/>
        </w:rPr>
        <w:t xml:space="preserve"> В соответствии с п.1 ст.16 ФЗ №44-ФЗ </w:t>
      </w:r>
      <w:r>
        <w:rPr>
          <w:rFonts w:ascii="Times New Roman" w:eastAsiaTheme="minorHAnsi"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D26D9D" w:rsidRDefault="00EA0D4A">
      <w:pPr>
        <w:autoSpaceDE w:val="0"/>
        <w:autoSpaceDN w:val="0"/>
        <w:adjustRightInd w:val="0"/>
        <w:spacing w:after="0"/>
        <w:ind w:firstLine="5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п. 6 ст. 16 </w:t>
      </w:r>
      <w:r>
        <w:rPr>
          <w:rFonts w:ascii="Times New Roman" w:eastAsiaTheme="minorHAnsi" w:hAnsi="Times New Roman" w:cs="Times New Roman"/>
          <w:bCs/>
          <w:iCs/>
          <w:sz w:val="24"/>
          <w:szCs w:val="24"/>
        </w:rPr>
        <w:t>ФЗ №44-ФЗ</w:t>
      </w:r>
      <w:r>
        <w:rPr>
          <w:rFonts w:ascii="Times New Roman" w:eastAsiaTheme="minorHAnsi"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w:t>
      </w:r>
      <w:r>
        <w:rPr>
          <w:rFonts w:ascii="Times New Roman" w:eastAsiaTheme="minorHAnsi"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w:t>
      </w:r>
      <w:r>
        <w:rPr>
          <w:rFonts w:ascii="Times New Roman" w:eastAsiaTheme="minorHAnsi" w:hAnsi="Times New Roman" w:cs="Times New Roman"/>
          <w:sz w:val="24"/>
          <w:szCs w:val="24"/>
        </w:rPr>
        <w:t xml:space="preserve"> в соответствии с бюджетным законодательством Российской Федерации.</w:t>
      </w:r>
    </w:p>
    <w:p w:rsidR="00D26D9D" w:rsidRDefault="00EA0D4A">
      <w:pPr>
        <w:autoSpaceDE w:val="0"/>
        <w:autoSpaceDN w:val="0"/>
        <w:adjustRightInd w:val="0"/>
        <w:spacing w:after="0"/>
        <w:ind w:firstLine="567"/>
        <w:jc w:val="both"/>
        <w:rPr>
          <w:rFonts w:ascii="Times New Roman" w:eastAsiaTheme="minorHAnsi" w:hAnsi="Times New Roman" w:cs="Times New Roman"/>
          <w:b/>
          <w:bCs/>
          <w:iCs/>
          <w:sz w:val="24"/>
          <w:szCs w:val="24"/>
          <w:u w:val="single"/>
        </w:rPr>
      </w:pPr>
      <w:r>
        <w:rPr>
          <w:rFonts w:ascii="Times New Roman" w:eastAsiaTheme="minorHAnsi" w:hAnsi="Times New Roman" w:cs="Times New Roman"/>
          <w:b/>
          <w:bCs/>
          <w:iCs/>
          <w:sz w:val="24"/>
          <w:szCs w:val="24"/>
          <w:u w:val="single"/>
        </w:rPr>
        <w:t xml:space="preserve">2022 год </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В соответствии с Расходными расписаниями от 24.01.2022 №800</w:t>
      </w:r>
      <w:r>
        <w:rPr>
          <w:rFonts w:ascii="Times New Roman" w:eastAsiaTheme="minorHAnsi" w:hAnsi="Times New Roman" w:cs="Times New Roman"/>
          <w:bCs/>
          <w:iCs/>
          <w:sz w:val="24"/>
          <w:szCs w:val="24"/>
          <w:lang w:val="en-US"/>
        </w:rPr>
        <w:t>D</w:t>
      </w:r>
      <w:r>
        <w:rPr>
          <w:rFonts w:ascii="Times New Roman" w:eastAsiaTheme="minorHAnsi" w:hAnsi="Times New Roman" w:cs="Times New Roman"/>
          <w:bCs/>
          <w:iCs/>
          <w:sz w:val="24"/>
          <w:szCs w:val="24"/>
        </w:rPr>
        <w:t>00550024 №800</w:t>
      </w:r>
      <w:r>
        <w:rPr>
          <w:rFonts w:ascii="Times New Roman" w:eastAsiaTheme="minorHAnsi" w:hAnsi="Times New Roman" w:cs="Times New Roman"/>
          <w:bCs/>
          <w:iCs/>
          <w:sz w:val="24"/>
          <w:szCs w:val="24"/>
          <w:lang w:val="en-US"/>
        </w:rPr>
        <w:t>D</w:t>
      </w:r>
      <w:r>
        <w:rPr>
          <w:rFonts w:ascii="Times New Roman" w:eastAsiaTheme="minorHAnsi" w:hAnsi="Times New Roman" w:cs="Times New Roman"/>
          <w:bCs/>
          <w:iCs/>
          <w:sz w:val="24"/>
          <w:szCs w:val="24"/>
        </w:rPr>
        <w:t xml:space="preserve">00550028 лимиты бюджетных обязательств до Учреждения доведены 24.01.2022г. </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imes New Roman" w:hAnsi="Times New Roman" w:cs="Times New Roman"/>
          <w:bCs/>
          <w:iCs/>
          <w:sz w:val="24"/>
          <w:szCs w:val="24"/>
          <w:lang w:bidi="ru-RU"/>
        </w:rPr>
        <w:t>Согласно бюджетной смете на 2022 финансовый год, утвержденной директором Учреждения 24.01.2022г., совокупный годовой объем закупок (далее - СГОЗ)</w:t>
      </w:r>
      <w:r>
        <w:rPr>
          <w:rFonts w:ascii="Times New Roman" w:eastAsiaTheme="minorHAnsi" w:hAnsi="Times New Roman" w:cs="Times New Roman"/>
          <w:bCs/>
          <w:iCs/>
          <w:sz w:val="24"/>
          <w:szCs w:val="24"/>
        </w:rPr>
        <w:t xml:space="preserve"> составил 963567,05 руб. </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highlight w:val="yellow"/>
        </w:rPr>
      </w:pPr>
      <w:r>
        <w:rPr>
          <w:rFonts w:ascii="Times New Roman" w:eastAsiaTheme="minorHAnsi" w:hAnsi="Times New Roman" w:cs="Times New Roman"/>
          <w:bCs/>
          <w:iCs/>
          <w:sz w:val="24"/>
          <w:szCs w:val="24"/>
        </w:rPr>
        <w:t xml:space="preserve">Приказом директора МКУК «МЦБ» от 31.01.2022 №17/п утвержден план-график закупок товаров (работ, услуг) для обеспечения нужд МКУК «МЦБ» на 2022 год с объемом финансирования в сумме 963567,05 рублей, что соответствует срокам, установленным п.6 ст.16 ФЗ №44-ФЗ и размещён 02.02.2022г. на официальном сайте в сфере закупок: </w:t>
      </w:r>
      <w:hyperlink r:id="rId39" w:history="1">
        <w:r w:rsidRPr="00CA0CE8">
          <w:rPr>
            <w:rStyle w:val="a4"/>
            <w:rFonts w:ascii="Times New Roman" w:eastAsiaTheme="minorHAnsi" w:hAnsi="Times New Roman" w:cs="Times New Roman"/>
            <w:bCs/>
            <w:iCs/>
            <w:color w:val="auto"/>
            <w:sz w:val="24"/>
            <w:szCs w:val="24"/>
          </w:rPr>
          <w:t>https://zakupki.gov.ru</w:t>
        </w:r>
      </w:hyperlink>
      <w:r w:rsidRPr="00CA0CE8">
        <w:rPr>
          <w:rFonts w:ascii="Times New Roman" w:eastAsiaTheme="minorHAnsi" w:hAnsi="Times New Roman" w:cs="Times New Roman"/>
          <w:bCs/>
          <w:iCs/>
          <w:sz w:val="24"/>
          <w:szCs w:val="24"/>
        </w:rPr>
        <w:t xml:space="preserve">. </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В связи с изменением лимитов бюджетных обязательств за 2022 год в показатели бюджетной сметы вносились изменения (от 17.02.2022г., от 30.03.2022г., от 18.07.2022г., от 26.10.2022г., от 02.12.2022г.), в результате которых, утвержденные показатели выплат по расходам на закупку товаров, работ, услуг на 31.12.2022 года увеличились на 371396,62 рублей, СГОЗ составил 1334963,67 руб. </w:t>
      </w:r>
    </w:p>
    <w:p w:rsidR="00D26D9D" w:rsidRDefault="00EA0D4A">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соответствии с п.2 ч.8 ст.16 ФЗ №44-ФЗ в связи с изменениями лимитов бюджетных обязательств за 2022 год заказчиком внесены изменения в план-график закупок</w:t>
      </w:r>
      <w:r>
        <w:rPr>
          <w:rFonts w:ascii="Times New Roman" w:eastAsiaTheme="minorHAnsi" w:hAnsi="Times New Roman" w:cs="Times New Roman"/>
          <w:bCs/>
          <w:iCs/>
          <w:sz w:val="24"/>
          <w:szCs w:val="24"/>
        </w:rPr>
        <w:t xml:space="preserve"> товаров, работ, услуг на 2022 год: Приказы директора МКУК «МЦБ» от 17.02.2022 №25-1/п, от 31.03.2022 №35-1/п, от 18.07.2022 №51-1/п, от 26.10.2022 №70/п, от 02.12.2022 №77/п</w:t>
      </w:r>
      <w:r>
        <w:rPr>
          <w:rFonts w:ascii="Times New Roman" w:eastAsiaTheme="minorHAnsi" w:hAnsi="Times New Roman" w:cs="Times New Roman"/>
          <w:sz w:val="24"/>
          <w:szCs w:val="24"/>
        </w:rPr>
        <w:t xml:space="preserve">, в результате которых сумма финансового обеспечения на закупки по плану-графику на 2022 год составила </w:t>
      </w:r>
      <w:r>
        <w:rPr>
          <w:rFonts w:ascii="Times New Roman" w:eastAsiaTheme="minorHAnsi" w:hAnsi="Times New Roman" w:cs="Times New Roman"/>
          <w:bCs/>
          <w:iCs/>
          <w:sz w:val="24"/>
          <w:szCs w:val="24"/>
        </w:rPr>
        <w:t xml:space="preserve">1331897,88 </w:t>
      </w:r>
      <w:r>
        <w:rPr>
          <w:rFonts w:ascii="Times New Roman" w:eastAsiaTheme="minorHAnsi" w:hAnsi="Times New Roman" w:cs="Times New Roman"/>
          <w:sz w:val="24"/>
          <w:szCs w:val="24"/>
        </w:rPr>
        <w:t>руб., что соответствует сумме расходов на закупку товаров, работ, услуг, утвержденной в бюджетной смете на 02.12.2022г. за минусом кредиторской задолженности на 01.01.2022 года в сумме 3065,79 руб.</w:t>
      </w:r>
    </w:p>
    <w:p w:rsidR="00D26D9D" w:rsidRDefault="00EA0D4A">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Всего в ЕИС за проверяемый период 2022 года размещено 5 редакций: от 03.03.2022г., 04.04.2022г., 25.07.2022г., 26.10.2022г., 05.12.2022г. Плана-графика закупок товаров, работ, услуг на 2022 финансовый год и на плановый период 2023 и 2024 годов. </w:t>
      </w:r>
      <w:r>
        <w:rPr>
          <w:rFonts w:ascii="Times New Roman" w:eastAsiaTheme="minorHAnsi" w:hAnsi="Times New Roman" w:cs="Times New Roman"/>
          <w:bCs/>
          <w:iCs/>
          <w:sz w:val="24"/>
          <w:szCs w:val="24"/>
        </w:rPr>
        <w:t>Нарушений не установлено.</w:t>
      </w:r>
    </w:p>
    <w:p w:rsidR="00D26D9D" w:rsidRDefault="00EA0D4A">
      <w:pPr>
        <w:spacing w:after="0"/>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2023 год</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imes New Roman" w:hAnsi="Times New Roman" w:cs="Times New Roman"/>
          <w:bCs/>
          <w:iCs/>
          <w:sz w:val="24"/>
          <w:szCs w:val="24"/>
          <w:lang w:bidi="ru-RU"/>
        </w:rPr>
        <w:t>Согласно бюджетной смете на 2023 финансовый год, утвержденной директором Учреждения 26.12.2022г., СГОЗ</w:t>
      </w:r>
      <w:r>
        <w:rPr>
          <w:rFonts w:ascii="Times New Roman" w:eastAsiaTheme="minorHAnsi" w:hAnsi="Times New Roman" w:cs="Times New Roman"/>
          <w:bCs/>
          <w:iCs/>
          <w:sz w:val="24"/>
          <w:szCs w:val="24"/>
        </w:rPr>
        <w:t xml:space="preserve"> составил 1374339,58 руб. </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highlight w:val="yellow"/>
        </w:rPr>
      </w:pPr>
      <w:r>
        <w:rPr>
          <w:rFonts w:ascii="Times New Roman" w:eastAsiaTheme="minorHAnsi" w:hAnsi="Times New Roman" w:cs="Times New Roman"/>
          <w:bCs/>
          <w:iCs/>
          <w:sz w:val="24"/>
          <w:szCs w:val="24"/>
        </w:rPr>
        <w:t xml:space="preserve">Приказом директора МКУК «МЦБ» от 26.12.2022 №84/п утвержден план-график закупок товаров (работ, услуг) для обеспечения нужд МКУК «МЦБ» на 2023 год с объемом финансирования в сумме 1374339,58 рублей, что соответствует срокам, установленным п.6 ст.16 ФЗ №44-ФЗ и размещен на официальном сайте в сфере закупок: </w:t>
      </w:r>
      <w:hyperlink r:id="rId40" w:history="1">
        <w:r>
          <w:rPr>
            <w:rStyle w:val="a4"/>
            <w:rFonts w:ascii="Times New Roman" w:eastAsiaTheme="minorHAnsi" w:hAnsi="Times New Roman" w:cs="Times New Roman"/>
            <w:bCs/>
            <w:iCs/>
            <w:color w:val="auto"/>
            <w:sz w:val="24"/>
            <w:szCs w:val="24"/>
          </w:rPr>
          <w:t>https://zakupki.gov.ru</w:t>
        </w:r>
      </w:hyperlink>
      <w:r>
        <w:rPr>
          <w:rFonts w:ascii="Times New Roman" w:eastAsiaTheme="minorHAnsi" w:hAnsi="Times New Roman" w:cs="Times New Roman"/>
          <w:bCs/>
          <w:iCs/>
          <w:sz w:val="24"/>
          <w:szCs w:val="24"/>
        </w:rPr>
        <w:t xml:space="preserve"> 30.12.2022г. </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highlight w:val="yellow"/>
        </w:rPr>
      </w:pPr>
      <w:r>
        <w:rPr>
          <w:rFonts w:ascii="Times New Roman" w:eastAsiaTheme="minorHAnsi" w:hAnsi="Times New Roman" w:cs="Times New Roman"/>
          <w:bCs/>
          <w:iCs/>
          <w:sz w:val="24"/>
          <w:szCs w:val="24"/>
        </w:rPr>
        <w:t xml:space="preserve">В связи с изменением лимитов бюджетных обязательств за 2023 год в показатели бюджетной сметы вносились изменения (от 16.01.2023г., от 13.02.2023г., от 20.02.2023г., от 20.04.2023г.), в результате которых, утвержденные показатели выплат по расходам на закупку товаров, работ, услуг на 01.07.2023 года увеличились на 365336,47 рублей, СГОЗ составил 1739676,05 руб. </w:t>
      </w:r>
    </w:p>
    <w:p w:rsidR="00D26D9D" w:rsidRDefault="00EA0D4A">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соответствии с п.2 ч.8 ст.16 ФЗ №44-ФЗ в связи с изменениями лимитов бюджетных обязательств за 2023 год заказчиком внесены изменения в план-график закупок</w:t>
      </w:r>
      <w:r>
        <w:rPr>
          <w:rFonts w:ascii="Times New Roman" w:eastAsiaTheme="minorHAnsi" w:hAnsi="Times New Roman" w:cs="Times New Roman"/>
          <w:bCs/>
          <w:iCs/>
          <w:sz w:val="24"/>
          <w:szCs w:val="24"/>
        </w:rPr>
        <w:t xml:space="preserve"> товаров, работ, услуг (Приказы директора от 16.01.2023 №12/п, от 13.02.2023 №20/п, от 20.02.2023 №29/п, от 20.04.2023 №42/п)</w:t>
      </w:r>
      <w:r>
        <w:rPr>
          <w:rFonts w:ascii="Times New Roman" w:eastAsiaTheme="minorHAnsi" w:hAnsi="Times New Roman" w:cs="Times New Roman"/>
          <w:sz w:val="24"/>
          <w:szCs w:val="24"/>
        </w:rPr>
        <w:t xml:space="preserve">, в результате которых сумма финансового обеспечения на закупки по плану-графику на 01.07.2023г. составила </w:t>
      </w:r>
      <w:r>
        <w:rPr>
          <w:rFonts w:ascii="Times New Roman" w:eastAsiaTheme="minorHAnsi" w:hAnsi="Times New Roman" w:cs="Times New Roman"/>
          <w:bCs/>
          <w:iCs/>
          <w:sz w:val="24"/>
          <w:szCs w:val="24"/>
        </w:rPr>
        <w:t xml:space="preserve">1688237,35 </w:t>
      </w:r>
      <w:r>
        <w:rPr>
          <w:rFonts w:ascii="Times New Roman" w:eastAsiaTheme="minorHAnsi" w:hAnsi="Times New Roman" w:cs="Times New Roman"/>
          <w:sz w:val="24"/>
          <w:szCs w:val="24"/>
        </w:rPr>
        <w:t>руб., что соответствует сумме расходов на закупку товаров, работ, услуг, утвержденной в бюджетной смете на 01.07.2023г. за минусом кредиторской задолженности на 01.01.2023 года (51438,70 руб.).</w:t>
      </w:r>
    </w:p>
    <w:p w:rsidR="00D26D9D" w:rsidRDefault="00EA0D4A">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 xml:space="preserve">Всего в ЕИС за проверяемый период 2022 года размещено 4 редакции: от 18.01.2023г., 16.02.2023г., 22.02.2023г., 27.04.2023г. Плана-графика закупок товаров, работ, услуг на 2023 финансовый год и на плановый период 2024 и 2025 годов. </w:t>
      </w:r>
      <w:r>
        <w:rPr>
          <w:rFonts w:ascii="Times New Roman" w:eastAsiaTheme="minorHAnsi" w:hAnsi="Times New Roman" w:cs="Times New Roman"/>
          <w:bCs/>
          <w:iCs/>
          <w:sz w:val="24"/>
          <w:szCs w:val="24"/>
        </w:rPr>
        <w:t>Нарушений не установлено.</w:t>
      </w:r>
    </w:p>
    <w:p w:rsidR="00D26D9D" w:rsidRDefault="00D26D9D">
      <w:pPr>
        <w:autoSpaceDE w:val="0"/>
        <w:autoSpaceDN w:val="0"/>
        <w:adjustRightInd w:val="0"/>
        <w:spacing w:after="0"/>
        <w:ind w:firstLine="567"/>
        <w:jc w:val="both"/>
        <w:rPr>
          <w:rFonts w:ascii="Times New Roman" w:eastAsiaTheme="minorHAnsi" w:hAnsi="Times New Roman" w:cs="Times New Roman"/>
          <w:b/>
          <w:bCs/>
          <w:iCs/>
          <w:sz w:val="12"/>
          <w:szCs w:val="12"/>
        </w:rPr>
      </w:pPr>
    </w:p>
    <w:p w:rsidR="00D26D9D" w:rsidRDefault="00EA0D4A">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hAnsi="Times New Roman" w:cs="Times New Roman"/>
          <w:b/>
          <w:sz w:val="24"/>
          <w:szCs w:val="24"/>
        </w:rPr>
        <w:t>8.3.</w:t>
      </w:r>
      <w:r>
        <w:rPr>
          <w:rFonts w:ascii="Times New Roman" w:hAnsi="Times New Roman" w:cs="Times New Roman"/>
          <w:sz w:val="24"/>
          <w:szCs w:val="24"/>
        </w:rPr>
        <w:t xml:space="preserve"> В соответствии с ч.</w:t>
      </w:r>
      <w:r>
        <w:rPr>
          <w:rFonts w:ascii="Times New Roman" w:eastAsia="SimSun" w:hAnsi="Times New Roman" w:cs="Times New Roman"/>
          <w:sz w:val="24"/>
          <w:szCs w:val="24"/>
          <w:lang w:eastAsia="ru-RU"/>
        </w:rPr>
        <w:t>1 статьи 103</w:t>
      </w:r>
      <w:r>
        <w:rPr>
          <w:rFonts w:ascii="Times New Roman" w:eastAsiaTheme="minorHAnsi" w:hAnsi="Times New Roman" w:cs="Times New Roman"/>
          <w:sz w:val="24"/>
          <w:szCs w:val="24"/>
        </w:rPr>
        <w:t xml:space="preserve"> ФЗ №44-ФЗ</w:t>
      </w:r>
      <w:r>
        <w:rPr>
          <w:rFonts w:ascii="Times New Roman" w:eastAsia="SimSun" w:hAnsi="Times New Roman" w:cs="Times New Roman"/>
          <w:sz w:val="24"/>
          <w:szCs w:val="24"/>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ведёт реестр контрактов, заключённых заказчиками (далее - реестр контрактов). В реестр контрактов не включается информация о контрактах, заключённых в соответствии с </w:t>
      </w:r>
      <w:hyperlink r:id="rId41" w:history="1">
        <w:r>
          <w:rPr>
            <w:rFonts w:ascii="Times New Roman" w:eastAsia="SimSun" w:hAnsi="Times New Roman" w:cs="Times New Roman"/>
            <w:sz w:val="24"/>
            <w:szCs w:val="24"/>
            <w:lang w:eastAsia="ru-RU"/>
          </w:rPr>
          <w:t>пунктами 4</w:t>
        </w:r>
      </w:hyperlink>
      <w:r>
        <w:rPr>
          <w:rFonts w:ascii="Times New Roman" w:eastAsia="SimSun" w:hAnsi="Times New Roman" w:cs="Times New Roman"/>
          <w:sz w:val="24"/>
          <w:szCs w:val="24"/>
          <w:lang w:eastAsia="ru-RU"/>
        </w:rPr>
        <w:t xml:space="preserve"> и </w:t>
      </w:r>
      <w:hyperlink r:id="rId42" w:history="1">
        <w:r>
          <w:rPr>
            <w:rFonts w:ascii="Times New Roman" w:eastAsia="SimSun" w:hAnsi="Times New Roman" w:cs="Times New Roman"/>
            <w:sz w:val="24"/>
            <w:szCs w:val="24"/>
            <w:lang w:eastAsia="ru-RU"/>
          </w:rPr>
          <w:t>5</w:t>
        </w:r>
      </w:hyperlink>
      <w:r>
        <w:rPr>
          <w:rFonts w:ascii="Times New Roman" w:eastAsia="SimSun" w:hAnsi="Times New Roman" w:cs="Times New Roman"/>
          <w:sz w:val="24"/>
          <w:szCs w:val="24"/>
          <w:lang w:eastAsia="ru-RU"/>
        </w:rPr>
        <w:t xml:space="preserve"> (за исключением контрактов, заключённых в соответствии с </w:t>
      </w:r>
      <w:hyperlink r:id="rId43" w:history="1">
        <w:r>
          <w:rPr>
            <w:rFonts w:ascii="Times New Roman" w:eastAsia="SimSun" w:hAnsi="Times New Roman" w:cs="Times New Roman"/>
            <w:sz w:val="24"/>
            <w:szCs w:val="24"/>
            <w:lang w:eastAsia="ru-RU"/>
          </w:rPr>
          <w:t>частью 12 статьи 93</w:t>
        </w:r>
      </w:hyperlink>
      <w:r>
        <w:rPr>
          <w:rFonts w:ascii="Times New Roman" w:eastAsia="SimSun" w:hAnsi="Times New Roman" w:cs="Times New Roman"/>
          <w:sz w:val="24"/>
          <w:szCs w:val="24"/>
          <w:lang w:eastAsia="ru-RU"/>
        </w:rPr>
        <w:t xml:space="preserve"> настоящего Федерального закона), </w:t>
      </w:r>
      <w:hyperlink r:id="rId44" w:history="1">
        <w:r>
          <w:rPr>
            <w:rFonts w:ascii="Times New Roman" w:eastAsia="SimSun" w:hAnsi="Times New Roman" w:cs="Times New Roman"/>
            <w:sz w:val="24"/>
            <w:szCs w:val="24"/>
            <w:lang w:eastAsia="ru-RU"/>
          </w:rPr>
          <w:t>пунктами 23</w:t>
        </w:r>
      </w:hyperlink>
      <w:r>
        <w:rPr>
          <w:rFonts w:ascii="Times New Roman" w:eastAsia="SimSun" w:hAnsi="Times New Roman" w:cs="Times New Roman"/>
          <w:sz w:val="24"/>
          <w:szCs w:val="24"/>
          <w:lang w:eastAsia="ru-RU"/>
        </w:rPr>
        <w:t xml:space="preserve">, </w:t>
      </w:r>
      <w:hyperlink r:id="rId45" w:history="1">
        <w:r>
          <w:rPr>
            <w:rFonts w:ascii="Times New Roman" w:eastAsia="SimSun" w:hAnsi="Times New Roman" w:cs="Times New Roman"/>
            <w:sz w:val="24"/>
            <w:szCs w:val="24"/>
            <w:lang w:eastAsia="ru-RU"/>
          </w:rPr>
          <w:t>42</w:t>
        </w:r>
      </w:hyperlink>
      <w:r>
        <w:rPr>
          <w:rFonts w:ascii="Times New Roman" w:eastAsia="SimSun" w:hAnsi="Times New Roman" w:cs="Times New Roman"/>
          <w:sz w:val="24"/>
          <w:szCs w:val="24"/>
          <w:lang w:eastAsia="ru-RU"/>
        </w:rPr>
        <w:t xml:space="preserve">, </w:t>
      </w:r>
      <w:hyperlink r:id="rId46" w:history="1">
        <w:r>
          <w:rPr>
            <w:rFonts w:ascii="Times New Roman" w:eastAsia="SimSun" w:hAnsi="Times New Roman" w:cs="Times New Roman"/>
            <w:sz w:val="24"/>
            <w:szCs w:val="24"/>
            <w:lang w:eastAsia="ru-RU"/>
          </w:rPr>
          <w:t>44</w:t>
        </w:r>
      </w:hyperlink>
      <w:r>
        <w:rPr>
          <w:rFonts w:ascii="Times New Roman" w:eastAsia="SimSun" w:hAnsi="Times New Roman" w:cs="Times New Roman"/>
          <w:sz w:val="24"/>
          <w:szCs w:val="24"/>
          <w:lang w:eastAsia="ru-RU"/>
        </w:rPr>
        <w:t xml:space="preserve"> и </w:t>
      </w:r>
      <w:hyperlink r:id="rId47" w:history="1">
        <w:r>
          <w:rPr>
            <w:rFonts w:ascii="Times New Roman" w:eastAsia="SimSun" w:hAnsi="Times New Roman" w:cs="Times New Roman"/>
            <w:sz w:val="24"/>
            <w:szCs w:val="24"/>
            <w:lang w:eastAsia="ru-RU"/>
          </w:rPr>
          <w:t>пунктом 46</w:t>
        </w:r>
      </w:hyperlink>
      <w:r>
        <w:rPr>
          <w:rFonts w:ascii="Times New Roman" w:eastAsia="SimSun" w:hAnsi="Times New Roman" w:cs="Times New Roman"/>
          <w:sz w:val="24"/>
          <w:szCs w:val="24"/>
          <w:lang w:eastAsia="ru-RU"/>
        </w:rPr>
        <w:t xml:space="preserve"> (в части контрактов, заключаемых с физическими лицами) части 1 статьи 93 настоящего Федерального закона.</w:t>
      </w:r>
    </w:p>
    <w:p w:rsidR="00D26D9D" w:rsidRDefault="00EA0D4A">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 4 Федерального закона от 02.07.2021№ 360-ФЗ «О внесении изменений в отдельные законодательные акты Российской Федерации» если в случаях, предусмотренных </w:t>
      </w:r>
      <w:hyperlink r:id="rId48" w:history="1">
        <w:r>
          <w:rPr>
            <w:rFonts w:ascii="Times New Roman" w:eastAsia="SimSun" w:hAnsi="Times New Roman" w:cs="Times New Roman"/>
            <w:sz w:val="24"/>
            <w:szCs w:val="24"/>
            <w:lang w:eastAsia="ru-RU"/>
          </w:rPr>
          <w:t>частью 8 статьи 52</w:t>
        </w:r>
      </w:hyperlink>
      <w:r>
        <w:rPr>
          <w:rFonts w:ascii="Times New Roman" w:eastAsia="SimSun" w:hAnsi="Times New Roman" w:cs="Times New Roman"/>
          <w:sz w:val="24"/>
          <w:szCs w:val="24"/>
          <w:lang w:eastAsia="ru-RU"/>
        </w:rPr>
        <w:t xml:space="preserve">, </w:t>
      </w:r>
      <w:hyperlink r:id="rId49" w:history="1">
        <w:r>
          <w:rPr>
            <w:rFonts w:ascii="Times New Roman" w:eastAsia="SimSun" w:hAnsi="Times New Roman" w:cs="Times New Roman"/>
            <w:sz w:val="24"/>
            <w:szCs w:val="24"/>
            <w:lang w:eastAsia="ru-RU"/>
          </w:rPr>
          <w:t>частью 4 статьи 77</w:t>
        </w:r>
      </w:hyperlink>
      <w:r>
        <w:rPr>
          <w:rFonts w:ascii="Times New Roman" w:eastAsia="SimSun" w:hAnsi="Times New Roman" w:cs="Times New Roman"/>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заказчик осуществляет закупку у единственного поставщика (подрядчика, исполнителя) в соответствии с </w:t>
      </w:r>
      <w:hyperlink r:id="rId50" w:history="1">
        <w:r>
          <w:rPr>
            <w:rFonts w:ascii="Times New Roman" w:eastAsia="SimSun" w:hAnsi="Times New Roman" w:cs="Times New Roman"/>
            <w:sz w:val="24"/>
            <w:szCs w:val="24"/>
            <w:lang w:eastAsia="ru-RU"/>
          </w:rPr>
          <w:t>пунктами 24</w:t>
        </w:r>
      </w:hyperlink>
      <w:r>
        <w:rPr>
          <w:rFonts w:ascii="Times New Roman" w:eastAsia="SimSun" w:hAnsi="Times New Roman" w:cs="Times New Roman"/>
          <w:sz w:val="24"/>
          <w:szCs w:val="24"/>
          <w:lang w:eastAsia="ru-RU"/>
        </w:rPr>
        <w:t xml:space="preserve"> и </w:t>
      </w:r>
      <w:hyperlink r:id="rId51" w:history="1">
        <w:r>
          <w:rPr>
            <w:rFonts w:ascii="Times New Roman" w:eastAsia="SimSun" w:hAnsi="Times New Roman" w:cs="Times New Roman"/>
            <w:sz w:val="24"/>
            <w:szCs w:val="24"/>
            <w:lang w:eastAsia="ru-RU"/>
          </w:rPr>
          <w:t>25 части 1 статьи 93</w:t>
        </w:r>
      </w:hyperlink>
      <w:r>
        <w:rPr>
          <w:rFonts w:ascii="Times New Roman" w:eastAsia="SimSun" w:hAnsi="Times New Roman" w:cs="Times New Roman"/>
          <w:sz w:val="24"/>
          <w:szCs w:val="24"/>
          <w:lang w:eastAsia="ru-RU"/>
        </w:rPr>
        <w:t xml:space="preserve"> настоящего Федерального закона, до 1 июля 2024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D26D9D" w:rsidRDefault="00EA0D4A">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При выборочной проверке установлено, что МКУК «МЦБ» заключались прямые контракты </w:t>
      </w:r>
      <w:r>
        <w:rPr>
          <w:rFonts w:ascii="Times New Roman" w:eastAsia="SimSun" w:hAnsi="Times New Roman" w:cs="Times New Roman"/>
          <w:sz w:val="24"/>
          <w:szCs w:val="24"/>
          <w:lang w:eastAsia="ru-RU"/>
        </w:rPr>
        <w:t xml:space="preserve">с единственным поставщиком на основании </w:t>
      </w:r>
      <w:r>
        <w:rPr>
          <w:rFonts w:ascii="Times New Roman" w:eastAsiaTheme="minorHAnsi" w:hAnsi="Times New Roman" w:cs="Times New Roman"/>
          <w:sz w:val="24"/>
          <w:szCs w:val="24"/>
        </w:rPr>
        <w:t>с п. 4, п 5, п.8 ч.1 ст. 93 ФЗ №44-ФЗ</w:t>
      </w:r>
      <w:r>
        <w:rPr>
          <w:rFonts w:ascii="Times New Roman" w:eastAsia="SimSun" w:hAnsi="Times New Roman" w:cs="Times New Roman"/>
          <w:sz w:val="24"/>
          <w:szCs w:val="24"/>
          <w:lang w:eastAsia="ru-RU"/>
        </w:rPr>
        <w:t xml:space="preserve"> без использования единой информационной системы в сфере закупок</w:t>
      </w:r>
      <w:r>
        <w:rPr>
          <w:rFonts w:ascii="Times New Roman" w:eastAsiaTheme="minorHAnsi" w:hAnsi="Times New Roman" w:cs="Times New Roman"/>
          <w:sz w:val="24"/>
          <w:szCs w:val="24"/>
        </w:rPr>
        <w:t>, нарушения не выявлены.</w:t>
      </w:r>
    </w:p>
    <w:p w:rsidR="00D26D9D" w:rsidRDefault="00D26D9D">
      <w:pPr>
        <w:spacing w:after="0"/>
        <w:jc w:val="both"/>
        <w:rPr>
          <w:rFonts w:ascii="Times New Roman" w:hAnsi="Times New Roman" w:cs="Times New Roman"/>
          <w:sz w:val="12"/>
          <w:szCs w:val="12"/>
          <w:highlight w:val="yellow"/>
        </w:rPr>
      </w:pPr>
    </w:p>
    <w:p w:rsidR="00D26D9D" w:rsidRDefault="00EA0D4A">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ВЫВОДЫ:</w:t>
      </w:r>
    </w:p>
    <w:p w:rsidR="00D26D9D" w:rsidRDefault="00EA0D4A">
      <w:pPr>
        <w:shd w:val="clear" w:color="auto" w:fill="FFFFFF" w:themeFill="background1"/>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проверенных средств составляет 16181,76480 тыс. руб.</w:t>
      </w:r>
    </w:p>
    <w:p w:rsidR="00D26D9D" w:rsidRDefault="00EA0D4A">
      <w:pPr>
        <w:shd w:val="clear" w:color="auto" w:fill="FFFFFF" w:themeFill="background1"/>
        <w:tabs>
          <w:tab w:val="left" w:pos="0"/>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результатам проверки выявлены нарушения, допущенные </w:t>
      </w:r>
      <w:r>
        <w:rPr>
          <w:rFonts w:ascii="Times New Roman" w:hAnsi="Times New Roman" w:cs="Times New Roman"/>
          <w:b/>
          <w:sz w:val="24"/>
          <w:szCs w:val="24"/>
        </w:rPr>
        <w:t>МКУК «МЦБ» в сумме 128,40199 тыс. руб., 40 фактов</w:t>
      </w:r>
      <w:r>
        <w:rPr>
          <w:rFonts w:ascii="Times New Roman" w:eastAsia="Times New Roman" w:hAnsi="Times New Roman" w:cs="Times New Roman"/>
          <w:b/>
          <w:sz w:val="24"/>
          <w:szCs w:val="24"/>
          <w:lang w:eastAsia="ru-RU"/>
        </w:rPr>
        <w:t xml:space="preserve">, в том числе: </w:t>
      </w:r>
    </w:p>
    <w:p w:rsidR="00D26D9D" w:rsidRDefault="00D26D9D">
      <w:pPr>
        <w:tabs>
          <w:tab w:val="left" w:pos="426"/>
        </w:tabs>
        <w:autoSpaceDE w:val="0"/>
        <w:autoSpaceDN w:val="0"/>
        <w:adjustRightInd w:val="0"/>
        <w:spacing w:after="0"/>
        <w:jc w:val="both"/>
        <w:rPr>
          <w:rFonts w:ascii="Times New Roman" w:hAnsi="Times New Roman" w:cs="Times New Roman"/>
          <w:i/>
          <w:sz w:val="12"/>
          <w:szCs w:val="12"/>
        </w:rPr>
      </w:pPr>
    </w:p>
    <w:p w:rsidR="00D26D9D" w:rsidRPr="003513CA" w:rsidRDefault="003513C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sz w:val="24"/>
          <w:szCs w:val="24"/>
        </w:rPr>
      </w:pPr>
      <w:r w:rsidRPr="003513CA">
        <w:rPr>
          <w:rFonts w:ascii="Times New Roman" w:eastAsia="Times New Roman" w:hAnsi="Times New Roman" w:cs="Times New Roman"/>
          <w:sz w:val="24"/>
          <w:szCs w:val="24"/>
          <w:lang w:eastAsia="ru-RU"/>
        </w:rPr>
        <w:t>П</w:t>
      </w:r>
      <w:r w:rsidR="00EA0D4A" w:rsidRPr="003513CA">
        <w:rPr>
          <w:rFonts w:ascii="Times New Roman" w:eastAsia="Times New Roman" w:hAnsi="Times New Roman" w:cs="Times New Roman"/>
          <w:sz w:val="24"/>
          <w:szCs w:val="24"/>
          <w:lang w:eastAsia="ru-RU"/>
        </w:rPr>
        <w:t>олно</w:t>
      </w:r>
      <w:r w:rsidRPr="003513CA">
        <w:rPr>
          <w:rFonts w:ascii="Times New Roman" w:eastAsia="Times New Roman" w:hAnsi="Times New Roman" w:cs="Times New Roman"/>
          <w:sz w:val="24"/>
          <w:szCs w:val="24"/>
          <w:lang w:eastAsia="ru-RU"/>
        </w:rPr>
        <w:t>е</w:t>
      </w:r>
      <w:r w:rsidR="00EA0D4A" w:rsidRPr="003513CA">
        <w:rPr>
          <w:rFonts w:ascii="Times New Roman" w:eastAsia="Times New Roman" w:hAnsi="Times New Roman" w:cs="Times New Roman"/>
          <w:sz w:val="24"/>
          <w:szCs w:val="24"/>
          <w:lang w:eastAsia="ru-RU"/>
        </w:rPr>
        <w:t xml:space="preserve"> наименовани</w:t>
      </w:r>
      <w:r w:rsidRPr="003513CA">
        <w:rPr>
          <w:rFonts w:ascii="Times New Roman" w:eastAsia="Times New Roman" w:hAnsi="Times New Roman" w:cs="Times New Roman"/>
          <w:sz w:val="24"/>
          <w:szCs w:val="24"/>
          <w:lang w:eastAsia="ru-RU"/>
        </w:rPr>
        <w:t>е У</w:t>
      </w:r>
      <w:r w:rsidR="00EA0D4A" w:rsidRPr="003513CA">
        <w:rPr>
          <w:rFonts w:ascii="Times New Roman" w:eastAsia="Times New Roman" w:hAnsi="Times New Roman" w:cs="Times New Roman"/>
          <w:sz w:val="24"/>
          <w:szCs w:val="24"/>
          <w:lang w:eastAsia="ru-RU"/>
        </w:rPr>
        <w:t>чреждения в Уставе</w:t>
      </w:r>
      <w:r w:rsidRPr="003513CA">
        <w:rPr>
          <w:rFonts w:ascii="Times New Roman" w:eastAsia="Times New Roman" w:hAnsi="Times New Roman" w:cs="Times New Roman"/>
          <w:sz w:val="24"/>
          <w:szCs w:val="24"/>
          <w:lang w:eastAsia="ru-RU"/>
        </w:rPr>
        <w:t xml:space="preserve"> не соответствует полному наименованию Учреждения в</w:t>
      </w:r>
      <w:r w:rsidR="00EA0D4A" w:rsidRPr="003513CA">
        <w:rPr>
          <w:rFonts w:ascii="Times New Roman" w:eastAsia="Times New Roman" w:hAnsi="Times New Roman" w:cs="Times New Roman"/>
          <w:sz w:val="24"/>
          <w:szCs w:val="24"/>
          <w:lang w:eastAsia="ru-RU"/>
        </w:rPr>
        <w:t xml:space="preserve"> Выписке из единого государственного реестра юридических лиц, (1 факт).</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 xml:space="preserve">В нарушение п. </w:t>
      </w:r>
      <w:r>
        <w:rPr>
          <w:rFonts w:ascii="Times New Roman" w:hAnsi="Times New Roman" w:cs="Times New Roman"/>
          <w:sz w:val="24"/>
          <w:szCs w:val="24"/>
        </w:rPr>
        <w:t>9 СГС «Учетная политика, оценочные значения и ошибки» основные положения Учетной политики</w:t>
      </w:r>
      <w:r>
        <w:rPr>
          <w:rFonts w:ascii="Times New Roman" w:eastAsia="Times New Roman" w:hAnsi="Times New Roman"/>
          <w:sz w:val="24"/>
          <w:szCs w:val="24"/>
          <w:lang w:eastAsia="ru-RU"/>
        </w:rPr>
        <w:t xml:space="preserve"> </w:t>
      </w:r>
      <w:r>
        <w:rPr>
          <w:rFonts w:ascii="Times New Roman" w:hAnsi="Times New Roman" w:cs="Times New Roman"/>
          <w:iCs/>
          <w:sz w:val="24"/>
          <w:szCs w:val="24"/>
        </w:rPr>
        <w:t xml:space="preserve">на официальном сайте </w:t>
      </w:r>
      <w:r>
        <w:rPr>
          <w:rFonts w:ascii="Times New Roman" w:eastAsia="Times New Roman" w:hAnsi="Times New Roman"/>
          <w:sz w:val="24"/>
          <w:szCs w:val="24"/>
          <w:lang w:val="en-US" w:eastAsia="ru-RU"/>
        </w:rPr>
        <w:t>https</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centrlib</w:t>
      </w:r>
      <w:proofErr w:type="spellEnd"/>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r>
        <w:rPr>
          <w:rFonts w:ascii="Times New Roman" w:eastAsia="Times New Roman" w:hAnsi="Times New Roman"/>
          <w:sz w:val="24"/>
          <w:szCs w:val="24"/>
          <w:lang w:eastAsia="ru-RU"/>
        </w:rPr>
        <w:t xml:space="preserve">/ не размещены, (1 факт). </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hAnsi="Times New Roman" w:cs="Times New Roman"/>
          <w:bCs/>
          <w:iCs/>
          <w:sz w:val="24"/>
          <w:szCs w:val="24"/>
        </w:rPr>
        <w:t xml:space="preserve">В Учетной политике имеется ссылка на устаревший нормативный документ, </w:t>
      </w:r>
      <w:r>
        <w:rPr>
          <w:rFonts w:ascii="Times New Roman" w:hAnsi="Times New Roman"/>
          <w:bCs/>
          <w:iCs/>
          <w:sz w:val="24"/>
          <w:szCs w:val="24"/>
        </w:rPr>
        <w:t>(1 факт).</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В нарушение </w:t>
      </w:r>
      <w:hyperlink r:id="rId52" w:history="1">
        <w:r>
          <w:rPr>
            <w:rFonts w:ascii="Times New Roman" w:eastAsia="SimSun" w:hAnsi="Times New Roman" w:cs="Times New Roman"/>
            <w:sz w:val="24"/>
            <w:szCs w:val="24"/>
            <w:lang w:eastAsia="ru-RU"/>
          </w:rPr>
          <w:t>ст. 296</w:t>
        </w:r>
      </w:hyperlink>
      <w:r>
        <w:rPr>
          <w:rFonts w:ascii="Times New Roman" w:eastAsia="SimSun" w:hAnsi="Times New Roman" w:cs="Times New Roman"/>
          <w:sz w:val="24"/>
          <w:szCs w:val="24"/>
          <w:lang w:eastAsia="ru-RU"/>
        </w:rPr>
        <w:t xml:space="preserve">, </w:t>
      </w:r>
      <w:hyperlink r:id="rId53" w:history="1">
        <w:r>
          <w:rPr>
            <w:rFonts w:ascii="Times New Roman" w:eastAsia="SimSun" w:hAnsi="Times New Roman" w:cs="Times New Roman"/>
            <w:sz w:val="24"/>
            <w:szCs w:val="24"/>
            <w:lang w:eastAsia="ru-RU"/>
          </w:rPr>
          <w:t>298</w:t>
        </w:r>
      </w:hyperlink>
      <w:r>
        <w:rPr>
          <w:rFonts w:ascii="Times New Roman" w:eastAsia="SimSun" w:hAnsi="Times New Roman" w:cs="Times New Roman"/>
          <w:sz w:val="24"/>
          <w:szCs w:val="24"/>
          <w:lang w:eastAsia="ru-RU"/>
        </w:rPr>
        <w:t xml:space="preserve"> ГК РФ, </w:t>
      </w:r>
      <w:r>
        <w:rPr>
          <w:rFonts w:ascii="Times New Roman" w:hAnsi="Times New Roman" w:cs="Times New Roman"/>
          <w:sz w:val="24"/>
          <w:szCs w:val="24"/>
        </w:rPr>
        <w:t>п. 3.6.2. Положения №89</w:t>
      </w:r>
      <w:r>
        <w:rPr>
          <w:rFonts w:ascii="Times New Roman" w:eastAsiaTheme="minorHAnsi" w:hAnsi="Times New Roman" w:cs="Times New Roman"/>
          <w:i/>
          <w:sz w:val="24"/>
          <w:szCs w:val="24"/>
        </w:rPr>
        <w:t xml:space="preserve"> </w:t>
      </w:r>
      <w:r>
        <w:rPr>
          <w:rFonts w:ascii="Times New Roman" w:hAnsi="Times New Roman" w:cs="Times New Roman"/>
          <w:bCs/>
          <w:iCs/>
          <w:sz w:val="24"/>
          <w:szCs w:val="24"/>
        </w:rPr>
        <w:t>неправомерно произведенные расходы за проверяемый период составили 128,40199 тыс. руб. (29 фактов).</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color w:val="000000"/>
          <w:sz w:val="24"/>
          <w:szCs w:val="24"/>
        </w:rPr>
      </w:pPr>
      <w:r>
        <w:rPr>
          <w:rFonts w:ascii="Times New Roman" w:eastAsiaTheme="minorHAnsi" w:hAnsi="Times New Roman" w:cs="Times New Roman"/>
          <w:sz w:val="24"/>
          <w:szCs w:val="24"/>
        </w:rPr>
        <w:t>В нарушение</w:t>
      </w:r>
      <w:r>
        <w:rPr>
          <w:rFonts w:ascii="Times New Roman" w:eastAsia="SimSun" w:hAnsi="Times New Roman" w:cs="Times New Roman"/>
          <w:iCs/>
          <w:sz w:val="24"/>
          <w:szCs w:val="24"/>
          <w:lang w:eastAsia="ru-RU"/>
        </w:rPr>
        <w:t xml:space="preserve"> п. 51 Инструкции № 157н, </w:t>
      </w:r>
      <w:hyperlink r:id="rId54" w:history="1">
        <w:r>
          <w:rPr>
            <w:rStyle w:val="a4"/>
            <w:rFonts w:ascii="Times New Roman" w:eastAsia="SimSun" w:hAnsi="Times New Roman" w:cs="Times New Roman"/>
            <w:color w:val="auto"/>
            <w:sz w:val="24"/>
            <w:szCs w:val="24"/>
            <w:u w:val="none"/>
            <w:lang w:eastAsia="ru-RU"/>
          </w:rPr>
          <w:t>п. 10</w:t>
        </w:r>
      </w:hyperlink>
      <w:r>
        <w:rPr>
          <w:rFonts w:ascii="Times New Roman" w:eastAsia="SimSun" w:hAnsi="Times New Roman" w:cs="Times New Roman"/>
          <w:sz w:val="24"/>
          <w:szCs w:val="24"/>
          <w:lang w:eastAsia="ru-RU"/>
        </w:rPr>
        <w:t xml:space="preserve"> Инструкции № 162н</w:t>
      </w:r>
      <w:r>
        <w:rPr>
          <w:rFonts w:ascii="Times New Roman" w:eastAsiaTheme="minorHAnsi" w:hAnsi="Times New Roman" w:cs="Times New Roman"/>
          <w:sz w:val="24"/>
          <w:szCs w:val="24"/>
        </w:rPr>
        <w:t xml:space="preserve"> Учреждением в 2022 году не были сделаны бухгалтерские проводки по уменьшению суммы накопленных амортизационных отчислений по списанным нежилым помещениям. Данное нарушение устранено в период проверки.</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color w:val="000000"/>
          <w:sz w:val="24"/>
          <w:szCs w:val="24"/>
        </w:rPr>
      </w:pPr>
      <w:r>
        <w:rPr>
          <w:rFonts w:ascii="Times New Roman" w:hAnsi="Times New Roman" w:cs="Times New Roman"/>
          <w:sz w:val="24"/>
          <w:szCs w:val="24"/>
        </w:rPr>
        <w:t xml:space="preserve">В состав инвентаризационной комиссии включено материально ответственное лицо– зав. отделом обслуживания читателей МКУК «МЦБ» </w:t>
      </w:r>
      <w:proofErr w:type="spellStart"/>
      <w:r>
        <w:rPr>
          <w:rFonts w:ascii="Times New Roman" w:hAnsi="Times New Roman" w:cs="Times New Roman"/>
          <w:sz w:val="24"/>
          <w:szCs w:val="24"/>
        </w:rPr>
        <w:t>Шерстобитова</w:t>
      </w:r>
      <w:proofErr w:type="spellEnd"/>
      <w:r>
        <w:rPr>
          <w:rFonts w:ascii="Times New Roman" w:hAnsi="Times New Roman" w:cs="Times New Roman"/>
          <w:sz w:val="24"/>
          <w:szCs w:val="24"/>
        </w:rPr>
        <w:t xml:space="preserve"> Н.А. (3 факта).</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color w:val="000000"/>
          <w:sz w:val="24"/>
          <w:szCs w:val="24"/>
        </w:rPr>
      </w:pPr>
      <w:r>
        <w:rPr>
          <w:rFonts w:ascii="Times New Roman" w:hAnsi="Times New Roman" w:cs="Times New Roman"/>
          <w:sz w:val="24"/>
          <w:szCs w:val="24"/>
        </w:rPr>
        <w:t xml:space="preserve">В нарушение </w:t>
      </w:r>
      <w:r>
        <w:rPr>
          <w:rFonts w:ascii="Times New Roman" w:eastAsia="SimSun" w:hAnsi="Times New Roman" w:cs="Times New Roman"/>
          <w:sz w:val="24"/>
          <w:szCs w:val="24"/>
          <w:lang w:eastAsia="ru-RU"/>
        </w:rPr>
        <w:t xml:space="preserve">п. 1.ст. 131 ГР РФ, </w:t>
      </w:r>
      <w:r>
        <w:rPr>
          <w:rFonts w:ascii="Times New Roman" w:hAnsi="Times New Roman" w:cs="Times New Roman"/>
          <w:sz w:val="24"/>
          <w:szCs w:val="24"/>
        </w:rPr>
        <w:t>п. 3.6.1. Положения №89</w:t>
      </w:r>
      <w:r>
        <w:rPr>
          <w:rFonts w:ascii="Times New Roman" w:eastAsiaTheme="minorHAnsi" w:hAnsi="Times New Roman" w:cs="Times New Roman"/>
          <w:sz w:val="24"/>
          <w:szCs w:val="24"/>
        </w:rPr>
        <w:t xml:space="preserve"> по состоянию на 01.07.2023г. право оперативного управления имуществом МКУК «МЦБ» не зарегистрировано (4 факта).</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Нарушение п. п. 36, 333 Инструкции № 157н по учету объектов недвижимости, закрепленных за Учреждением на праве оперативного управления и не зарегистрированных в соответствии с действующим законодательством. В период проверки нарушения устранены.</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color w:val="000000"/>
          <w:sz w:val="24"/>
          <w:szCs w:val="24"/>
        </w:rPr>
      </w:pPr>
      <w:r>
        <w:rPr>
          <w:rFonts w:ascii="Times New Roman" w:hAnsi="Times New Roman"/>
          <w:sz w:val="24"/>
          <w:szCs w:val="24"/>
        </w:rPr>
        <w:t xml:space="preserve">В нарушение п. 10 </w:t>
      </w:r>
      <w:r>
        <w:rPr>
          <w:rFonts w:ascii="Times New Roman" w:eastAsia="SimSun" w:hAnsi="Times New Roman" w:cs="Times New Roman"/>
          <w:sz w:val="24"/>
          <w:szCs w:val="24"/>
          <w:lang w:eastAsia="ru-RU"/>
        </w:rPr>
        <w:t>Федерального закона № 402-ФЗ</w:t>
      </w:r>
      <w:r>
        <w:rPr>
          <w:rFonts w:ascii="Times New Roman" w:hAnsi="Times New Roman"/>
          <w:sz w:val="24"/>
          <w:szCs w:val="24"/>
        </w:rPr>
        <w:t xml:space="preserve"> в регистре бухгалтерского учета операция по безвозмездному поступлению библиотечного фонда проведена несвоевременно</w:t>
      </w:r>
      <w:r>
        <w:rPr>
          <w:rFonts w:ascii="Times New Roman" w:hAnsi="Times New Roman" w:cs="Times New Roman"/>
          <w:sz w:val="24"/>
          <w:szCs w:val="24"/>
        </w:rPr>
        <w:t>, (1 факт)</w:t>
      </w:r>
      <w:r>
        <w:rPr>
          <w:rFonts w:ascii="Times New Roman" w:hAnsi="Times New Roman"/>
          <w:sz w:val="24"/>
          <w:szCs w:val="24"/>
        </w:rPr>
        <w:t>.</w:t>
      </w:r>
    </w:p>
    <w:p w:rsidR="00D26D9D" w:rsidRDefault="00EA0D4A">
      <w:pPr>
        <w:pStyle w:val="af3"/>
        <w:numPr>
          <w:ilvl w:val="0"/>
          <w:numId w:val="9"/>
        </w:numPr>
        <w:tabs>
          <w:tab w:val="left" w:pos="284"/>
          <w:tab w:val="left" w:pos="426"/>
        </w:tabs>
        <w:autoSpaceDE w:val="0"/>
        <w:autoSpaceDN w:val="0"/>
        <w:adjustRightInd w:val="0"/>
        <w:spacing w:after="0"/>
        <w:ind w:left="0" w:firstLine="0"/>
        <w:contextualSpacing w:val="0"/>
        <w:jc w:val="both"/>
        <w:rPr>
          <w:rFonts w:ascii="Times New Roman" w:hAnsi="Times New Roman" w:cs="Times New Roman"/>
          <w:color w:val="000000"/>
          <w:sz w:val="24"/>
          <w:szCs w:val="24"/>
        </w:rPr>
      </w:pPr>
      <w:r>
        <w:rPr>
          <w:rFonts w:ascii="Times New Roman" w:hAnsi="Times New Roman" w:cs="Times New Roman"/>
          <w:bCs/>
          <w:iCs/>
          <w:sz w:val="24"/>
          <w:szCs w:val="24"/>
        </w:rPr>
        <w:t>В нарушение п.3 приложения №1 к Приказу №52н в карточках-справках за 2022 год, 6 месяцев 2023 года повсеместно не заполняются сведения об образовании работников.</w:t>
      </w:r>
    </w:p>
    <w:p w:rsidR="00D26D9D" w:rsidRDefault="00D26D9D">
      <w:pPr>
        <w:pStyle w:val="af3"/>
        <w:tabs>
          <w:tab w:val="left" w:pos="426"/>
        </w:tabs>
        <w:autoSpaceDE w:val="0"/>
        <w:autoSpaceDN w:val="0"/>
        <w:adjustRightInd w:val="0"/>
        <w:spacing w:after="120"/>
        <w:ind w:left="0"/>
        <w:contextualSpacing w:val="0"/>
        <w:jc w:val="both"/>
        <w:rPr>
          <w:rFonts w:ascii="Times New Roman" w:hAnsi="Times New Roman" w:cs="Times New Roman"/>
          <w:sz w:val="12"/>
          <w:szCs w:val="12"/>
          <w:highlight w:val="yellow"/>
        </w:rPr>
      </w:pPr>
    </w:p>
    <w:p w:rsidR="00D26D9D" w:rsidRDefault="00EA0D4A">
      <w:pPr>
        <w:shd w:val="clear" w:color="auto" w:fill="FFFFFF" w:themeFill="background1"/>
        <w:spacing w:after="0"/>
        <w:ind w:firstLine="567"/>
        <w:rPr>
          <w:rFonts w:ascii="Times New Roman" w:hAnsi="Times New Roman" w:cs="Times New Roman"/>
          <w:b/>
          <w:sz w:val="24"/>
          <w:szCs w:val="24"/>
          <w:u w:val="single"/>
        </w:rPr>
      </w:pPr>
      <w:r>
        <w:rPr>
          <w:rFonts w:ascii="Times New Roman" w:hAnsi="Times New Roman" w:cs="Times New Roman"/>
          <w:b/>
          <w:sz w:val="24"/>
          <w:szCs w:val="24"/>
          <w:u w:val="single"/>
        </w:rPr>
        <w:t xml:space="preserve">Рекомендовать </w:t>
      </w:r>
      <w:r>
        <w:rPr>
          <w:rFonts w:ascii="Times New Roman" w:hAnsi="Times New Roman"/>
          <w:b/>
          <w:sz w:val="24"/>
          <w:szCs w:val="24"/>
          <w:u w:val="single"/>
        </w:rPr>
        <w:t>МКУК «МЦБ»</w:t>
      </w:r>
      <w:r>
        <w:rPr>
          <w:rFonts w:ascii="Times New Roman" w:hAnsi="Times New Roman" w:cs="Times New Roman"/>
          <w:b/>
          <w:sz w:val="24"/>
          <w:szCs w:val="24"/>
          <w:u w:val="single"/>
        </w:rPr>
        <w:t>:</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eastAsia="Times New Roman" w:hAnsi="Times New Roman" w:cs="Times New Roman"/>
          <w:bCs/>
          <w:iCs/>
          <w:sz w:val="24"/>
          <w:szCs w:val="24"/>
          <w:lang w:eastAsia="ru-RU"/>
        </w:rPr>
        <w:t>Внести изменения в сведения о ЮЛ, содержащиеся в ЕГРЮЛ, в отношении полного наименования учреждения.</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Зарегистрировать право оперативного управления на муниципальное имущество, указанное в п. 3.1. в соответствии с действующим законодательством.</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bCs/>
          <w:iCs/>
          <w:sz w:val="24"/>
          <w:szCs w:val="24"/>
          <w:lang w:eastAsia="ru-RU"/>
        </w:rPr>
        <w:t>аключить Коллективный договор на период с 2023 г. по 2025 год.</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bCs/>
          <w:iCs/>
          <w:sz w:val="24"/>
          <w:szCs w:val="24"/>
          <w:lang w:eastAsia="ru-RU"/>
        </w:rPr>
        <w:t xml:space="preserve">ривести Положение </w:t>
      </w:r>
      <w:r>
        <w:rPr>
          <w:rFonts w:ascii="Times New Roman" w:hAnsi="Times New Roman" w:cs="Times New Roman"/>
          <w:bCs/>
          <w:iCs/>
          <w:sz w:val="24"/>
          <w:szCs w:val="24"/>
        </w:rPr>
        <w:t xml:space="preserve">о системе оплаты труда работников </w:t>
      </w:r>
      <w:r>
        <w:rPr>
          <w:rFonts w:ascii="Times New Roman" w:hAnsi="Times New Roman" w:cs="Times New Roman"/>
          <w:bCs/>
          <w:iCs/>
          <w:sz w:val="24"/>
          <w:szCs w:val="24"/>
          <w:lang w:eastAsia="ru-RU"/>
        </w:rPr>
        <w:t>МКУК «МЦБ» в соответствии с действующим законодательством.</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Внести изменения в</w:t>
      </w:r>
      <w:r>
        <w:rPr>
          <w:rFonts w:ascii="Times New Roman" w:eastAsia="Times New Roman" w:hAnsi="Times New Roman" w:cs="Times New Roman"/>
          <w:iCs/>
          <w:sz w:val="24"/>
          <w:szCs w:val="24"/>
          <w:lang w:eastAsia="ru-RU"/>
        </w:rPr>
        <w:t xml:space="preserve"> Учетную политику в соответствии с действующим законодательством.</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Разместить на официальном сайте основные положения Учетной политики.</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eastAsiaTheme="minorHAnsi" w:hAnsi="Times New Roman" w:cs="Times New Roman"/>
          <w:iCs/>
          <w:sz w:val="24"/>
          <w:szCs w:val="24"/>
        </w:rPr>
        <w:t>Усилить контроль за правильностью отражения операций на счетах бухгалтерского учёта.</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shd w:val="clear" w:color="auto" w:fill="FFFFFF"/>
        </w:rPr>
        <w:t>Не допускать неправомерного и нецелевого использования бюджетных средств.</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 производить расходы по содержанию имущества, в том числе расходы по коммунальным платежам, до момента </w:t>
      </w:r>
      <w:r w:rsidR="00CA0CE8">
        <w:rPr>
          <w:rFonts w:ascii="Times New Roman" w:hAnsi="Times New Roman" w:cs="Times New Roman"/>
          <w:sz w:val="24"/>
          <w:szCs w:val="24"/>
        </w:rPr>
        <w:t>регистрации</w:t>
      </w:r>
      <w:r>
        <w:rPr>
          <w:rFonts w:ascii="Times New Roman" w:hAnsi="Times New Roman" w:cs="Times New Roman"/>
          <w:sz w:val="24"/>
          <w:szCs w:val="24"/>
        </w:rPr>
        <w:t xml:space="preserve"> </w:t>
      </w:r>
      <w:r w:rsidR="00CA0CE8">
        <w:rPr>
          <w:rFonts w:ascii="Times New Roman" w:hAnsi="Times New Roman" w:cs="Times New Roman"/>
          <w:sz w:val="24"/>
          <w:szCs w:val="24"/>
        </w:rPr>
        <w:t xml:space="preserve">права оперативного управления </w:t>
      </w:r>
      <w:r>
        <w:rPr>
          <w:rFonts w:ascii="Times New Roman" w:hAnsi="Times New Roman" w:cs="Times New Roman"/>
          <w:sz w:val="24"/>
          <w:szCs w:val="24"/>
        </w:rPr>
        <w:t>в соответствии с действующим законодательством</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Не включать в состав инвентаризационной комиссии материально ответственных лиц.</w:t>
      </w:r>
    </w:p>
    <w:p w:rsidR="00D26D9D" w:rsidRDefault="00EA0D4A">
      <w:pPr>
        <w:pStyle w:val="af3"/>
        <w:numPr>
          <w:ilvl w:val="0"/>
          <w:numId w:val="10"/>
        </w:numPr>
        <w:shd w:val="clear" w:color="auto" w:fill="FFFFFF" w:themeFill="background1"/>
        <w:tabs>
          <w:tab w:val="left" w:pos="284"/>
          <w:tab w:val="left" w:pos="567"/>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Своевременно </w:t>
      </w:r>
      <w:r>
        <w:rPr>
          <w:rFonts w:ascii="Times New Roman" w:eastAsia="SimSun" w:hAnsi="Times New Roman" w:cs="Times New Roman"/>
          <w:iCs/>
          <w:sz w:val="24"/>
          <w:szCs w:val="24"/>
          <w:lang w:eastAsia="ru-RU"/>
        </w:rPr>
        <w:t xml:space="preserve">принимать к бухгалтерскому учету первичные учетные документы для регистрации содержащихся в них данных в </w:t>
      </w:r>
      <w:hyperlink r:id="rId55" w:history="1">
        <w:r>
          <w:rPr>
            <w:rStyle w:val="a4"/>
            <w:rFonts w:ascii="Times New Roman" w:eastAsia="SimSun" w:hAnsi="Times New Roman" w:cs="Times New Roman"/>
            <w:iCs/>
            <w:color w:val="auto"/>
            <w:sz w:val="24"/>
            <w:szCs w:val="24"/>
            <w:u w:val="none"/>
            <w:lang w:eastAsia="ru-RU"/>
          </w:rPr>
          <w:t>регистрах</w:t>
        </w:r>
      </w:hyperlink>
      <w:r>
        <w:rPr>
          <w:rFonts w:ascii="Times New Roman" w:eastAsia="SimSun" w:hAnsi="Times New Roman" w:cs="Times New Roman"/>
          <w:iCs/>
          <w:sz w:val="24"/>
          <w:szCs w:val="24"/>
          <w:lang w:eastAsia="ru-RU"/>
        </w:rPr>
        <w:t xml:space="preserve"> бухгалтерского учета.</w:t>
      </w:r>
    </w:p>
    <w:p w:rsidR="00D26D9D" w:rsidRDefault="00EA0D4A">
      <w:pPr>
        <w:pStyle w:val="af3"/>
        <w:numPr>
          <w:ilvl w:val="0"/>
          <w:numId w:val="10"/>
        </w:numPr>
        <w:shd w:val="clear" w:color="auto" w:fill="FFFFFF" w:themeFill="background1"/>
        <w:tabs>
          <w:tab w:val="left" w:pos="284"/>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Принять обеспечительные меры по устранению и недопущению впредь выявленных нарушений.</w:t>
      </w:r>
    </w:p>
    <w:p w:rsidR="00D26D9D" w:rsidRDefault="00EA0D4A">
      <w:pPr>
        <w:pStyle w:val="af3"/>
        <w:numPr>
          <w:ilvl w:val="0"/>
          <w:numId w:val="10"/>
        </w:numPr>
        <w:shd w:val="clear" w:color="auto" w:fill="FFFFFF" w:themeFill="background1"/>
        <w:tabs>
          <w:tab w:val="left" w:pos="284"/>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Обеспечить безусловное соблюдение требований действующего законодательства.</w:t>
      </w:r>
    </w:p>
    <w:p w:rsidR="00D26D9D" w:rsidRDefault="00D26D9D">
      <w:pPr>
        <w:shd w:val="clear" w:color="auto" w:fill="FFFFFF" w:themeFill="background1"/>
        <w:tabs>
          <w:tab w:val="left" w:pos="284"/>
        </w:tabs>
        <w:spacing w:after="60"/>
        <w:jc w:val="both"/>
        <w:rPr>
          <w:rFonts w:ascii="Times New Roman" w:hAnsi="Times New Roman" w:cs="Times New Roman"/>
          <w:sz w:val="20"/>
          <w:szCs w:val="20"/>
          <w:highlight w:val="yellow"/>
        </w:rPr>
      </w:pPr>
    </w:p>
    <w:p w:rsidR="00D26D9D" w:rsidRDefault="00D26D9D">
      <w:pPr>
        <w:shd w:val="clear" w:color="auto" w:fill="FFFFFF" w:themeFill="background1"/>
        <w:tabs>
          <w:tab w:val="left" w:pos="284"/>
        </w:tabs>
        <w:spacing w:after="60"/>
        <w:jc w:val="both"/>
        <w:rPr>
          <w:rFonts w:ascii="Times New Roman" w:hAnsi="Times New Roman" w:cs="Times New Roman"/>
          <w:sz w:val="20"/>
          <w:szCs w:val="20"/>
          <w:highlight w:val="yellow"/>
        </w:rPr>
      </w:pPr>
    </w:p>
    <w:p w:rsidR="00D26D9D" w:rsidRDefault="00D26D9D">
      <w:pPr>
        <w:shd w:val="clear" w:color="auto" w:fill="FFFFFF" w:themeFill="background1"/>
        <w:tabs>
          <w:tab w:val="left" w:pos="284"/>
        </w:tabs>
        <w:spacing w:after="60"/>
        <w:jc w:val="both"/>
        <w:rPr>
          <w:rFonts w:ascii="Times New Roman" w:hAnsi="Times New Roman" w:cs="Times New Roman"/>
          <w:sz w:val="20"/>
          <w:szCs w:val="20"/>
          <w:highlight w:val="yellow"/>
        </w:rPr>
      </w:pPr>
    </w:p>
    <w:p w:rsidR="00D26D9D" w:rsidRDefault="00D26D9D">
      <w:pPr>
        <w:shd w:val="clear" w:color="auto" w:fill="FFFFFF" w:themeFill="background1"/>
        <w:tabs>
          <w:tab w:val="left" w:pos="284"/>
        </w:tabs>
        <w:spacing w:after="60"/>
        <w:jc w:val="both"/>
        <w:rPr>
          <w:rFonts w:ascii="Times New Roman" w:hAnsi="Times New Roman" w:cs="Times New Roman"/>
          <w:sz w:val="20"/>
          <w:szCs w:val="20"/>
          <w:highlight w:val="yellow"/>
        </w:rPr>
      </w:pPr>
    </w:p>
    <w:p w:rsidR="00D26D9D" w:rsidRDefault="00D26D9D">
      <w:pPr>
        <w:shd w:val="clear" w:color="auto" w:fill="FFFFFF" w:themeFill="background1"/>
        <w:tabs>
          <w:tab w:val="left" w:pos="284"/>
        </w:tabs>
        <w:spacing w:after="60"/>
        <w:jc w:val="both"/>
        <w:rPr>
          <w:rFonts w:ascii="Times New Roman" w:hAnsi="Times New Roman" w:cs="Times New Roman"/>
          <w:sz w:val="20"/>
          <w:szCs w:val="20"/>
          <w:highlight w:val="yellow"/>
        </w:rPr>
      </w:pPr>
    </w:p>
    <w:p w:rsidR="00D26D9D" w:rsidRDefault="00D26D9D">
      <w:pPr>
        <w:shd w:val="clear" w:color="auto" w:fill="FFFFFF" w:themeFill="background1"/>
        <w:tabs>
          <w:tab w:val="left" w:pos="284"/>
        </w:tabs>
        <w:spacing w:after="60"/>
        <w:jc w:val="both"/>
        <w:rPr>
          <w:rFonts w:ascii="Times New Roman" w:hAnsi="Times New Roman" w:cs="Times New Roman"/>
          <w:sz w:val="20"/>
          <w:szCs w:val="20"/>
          <w:highlight w:val="yellow"/>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3"/>
      </w:tblGrid>
      <w:tr w:rsidR="00D26D9D">
        <w:tc>
          <w:tcPr>
            <w:tcW w:w="5211" w:type="dxa"/>
          </w:tcPr>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Председатель КСП</w:t>
            </w:r>
          </w:p>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МО «</w:t>
            </w:r>
            <w:proofErr w:type="spellStart"/>
            <w:r>
              <w:rPr>
                <w:rFonts w:ascii="Times New Roman" w:eastAsia="Times New Roman" w:hAnsi="Times New Roman" w:cs="Times New Roman"/>
              </w:rPr>
              <w:t>Ахтубинский</w:t>
            </w:r>
            <w:proofErr w:type="spellEnd"/>
            <w:r>
              <w:rPr>
                <w:rFonts w:ascii="Times New Roman" w:eastAsia="Times New Roman" w:hAnsi="Times New Roman" w:cs="Times New Roman"/>
              </w:rPr>
              <w:t xml:space="preserve"> район»</w:t>
            </w:r>
          </w:p>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_____________________Ю. Ю. Журавлева </w:t>
            </w:r>
          </w:p>
          <w:p w:rsidR="00D26D9D" w:rsidRDefault="00D26D9D">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D26D9D" w:rsidRDefault="00D26D9D">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D26D9D" w:rsidRDefault="00D26D9D">
            <w:pPr>
              <w:overflowPunct w:val="0"/>
              <w:autoSpaceDE w:val="0"/>
              <w:autoSpaceDN w:val="0"/>
              <w:adjustRightInd w:val="0"/>
              <w:spacing w:after="0"/>
              <w:contextualSpacing/>
              <w:jc w:val="both"/>
              <w:rPr>
                <w:rFonts w:ascii="Times New Roman" w:eastAsia="Times New Roman" w:hAnsi="Times New Roman" w:cs="Times New Roman"/>
              </w:rPr>
            </w:pPr>
          </w:p>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D26D9D" w:rsidRDefault="00EA0D4A">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_____________________ В.С. Шевелева</w:t>
            </w:r>
          </w:p>
          <w:p w:rsidR="00D26D9D" w:rsidRDefault="00D26D9D">
            <w:pPr>
              <w:overflowPunct w:val="0"/>
              <w:autoSpaceDE w:val="0"/>
              <w:autoSpaceDN w:val="0"/>
              <w:adjustRightInd w:val="0"/>
              <w:spacing w:after="0"/>
              <w:ind w:firstLine="567"/>
              <w:contextualSpacing/>
              <w:jc w:val="both"/>
              <w:rPr>
                <w:rFonts w:ascii="Times New Roman" w:eastAsia="Times New Roman" w:hAnsi="Times New Roman" w:cs="Times New Roman"/>
              </w:rPr>
            </w:pPr>
          </w:p>
        </w:tc>
        <w:tc>
          <w:tcPr>
            <w:tcW w:w="4503" w:type="dxa"/>
          </w:tcPr>
          <w:p w:rsidR="00D26D9D" w:rsidRDefault="00EA0D4A">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 xml:space="preserve">Директор </w:t>
            </w:r>
            <w:r>
              <w:rPr>
                <w:rFonts w:ascii="Times New Roman" w:hAnsi="Times New Roman" w:cs="Times New Roman"/>
              </w:rPr>
              <w:t>МКУК «МЦБ»</w:t>
            </w:r>
          </w:p>
          <w:p w:rsidR="00D26D9D" w:rsidRDefault="00D26D9D">
            <w:pPr>
              <w:overflowPunct w:val="0"/>
              <w:autoSpaceDE w:val="0"/>
              <w:autoSpaceDN w:val="0"/>
              <w:adjustRightInd w:val="0"/>
              <w:spacing w:after="0"/>
              <w:contextualSpacing/>
              <w:rPr>
                <w:rFonts w:ascii="Times New Roman" w:eastAsia="Times New Roman" w:hAnsi="Times New Roman" w:cs="Times New Roman"/>
              </w:rPr>
            </w:pPr>
          </w:p>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__________________Н. Г. Горемыкина</w:t>
            </w:r>
          </w:p>
          <w:p w:rsidR="00D26D9D" w:rsidRDefault="00D26D9D">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D26D9D" w:rsidRDefault="00D26D9D">
            <w:pPr>
              <w:shd w:val="clear" w:color="auto" w:fill="FFFFFF" w:themeFill="background1"/>
              <w:spacing w:after="0"/>
              <w:jc w:val="both"/>
              <w:rPr>
                <w:rFonts w:ascii="Times New Roman" w:eastAsia="Times New Roman" w:hAnsi="Times New Roman" w:cs="Times New Roman"/>
              </w:rPr>
            </w:pPr>
          </w:p>
          <w:p w:rsidR="00D26D9D" w:rsidRDefault="00EA0D4A">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Директор МКУ «Централизованная бухгалтерия Управления культуры и кинофикации администрации МО «</w:t>
            </w:r>
            <w:proofErr w:type="spellStart"/>
            <w:r>
              <w:rPr>
                <w:rFonts w:ascii="Times New Roman" w:eastAsia="Times New Roman" w:hAnsi="Times New Roman" w:cs="Times New Roman"/>
              </w:rPr>
              <w:t>Ахтубинский</w:t>
            </w:r>
            <w:proofErr w:type="spellEnd"/>
            <w:r>
              <w:rPr>
                <w:rFonts w:ascii="Times New Roman" w:eastAsia="Times New Roman" w:hAnsi="Times New Roman" w:cs="Times New Roman"/>
              </w:rPr>
              <w:t xml:space="preserve"> район»</w:t>
            </w:r>
          </w:p>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____________________Т.П. </w:t>
            </w:r>
            <w:proofErr w:type="spellStart"/>
            <w:r>
              <w:rPr>
                <w:rFonts w:ascii="Times New Roman" w:eastAsia="Times New Roman" w:hAnsi="Times New Roman" w:cs="Times New Roman"/>
              </w:rPr>
              <w:t>Книжникова</w:t>
            </w:r>
            <w:proofErr w:type="spellEnd"/>
            <w:r>
              <w:rPr>
                <w:rFonts w:ascii="Times New Roman" w:eastAsia="Times New Roman" w:hAnsi="Times New Roman" w:cs="Times New Roman"/>
              </w:rPr>
              <w:t xml:space="preserve">  </w:t>
            </w:r>
          </w:p>
        </w:tc>
      </w:tr>
      <w:tr w:rsidR="00D26D9D">
        <w:tc>
          <w:tcPr>
            <w:tcW w:w="5211" w:type="dxa"/>
          </w:tcPr>
          <w:p w:rsidR="00D26D9D" w:rsidRDefault="00D26D9D">
            <w:pPr>
              <w:overflowPunct w:val="0"/>
              <w:autoSpaceDE w:val="0"/>
              <w:autoSpaceDN w:val="0"/>
              <w:adjustRightInd w:val="0"/>
              <w:spacing w:after="0"/>
              <w:contextualSpacing/>
              <w:jc w:val="both"/>
              <w:rPr>
                <w:rFonts w:ascii="Times New Roman" w:eastAsia="Times New Roman" w:hAnsi="Times New Roman" w:cs="Times New Roman"/>
              </w:rPr>
            </w:pPr>
          </w:p>
        </w:tc>
        <w:tc>
          <w:tcPr>
            <w:tcW w:w="4503" w:type="dxa"/>
          </w:tcPr>
          <w:p w:rsidR="00D26D9D" w:rsidRDefault="00D26D9D">
            <w:pPr>
              <w:overflowPunct w:val="0"/>
              <w:autoSpaceDE w:val="0"/>
              <w:autoSpaceDN w:val="0"/>
              <w:adjustRightInd w:val="0"/>
              <w:spacing w:after="0"/>
              <w:contextualSpacing/>
              <w:rPr>
                <w:rFonts w:ascii="Times New Roman" w:eastAsia="Times New Roman" w:hAnsi="Times New Roman" w:cs="Times New Roman"/>
              </w:rPr>
            </w:pPr>
          </w:p>
        </w:tc>
      </w:tr>
      <w:tr w:rsidR="00D26D9D">
        <w:tc>
          <w:tcPr>
            <w:tcW w:w="5211" w:type="dxa"/>
          </w:tcPr>
          <w:p w:rsidR="00D26D9D" w:rsidRDefault="00D26D9D">
            <w:pPr>
              <w:overflowPunct w:val="0"/>
              <w:autoSpaceDE w:val="0"/>
              <w:autoSpaceDN w:val="0"/>
              <w:adjustRightInd w:val="0"/>
              <w:spacing w:after="0"/>
              <w:contextualSpacing/>
              <w:jc w:val="both"/>
              <w:rPr>
                <w:rFonts w:ascii="Times New Roman" w:eastAsia="Times New Roman" w:hAnsi="Times New Roman" w:cs="Times New Roman"/>
              </w:rPr>
            </w:pPr>
          </w:p>
          <w:p w:rsidR="00D26D9D" w:rsidRDefault="00D26D9D">
            <w:pPr>
              <w:overflowPunct w:val="0"/>
              <w:autoSpaceDE w:val="0"/>
              <w:autoSpaceDN w:val="0"/>
              <w:adjustRightInd w:val="0"/>
              <w:spacing w:after="0"/>
              <w:contextualSpacing/>
              <w:jc w:val="both"/>
              <w:rPr>
                <w:rFonts w:ascii="Times New Roman" w:eastAsia="Times New Roman" w:hAnsi="Times New Roman" w:cs="Times New Roman"/>
              </w:rPr>
            </w:pPr>
          </w:p>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tc>
        <w:tc>
          <w:tcPr>
            <w:tcW w:w="4503" w:type="dxa"/>
          </w:tcPr>
          <w:p w:rsidR="00D26D9D" w:rsidRDefault="00D26D9D">
            <w:pPr>
              <w:overflowPunct w:val="0"/>
              <w:autoSpaceDE w:val="0"/>
              <w:autoSpaceDN w:val="0"/>
              <w:adjustRightInd w:val="0"/>
              <w:spacing w:after="0"/>
              <w:contextualSpacing/>
              <w:jc w:val="both"/>
              <w:rPr>
                <w:rFonts w:ascii="Times New Roman" w:eastAsia="Times New Roman" w:hAnsi="Times New Roman" w:cs="Times New Roman"/>
              </w:rPr>
            </w:pPr>
          </w:p>
          <w:p w:rsidR="00D26D9D" w:rsidRDefault="00D26D9D">
            <w:pPr>
              <w:overflowPunct w:val="0"/>
              <w:autoSpaceDE w:val="0"/>
              <w:autoSpaceDN w:val="0"/>
              <w:adjustRightInd w:val="0"/>
              <w:spacing w:after="0"/>
              <w:ind w:firstLine="567"/>
              <w:contextualSpacing/>
              <w:jc w:val="both"/>
              <w:rPr>
                <w:rFonts w:ascii="Times New Roman" w:eastAsia="Times New Roman" w:hAnsi="Times New Roman" w:cs="Times New Roman"/>
              </w:rPr>
            </w:pPr>
          </w:p>
          <w:p w:rsidR="00D26D9D" w:rsidRDefault="00EA0D4A">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p w:rsidR="00D26D9D" w:rsidRDefault="00D26D9D">
            <w:pPr>
              <w:spacing w:after="0"/>
              <w:ind w:firstLine="567"/>
              <w:rPr>
                <w:rFonts w:ascii="Times New Roman" w:eastAsia="Times New Roman" w:hAnsi="Times New Roman" w:cs="Times New Roman"/>
              </w:rPr>
            </w:pPr>
          </w:p>
        </w:tc>
      </w:tr>
    </w:tbl>
    <w:p w:rsidR="00D26D9D" w:rsidRDefault="00D26D9D">
      <w:pPr>
        <w:spacing w:after="0"/>
        <w:contextualSpacing/>
        <w:rPr>
          <w:rFonts w:ascii="Times New Roman" w:eastAsia="Times New Roman" w:hAnsi="Times New Roman" w:cs="Times New Roman"/>
          <w:sz w:val="12"/>
          <w:szCs w:val="12"/>
          <w:lang w:eastAsia="ru-RU"/>
        </w:rPr>
      </w:pPr>
    </w:p>
    <w:p w:rsidR="00D26D9D" w:rsidRDefault="00D26D9D">
      <w:pPr>
        <w:spacing w:after="0"/>
        <w:contextualSpacing/>
        <w:rPr>
          <w:rFonts w:ascii="Times New Roman" w:eastAsia="Times New Roman" w:hAnsi="Times New Roman" w:cs="Times New Roman"/>
          <w:sz w:val="24"/>
          <w:szCs w:val="24"/>
          <w:lang w:eastAsia="ru-RU"/>
        </w:rPr>
      </w:pPr>
    </w:p>
    <w:p w:rsidR="00D26D9D" w:rsidRDefault="00D26D9D">
      <w:pPr>
        <w:spacing w:after="0"/>
        <w:contextualSpacing/>
        <w:rPr>
          <w:rFonts w:ascii="Times New Roman" w:eastAsia="Times New Roman" w:hAnsi="Times New Roman" w:cs="Times New Roman"/>
          <w:sz w:val="24"/>
          <w:szCs w:val="24"/>
          <w:lang w:eastAsia="ru-RU"/>
        </w:rPr>
      </w:pPr>
    </w:p>
    <w:p w:rsidR="00D26D9D" w:rsidRDefault="00D26D9D">
      <w:pPr>
        <w:spacing w:after="0"/>
        <w:contextualSpacing/>
        <w:rPr>
          <w:rFonts w:ascii="Times New Roman" w:eastAsia="Times New Roman" w:hAnsi="Times New Roman" w:cs="Times New Roman"/>
          <w:sz w:val="24"/>
          <w:szCs w:val="24"/>
          <w:lang w:eastAsia="ru-RU"/>
        </w:rPr>
      </w:pPr>
    </w:p>
    <w:p w:rsidR="00D26D9D" w:rsidRDefault="00D26D9D">
      <w:pPr>
        <w:spacing w:after="0"/>
        <w:contextualSpacing/>
        <w:rPr>
          <w:rFonts w:ascii="Times New Roman" w:eastAsia="Times New Roman" w:hAnsi="Times New Roman" w:cs="Times New Roman"/>
          <w:sz w:val="24"/>
          <w:szCs w:val="24"/>
          <w:lang w:eastAsia="ru-RU"/>
        </w:rPr>
      </w:pPr>
    </w:p>
    <w:p w:rsidR="00D26D9D" w:rsidRDefault="00EA0D4A">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экземпляр акта получил _________________</w:t>
      </w:r>
    </w:p>
    <w:p w:rsidR="00D26D9D" w:rsidRDefault="00D26D9D">
      <w:pPr>
        <w:spacing w:after="0"/>
        <w:ind w:firstLine="567"/>
        <w:contextualSpacing/>
        <w:rPr>
          <w:rFonts w:ascii="Times New Roman" w:eastAsia="Times New Roman" w:hAnsi="Times New Roman" w:cs="Times New Roman"/>
          <w:sz w:val="16"/>
          <w:szCs w:val="16"/>
          <w:lang w:eastAsia="ru-RU"/>
        </w:rPr>
      </w:pPr>
    </w:p>
    <w:p w:rsidR="00D26D9D" w:rsidRDefault="00EA0D4A">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отпечатан в трех экземплярах:</w:t>
      </w:r>
    </w:p>
    <w:p w:rsidR="00D26D9D" w:rsidRDefault="00EA0D4A">
      <w:pPr>
        <w:spacing w:after="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8"/>
          <w:szCs w:val="18"/>
          <w:lang w:eastAsia="ru-RU"/>
        </w:rPr>
        <w:t xml:space="preserve">1 (один) экземпляр для </w:t>
      </w:r>
      <w:r>
        <w:rPr>
          <w:rFonts w:ascii="Times New Roman" w:hAnsi="Times New Roman" w:cs="Times New Roman"/>
          <w:sz w:val="16"/>
          <w:szCs w:val="16"/>
        </w:rPr>
        <w:t>МКУК «МЦБ»</w:t>
      </w:r>
    </w:p>
    <w:p w:rsidR="00D26D9D" w:rsidRDefault="00EA0D4A">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(один) экземпляр для Управления культуры и кинофикации администрации МО «</w:t>
      </w:r>
      <w:proofErr w:type="spellStart"/>
      <w:r>
        <w:rPr>
          <w:rFonts w:ascii="Times New Roman" w:eastAsia="Times New Roman" w:hAnsi="Times New Roman" w:cs="Times New Roman"/>
          <w:sz w:val="18"/>
          <w:szCs w:val="18"/>
          <w:lang w:eastAsia="ru-RU"/>
        </w:rPr>
        <w:t>Ахтубинский</w:t>
      </w:r>
      <w:proofErr w:type="spellEnd"/>
      <w:r>
        <w:rPr>
          <w:rFonts w:ascii="Times New Roman" w:eastAsia="Times New Roman" w:hAnsi="Times New Roman" w:cs="Times New Roman"/>
          <w:sz w:val="18"/>
          <w:szCs w:val="18"/>
          <w:lang w:eastAsia="ru-RU"/>
        </w:rPr>
        <w:t xml:space="preserve"> район» </w:t>
      </w:r>
    </w:p>
    <w:p w:rsidR="00D26D9D" w:rsidRDefault="00EA0D4A">
      <w:pPr>
        <w:spacing w:after="0"/>
        <w:contextualSpacing/>
        <w:rPr>
          <w:rFonts w:ascii="Times New Roman" w:hAnsi="Times New Roman" w:cs="Times New Roman"/>
        </w:rPr>
      </w:pPr>
      <w:r>
        <w:rPr>
          <w:rFonts w:ascii="Times New Roman" w:eastAsia="Times New Roman" w:hAnsi="Times New Roman" w:cs="Times New Roman"/>
          <w:sz w:val="18"/>
          <w:szCs w:val="18"/>
          <w:lang w:eastAsia="ru-RU"/>
        </w:rPr>
        <w:t>1 (один) экземпляр для КСП МО «</w:t>
      </w:r>
      <w:proofErr w:type="spellStart"/>
      <w:r>
        <w:rPr>
          <w:rFonts w:ascii="Times New Roman" w:eastAsia="Times New Roman" w:hAnsi="Times New Roman" w:cs="Times New Roman"/>
          <w:sz w:val="18"/>
          <w:szCs w:val="18"/>
          <w:lang w:eastAsia="ru-RU"/>
        </w:rPr>
        <w:t>Ахтубинский</w:t>
      </w:r>
      <w:proofErr w:type="spellEnd"/>
      <w:r>
        <w:rPr>
          <w:rFonts w:ascii="Times New Roman" w:eastAsia="Times New Roman" w:hAnsi="Times New Roman" w:cs="Times New Roman"/>
          <w:sz w:val="18"/>
          <w:szCs w:val="18"/>
          <w:lang w:eastAsia="ru-RU"/>
        </w:rPr>
        <w:t xml:space="preserve"> район»</w:t>
      </w:r>
    </w:p>
    <w:sectPr w:rsidR="00D26D9D">
      <w:footerReference w:type="default" r:id="rId56"/>
      <w:footerReference w:type="first" r:id="rId57"/>
      <w:pgSz w:w="11906" w:h="16838"/>
      <w:pgMar w:top="709" w:right="566"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09" w:rsidRDefault="00124B09">
      <w:pPr>
        <w:spacing w:after="0"/>
      </w:pPr>
      <w:r>
        <w:separator/>
      </w:r>
    </w:p>
  </w:endnote>
  <w:endnote w:type="continuationSeparator" w:id="0">
    <w:p w:rsidR="00124B09" w:rsidRDefault="00124B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80"/>
    <w:family w:val="auto"/>
    <w:pitch w:val="default"/>
    <w:sig w:usb0="00000000" w:usb1="0000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charset w:val="00"/>
    <w:family w:val="roman"/>
    <w:pitch w:val="default"/>
    <w:sig w:usb0="00000000"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30659"/>
    </w:sdtPr>
    <w:sdtContent>
      <w:p w:rsidR="00124B09" w:rsidRDefault="00124B09">
        <w:pPr>
          <w:pStyle w:val="ae"/>
          <w:jc w:val="right"/>
        </w:pPr>
        <w:r>
          <w:fldChar w:fldCharType="begin"/>
        </w:r>
        <w:r>
          <w:instrText>PAGE   \* MERGEFORMAT</w:instrText>
        </w:r>
        <w:r>
          <w:fldChar w:fldCharType="separate"/>
        </w:r>
        <w:r w:rsidR="0031402A">
          <w:rPr>
            <w:noProof/>
          </w:rPr>
          <w:t>10</w:t>
        </w:r>
        <w:r>
          <w:fldChar w:fldCharType="end"/>
        </w:r>
      </w:p>
    </w:sdtContent>
  </w:sdt>
  <w:p w:rsidR="00124B09" w:rsidRDefault="00124B0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0368"/>
    </w:sdtPr>
    <w:sdtContent>
      <w:p w:rsidR="00124B09" w:rsidRDefault="00124B09">
        <w:pPr>
          <w:pStyle w:val="ae"/>
          <w:jc w:val="right"/>
        </w:pPr>
        <w:r>
          <w:fldChar w:fldCharType="begin"/>
        </w:r>
        <w:r>
          <w:instrText>PAGE   \* MERGEFORMAT</w:instrText>
        </w:r>
        <w:r>
          <w:fldChar w:fldCharType="separate"/>
        </w:r>
        <w:r w:rsidR="0031402A">
          <w:rPr>
            <w:noProof/>
          </w:rPr>
          <w:t>1</w:t>
        </w:r>
        <w:r>
          <w:fldChar w:fldCharType="end"/>
        </w:r>
      </w:p>
    </w:sdtContent>
  </w:sdt>
  <w:p w:rsidR="00124B09" w:rsidRDefault="00124B0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09" w:rsidRDefault="00124B09">
      <w:pPr>
        <w:spacing w:after="0"/>
      </w:pPr>
      <w:r>
        <w:separator/>
      </w:r>
    </w:p>
  </w:footnote>
  <w:footnote w:type="continuationSeparator" w:id="0">
    <w:p w:rsidR="00124B09" w:rsidRDefault="00124B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16111C"/>
    <w:multiLevelType w:val="singleLevel"/>
    <w:tmpl w:val="8716111C"/>
    <w:lvl w:ilvl="0">
      <w:start w:val="1"/>
      <w:numFmt w:val="decimal"/>
      <w:suff w:val="space"/>
      <w:lvlText w:val="%1."/>
      <w:lvlJc w:val="left"/>
    </w:lvl>
  </w:abstractNum>
  <w:abstractNum w:abstractNumId="1" w15:restartNumberingAfterBreak="0">
    <w:nsid w:val="D4102EF6"/>
    <w:multiLevelType w:val="singleLevel"/>
    <w:tmpl w:val="D4102EF6"/>
    <w:lvl w:ilvl="0">
      <w:start w:val="1"/>
      <w:numFmt w:val="bullet"/>
      <w:lvlText w:val=""/>
      <w:lvlJc w:val="left"/>
      <w:pPr>
        <w:tabs>
          <w:tab w:val="left" w:pos="420"/>
        </w:tabs>
        <w:ind w:left="420" w:hanging="420"/>
      </w:pPr>
      <w:rPr>
        <w:rFonts w:ascii="Wingdings" w:hAnsi="Wingdings" w:hint="default"/>
        <w:sz w:val="13"/>
        <w:szCs w:val="13"/>
      </w:rPr>
    </w:lvl>
  </w:abstractNum>
  <w:abstractNum w:abstractNumId="2" w15:restartNumberingAfterBreak="0">
    <w:nsid w:val="DE1A68A3"/>
    <w:multiLevelType w:val="singleLevel"/>
    <w:tmpl w:val="DE1A68A3"/>
    <w:lvl w:ilvl="0">
      <w:start w:val="1"/>
      <w:numFmt w:val="bullet"/>
      <w:lvlText w:val=""/>
      <w:lvlJc w:val="left"/>
      <w:pPr>
        <w:tabs>
          <w:tab w:val="left" w:pos="988"/>
        </w:tabs>
        <w:ind w:left="988" w:hanging="420"/>
      </w:pPr>
      <w:rPr>
        <w:rFonts w:ascii="Wingdings" w:hAnsi="Wingdings" w:hint="default"/>
        <w:sz w:val="13"/>
        <w:szCs w:val="13"/>
      </w:rPr>
    </w:lvl>
  </w:abstractNum>
  <w:abstractNum w:abstractNumId="3" w15:restartNumberingAfterBreak="0">
    <w:nsid w:val="03D24173"/>
    <w:multiLevelType w:val="multilevel"/>
    <w:tmpl w:val="03D241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A6163"/>
    <w:multiLevelType w:val="multilevel"/>
    <w:tmpl w:val="060A6163"/>
    <w:lvl w:ilvl="0">
      <w:start w:val="1"/>
      <w:numFmt w:val="decimal"/>
      <w:lvlText w:val="%1."/>
      <w:lvlJc w:val="left"/>
      <w:pPr>
        <w:ind w:left="928" w:hanging="360"/>
      </w:pPr>
      <w:rPr>
        <w:i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25223563"/>
    <w:multiLevelType w:val="multilevel"/>
    <w:tmpl w:val="25223563"/>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30C66AB4"/>
    <w:multiLevelType w:val="multilevel"/>
    <w:tmpl w:val="30C66AB4"/>
    <w:lvl w:ilvl="0">
      <w:start w:val="1"/>
      <w:numFmt w:val="decimal"/>
      <w:lvlText w:val="%1)"/>
      <w:lvlJc w:val="left"/>
      <w:pPr>
        <w:ind w:left="942" w:hanging="375"/>
      </w:pPr>
      <w:rPr>
        <w:rFonts w:eastAsia="SimSu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3010E15"/>
    <w:multiLevelType w:val="multilevel"/>
    <w:tmpl w:val="53010E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4766CA"/>
    <w:multiLevelType w:val="multilevel"/>
    <w:tmpl w:val="724766C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8"/>
  </w:num>
  <w:num w:numId="2">
    <w:abstractNumId w:val="3"/>
  </w:num>
  <w:num w:numId="3">
    <w:abstractNumId w:val="9"/>
  </w:num>
  <w:num w:numId="4">
    <w:abstractNumId w:val="2"/>
  </w:num>
  <w:num w:numId="5">
    <w:abstractNumId w:val="1"/>
  </w:num>
  <w:num w:numId="6">
    <w:abstractNumId w:val="6"/>
  </w:num>
  <w:num w:numId="7">
    <w:abstractNumId w:val="0"/>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221F"/>
    <w:rsid w:val="000139AB"/>
    <w:rsid w:val="000139E6"/>
    <w:rsid w:val="00013AA6"/>
    <w:rsid w:val="0001469B"/>
    <w:rsid w:val="00014D0E"/>
    <w:rsid w:val="00014E1D"/>
    <w:rsid w:val="000152F0"/>
    <w:rsid w:val="00015713"/>
    <w:rsid w:val="00015CA7"/>
    <w:rsid w:val="00015ECC"/>
    <w:rsid w:val="0002181E"/>
    <w:rsid w:val="00021877"/>
    <w:rsid w:val="00023A43"/>
    <w:rsid w:val="00023DF2"/>
    <w:rsid w:val="00023F6F"/>
    <w:rsid w:val="000249FA"/>
    <w:rsid w:val="00024B64"/>
    <w:rsid w:val="0002560B"/>
    <w:rsid w:val="00026357"/>
    <w:rsid w:val="0002692E"/>
    <w:rsid w:val="00026CBD"/>
    <w:rsid w:val="000271DB"/>
    <w:rsid w:val="0002737B"/>
    <w:rsid w:val="00027568"/>
    <w:rsid w:val="000307B1"/>
    <w:rsid w:val="00030E8A"/>
    <w:rsid w:val="0003109C"/>
    <w:rsid w:val="00031600"/>
    <w:rsid w:val="00031739"/>
    <w:rsid w:val="00031D5F"/>
    <w:rsid w:val="0003257D"/>
    <w:rsid w:val="00032762"/>
    <w:rsid w:val="00033511"/>
    <w:rsid w:val="00034423"/>
    <w:rsid w:val="00034A0F"/>
    <w:rsid w:val="00034B1B"/>
    <w:rsid w:val="00035102"/>
    <w:rsid w:val="000353EA"/>
    <w:rsid w:val="000361BD"/>
    <w:rsid w:val="000365FD"/>
    <w:rsid w:val="00036CC7"/>
    <w:rsid w:val="000375ED"/>
    <w:rsid w:val="00037777"/>
    <w:rsid w:val="000377F9"/>
    <w:rsid w:val="0004070E"/>
    <w:rsid w:val="00041A74"/>
    <w:rsid w:val="00041F94"/>
    <w:rsid w:val="000424CC"/>
    <w:rsid w:val="00042795"/>
    <w:rsid w:val="00042E0F"/>
    <w:rsid w:val="00043BF0"/>
    <w:rsid w:val="0004428B"/>
    <w:rsid w:val="0004640B"/>
    <w:rsid w:val="000474D6"/>
    <w:rsid w:val="00047C64"/>
    <w:rsid w:val="00051198"/>
    <w:rsid w:val="000549E7"/>
    <w:rsid w:val="00056308"/>
    <w:rsid w:val="00056800"/>
    <w:rsid w:val="00056C6E"/>
    <w:rsid w:val="000570A5"/>
    <w:rsid w:val="0006058B"/>
    <w:rsid w:val="000609A9"/>
    <w:rsid w:val="0006146E"/>
    <w:rsid w:val="0006191A"/>
    <w:rsid w:val="00061B80"/>
    <w:rsid w:val="000628D1"/>
    <w:rsid w:val="00063A18"/>
    <w:rsid w:val="00064FCA"/>
    <w:rsid w:val="00065070"/>
    <w:rsid w:val="00065EA0"/>
    <w:rsid w:val="0006633E"/>
    <w:rsid w:val="000668B0"/>
    <w:rsid w:val="0006690A"/>
    <w:rsid w:val="000669EB"/>
    <w:rsid w:val="00066EDD"/>
    <w:rsid w:val="00067AE9"/>
    <w:rsid w:val="00067C66"/>
    <w:rsid w:val="00067F95"/>
    <w:rsid w:val="000713EF"/>
    <w:rsid w:val="000718F9"/>
    <w:rsid w:val="0007284D"/>
    <w:rsid w:val="00072990"/>
    <w:rsid w:val="000729E9"/>
    <w:rsid w:val="000731C7"/>
    <w:rsid w:val="00075172"/>
    <w:rsid w:val="000761BE"/>
    <w:rsid w:val="00076ED9"/>
    <w:rsid w:val="00077C34"/>
    <w:rsid w:val="00080F81"/>
    <w:rsid w:val="0008200B"/>
    <w:rsid w:val="00083725"/>
    <w:rsid w:val="00083D0C"/>
    <w:rsid w:val="00083F36"/>
    <w:rsid w:val="00084031"/>
    <w:rsid w:val="00084547"/>
    <w:rsid w:val="00085125"/>
    <w:rsid w:val="000864AF"/>
    <w:rsid w:val="000868C8"/>
    <w:rsid w:val="000873C3"/>
    <w:rsid w:val="00087AFD"/>
    <w:rsid w:val="000902CA"/>
    <w:rsid w:val="00090868"/>
    <w:rsid w:val="00091725"/>
    <w:rsid w:val="00092100"/>
    <w:rsid w:val="000921CB"/>
    <w:rsid w:val="0009253C"/>
    <w:rsid w:val="0009273E"/>
    <w:rsid w:val="00092C46"/>
    <w:rsid w:val="00092DBD"/>
    <w:rsid w:val="00094A42"/>
    <w:rsid w:val="00095646"/>
    <w:rsid w:val="00095FA2"/>
    <w:rsid w:val="00096007"/>
    <w:rsid w:val="00096894"/>
    <w:rsid w:val="00096C80"/>
    <w:rsid w:val="00097390"/>
    <w:rsid w:val="00097DEF"/>
    <w:rsid w:val="000A06FE"/>
    <w:rsid w:val="000A1608"/>
    <w:rsid w:val="000A19BD"/>
    <w:rsid w:val="000A1A56"/>
    <w:rsid w:val="000A1D1A"/>
    <w:rsid w:val="000A1E4D"/>
    <w:rsid w:val="000A29D9"/>
    <w:rsid w:val="000A2A90"/>
    <w:rsid w:val="000A2D29"/>
    <w:rsid w:val="000A3EDA"/>
    <w:rsid w:val="000A4570"/>
    <w:rsid w:val="000A602B"/>
    <w:rsid w:val="000A69B0"/>
    <w:rsid w:val="000B0437"/>
    <w:rsid w:val="000B08DD"/>
    <w:rsid w:val="000B0C9C"/>
    <w:rsid w:val="000B0D9A"/>
    <w:rsid w:val="000B0E95"/>
    <w:rsid w:val="000B2400"/>
    <w:rsid w:val="000B3361"/>
    <w:rsid w:val="000B39A7"/>
    <w:rsid w:val="000B39E7"/>
    <w:rsid w:val="000B448E"/>
    <w:rsid w:val="000B45AA"/>
    <w:rsid w:val="000B5099"/>
    <w:rsid w:val="000B50E9"/>
    <w:rsid w:val="000B5181"/>
    <w:rsid w:val="000B56AD"/>
    <w:rsid w:val="000B5AA2"/>
    <w:rsid w:val="000B6058"/>
    <w:rsid w:val="000B6323"/>
    <w:rsid w:val="000B7ABB"/>
    <w:rsid w:val="000C0398"/>
    <w:rsid w:val="000C1602"/>
    <w:rsid w:val="000C1BF2"/>
    <w:rsid w:val="000C1C8B"/>
    <w:rsid w:val="000C2198"/>
    <w:rsid w:val="000C29C2"/>
    <w:rsid w:val="000C2EE5"/>
    <w:rsid w:val="000C2F42"/>
    <w:rsid w:val="000C391E"/>
    <w:rsid w:val="000C3994"/>
    <w:rsid w:val="000C3CDD"/>
    <w:rsid w:val="000C4351"/>
    <w:rsid w:val="000C4424"/>
    <w:rsid w:val="000C4B87"/>
    <w:rsid w:val="000C4CF3"/>
    <w:rsid w:val="000C587B"/>
    <w:rsid w:val="000C6364"/>
    <w:rsid w:val="000C757F"/>
    <w:rsid w:val="000D1A81"/>
    <w:rsid w:val="000D3166"/>
    <w:rsid w:val="000D52F3"/>
    <w:rsid w:val="000D5CA0"/>
    <w:rsid w:val="000D6780"/>
    <w:rsid w:val="000D691A"/>
    <w:rsid w:val="000D72C8"/>
    <w:rsid w:val="000D7A4C"/>
    <w:rsid w:val="000D7D7C"/>
    <w:rsid w:val="000E0610"/>
    <w:rsid w:val="000E10C4"/>
    <w:rsid w:val="000E2019"/>
    <w:rsid w:val="000E23F6"/>
    <w:rsid w:val="000E26D6"/>
    <w:rsid w:val="000E2BBB"/>
    <w:rsid w:val="000E3BC7"/>
    <w:rsid w:val="000E3F0E"/>
    <w:rsid w:val="000E40D6"/>
    <w:rsid w:val="000E4254"/>
    <w:rsid w:val="000E425C"/>
    <w:rsid w:val="000E4F74"/>
    <w:rsid w:val="000E52D0"/>
    <w:rsid w:val="000E5C84"/>
    <w:rsid w:val="000E705C"/>
    <w:rsid w:val="000E736C"/>
    <w:rsid w:val="000E7963"/>
    <w:rsid w:val="000E7C42"/>
    <w:rsid w:val="000E7CF8"/>
    <w:rsid w:val="000F00F6"/>
    <w:rsid w:val="000F086A"/>
    <w:rsid w:val="000F11A3"/>
    <w:rsid w:val="000F1856"/>
    <w:rsid w:val="000F1A1C"/>
    <w:rsid w:val="000F2248"/>
    <w:rsid w:val="000F33FC"/>
    <w:rsid w:val="000F3754"/>
    <w:rsid w:val="000F3CF3"/>
    <w:rsid w:val="000F3E7B"/>
    <w:rsid w:val="000F3F94"/>
    <w:rsid w:val="000F449D"/>
    <w:rsid w:val="000F490E"/>
    <w:rsid w:val="000F6B7E"/>
    <w:rsid w:val="000F6BA7"/>
    <w:rsid w:val="000F7C9C"/>
    <w:rsid w:val="000F7F1E"/>
    <w:rsid w:val="00100611"/>
    <w:rsid w:val="00101A4B"/>
    <w:rsid w:val="00101F4D"/>
    <w:rsid w:val="0010204B"/>
    <w:rsid w:val="0010210A"/>
    <w:rsid w:val="00103AD1"/>
    <w:rsid w:val="00103FE2"/>
    <w:rsid w:val="001053B0"/>
    <w:rsid w:val="001056F1"/>
    <w:rsid w:val="00105E2F"/>
    <w:rsid w:val="00105E8B"/>
    <w:rsid w:val="00105F49"/>
    <w:rsid w:val="001063AD"/>
    <w:rsid w:val="001068E1"/>
    <w:rsid w:val="00107093"/>
    <w:rsid w:val="001073C6"/>
    <w:rsid w:val="001074E6"/>
    <w:rsid w:val="0010781A"/>
    <w:rsid w:val="00107AE8"/>
    <w:rsid w:val="001101C2"/>
    <w:rsid w:val="00112029"/>
    <w:rsid w:val="001122D1"/>
    <w:rsid w:val="0011297E"/>
    <w:rsid w:val="00112A88"/>
    <w:rsid w:val="00112BD3"/>
    <w:rsid w:val="00113404"/>
    <w:rsid w:val="00113B78"/>
    <w:rsid w:val="00114D5C"/>
    <w:rsid w:val="00115B3F"/>
    <w:rsid w:val="00115E54"/>
    <w:rsid w:val="00116BA5"/>
    <w:rsid w:val="00116CC5"/>
    <w:rsid w:val="00116D8C"/>
    <w:rsid w:val="00117B9F"/>
    <w:rsid w:val="00117C17"/>
    <w:rsid w:val="00120212"/>
    <w:rsid w:val="00120EB6"/>
    <w:rsid w:val="0012145B"/>
    <w:rsid w:val="0012225C"/>
    <w:rsid w:val="001231C0"/>
    <w:rsid w:val="001237FD"/>
    <w:rsid w:val="00123E79"/>
    <w:rsid w:val="001247F8"/>
    <w:rsid w:val="00124B09"/>
    <w:rsid w:val="00126C27"/>
    <w:rsid w:val="00127055"/>
    <w:rsid w:val="00127510"/>
    <w:rsid w:val="00130241"/>
    <w:rsid w:val="00130864"/>
    <w:rsid w:val="00131651"/>
    <w:rsid w:val="00131A0A"/>
    <w:rsid w:val="00131EE7"/>
    <w:rsid w:val="00132253"/>
    <w:rsid w:val="001326FA"/>
    <w:rsid w:val="00132778"/>
    <w:rsid w:val="00133072"/>
    <w:rsid w:val="00133918"/>
    <w:rsid w:val="00133CB7"/>
    <w:rsid w:val="001341B6"/>
    <w:rsid w:val="0013479C"/>
    <w:rsid w:val="00134A83"/>
    <w:rsid w:val="00134C43"/>
    <w:rsid w:val="00134CAF"/>
    <w:rsid w:val="0013541F"/>
    <w:rsid w:val="00135742"/>
    <w:rsid w:val="00135D7A"/>
    <w:rsid w:val="0013646E"/>
    <w:rsid w:val="00136A1B"/>
    <w:rsid w:val="00136D82"/>
    <w:rsid w:val="00136DF7"/>
    <w:rsid w:val="001372B1"/>
    <w:rsid w:val="00140225"/>
    <w:rsid w:val="00140A02"/>
    <w:rsid w:val="0014119E"/>
    <w:rsid w:val="001416C3"/>
    <w:rsid w:val="001418A6"/>
    <w:rsid w:val="00142417"/>
    <w:rsid w:val="00142835"/>
    <w:rsid w:val="001429F3"/>
    <w:rsid w:val="00143271"/>
    <w:rsid w:val="00144110"/>
    <w:rsid w:val="00144167"/>
    <w:rsid w:val="0014495C"/>
    <w:rsid w:val="001451A3"/>
    <w:rsid w:val="00146CE0"/>
    <w:rsid w:val="00147D36"/>
    <w:rsid w:val="00147F89"/>
    <w:rsid w:val="00151405"/>
    <w:rsid w:val="00151546"/>
    <w:rsid w:val="001519DD"/>
    <w:rsid w:val="00151C37"/>
    <w:rsid w:val="00151ED5"/>
    <w:rsid w:val="00152A52"/>
    <w:rsid w:val="00152B50"/>
    <w:rsid w:val="00152CE4"/>
    <w:rsid w:val="00153FC2"/>
    <w:rsid w:val="00154701"/>
    <w:rsid w:val="0015560E"/>
    <w:rsid w:val="00157040"/>
    <w:rsid w:val="001573B6"/>
    <w:rsid w:val="00157A4F"/>
    <w:rsid w:val="00157BE1"/>
    <w:rsid w:val="0016051E"/>
    <w:rsid w:val="001609EF"/>
    <w:rsid w:val="00160AC0"/>
    <w:rsid w:val="00160EBA"/>
    <w:rsid w:val="001610C8"/>
    <w:rsid w:val="00161119"/>
    <w:rsid w:val="00161374"/>
    <w:rsid w:val="001618D1"/>
    <w:rsid w:val="00161ADB"/>
    <w:rsid w:val="00161B60"/>
    <w:rsid w:val="00161BF8"/>
    <w:rsid w:val="00162067"/>
    <w:rsid w:val="00162891"/>
    <w:rsid w:val="0016353E"/>
    <w:rsid w:val="001639B1"/>
    <w:rsid w:val="00163B5F"/>
    <w:rsid w:val="00163DEB"/>
    <w:rsid w:val="0016407A"/>
    <w:rsid w:val="001642E7"/>
    <w:rsid w:val="0016430E"/>
    <w:rsid w:val="00165C84"/>
    <w:rsid w:val="00165F08"/>
    <w:rsid w:val="00166279"/>
    <w:rsid w:val="001665D0"/>
    <w:rsid w:val="00166B75"/>
    <w:rsid w:val="00167EBD"/>
    <w:rsid w:val="00170780"/>
    <w:rsid w:val="001708BC"/>
    <w:rsid w:val="00170B58"/>
    <w:rsid w:val="00171213"/>
    <w:rsid w:val="00172048"/>
    <w:rsid w:val="00172813"/>
    <w:rsid w:val="00172824"/>
    <w:rsid w:val="00172A27"/>
    <w:rsid w:val="00172C21"/>
    <w:rsid w:val="00174086"/>
    <w:rsid w:val="00174EF5"/>
    <w:rsid w:val="00175624"/>
    <w:rsid w:val="00175B93"/>
    <w:rsid w:val="0017624D"/>
    <w:rsid w:val="00176615"/>
    <w:rsid w:val="001767E2"/>
    <w:rsid w:val="001767F3"/>
    <w:rsid w:val="00176BD4"/>
    <w:rsid w:val="00176F88"/>
    <w:rsid w:val="001774F6"/>
    <w:rsid w:val="00177F1F"/>
    <w:rsid w:val="0018010F"/>
    <w:rsid w:val="00181424"/>
    <w:rsid w:val="001825AD"/>
    <w:rsid w:val="00182C6C"/>
    <w:rsid w:val="00184A76"/>
    <w:rsid w:val="001863C8"/>
    <w:rsid w:val="0018766A"/>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6DC7"/>
    <w:rsid w:val="001A71FB"/>
    <w:rsid w:val="001A7358"/>
    <w:rsid w:val="001A736F"/>
    <w:rsid w:val="001A7854"/>
    <w:rsid w:val="001A78AE"/>
    <w:rsid w:val="001A7D74"/>
    <w:rsid w:val="001B0EE1"/>
    <w:rsid w:val="001B111F"/>
    <w:rsid w:val="001B15F1"/>
    <w:rsid w:val="001B2336"/>
    <w:rsid w:val="001B24FD"/>
    <w:rsid w:val="001B3ABD"/>
    <w:rsid w:val="001B3BD1"/>
    <w:rsid w:val="001B3D41"/>
    <w:rsid w:val="001B3E95"/>
    <w:rsid w:val="001B5523"/>
    <w:rsid w:val="001B6605"/>
    <w:rsid w:val="001B6BFD"/>
    <w:rsid w:val="001B75D9"/>
    <w:rsid w:val="001B7668"/>
    <w:rsid w:val="001C050F"/>
    <w:rsid w:val="001C1694"/>
    <w:rsid w:val="001C22AD"/>
    <w:rsid w:val="001C23A3"/>
    <w:rsid w:val="001C2446"/>
    <w:rsid w:val="001C2859"/>
    <w:rsid w:val="001C2F24"/>
    <w:rsid w:val="001C343B"/>
    <w:rsid w:val="001C3C6B"/>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F09"/>
    <w:rsid w:val="001E255B"/>
    <w:rsid w:val="001E28D2"/>
    <w:rsid w:val="001E2A55"/>
    <w:rsid w:val="001E3D94"/>
    <w:rsid w:val="001E3F4E"/>
    <w:rsid w:val="001E4423"/>
    <w:rsid w:val="001E45C5"/>
    <w:rsid w:val="001E4986"/>
    <w:rsid w:val="001E552B"/>
    <w:rsid w:val="001E55BC"/>
    <w:rsid w:val="001E5C0E"/>
    <w:rsid w:val="001E5E2D"/>
    <w:rsid w:val="001E623B"/>
    <w:rsid w:val="001E662F"/>
    <w:rsid w:val="001E673F"/>
    <w:rsid w:val="001E6D61"/>
    <w:rsid w:val="001E7ACC"/>
    <w:rsid w:val="001F0240"/>
    <w:rsid w:val="001F07BB"/>
    <w:rsid w:val="001F0C1D"/>
    <w:rsid w:val="001F0DAD"/>
    <w:rsid w:val="001F1961"/>
    <w:rsid w:val="001F2004"/>
    <w:rsid w:val="001F2385"/>
    <w:rsid w:val="001F2531"/>
    <w:rsid w:val="001F2AF7"/>
    <w:rsid w:val="001F3D79"/>
    <w:rsid w:val="001F566B"/>
    <w:rsid w:val="001F580D"/>
    <w:rsid w:val="001F7110"/>
    <w:rsid w:val="001F7700"/>
    <w:rsid w:val="001F7AF8"/>
    <w:rsid w:val="00200A85"/>
    <w:rsid w:val="00201146"/>
    <w:rsid w:val="0020136E"/>
    <w:rsid w:val="0020181A"/>
    <w:rsid w:val="00201864"/>
    <w:rsid w:val="00201BE3"/>
    <w:rsid w:val="00202EB1"/>
    <w:rsid w:val="002037AC"/>
    <w:rsid w:val="00203D8E"/>
    <w:rsid w:val="00203E34"/>
    <w:rsid w:val="002047F9"/>
    <w:rsid w:val="00204A4A"/>
    <w:rsid w:val="0020523A"/>
    <w:rsid w:val="002057C2"/>
    <w:rsid w:val="00206984"/>
    <w:rsid w:val="00207750"/>
    <w:rsid w:val="00207AF5"/>
    <w:rsid w:val="0021041B"/>
    <w:rsid w:val="002106C4"/>
    <w:rsid w:val="002109AB"/>
    <w:rsid w:val="00211AB5"/>
    <w:rsid w:val="00211C50"/>
    <w:rsid w:val="00213E42"/>
    <w:rsid w:val="002143BB"/>
    <w:rsid w:val="002146EB"/>
    <w:rsid w:val="002148EC"/>
    <w:rsid w:val="00214904"/>
    <w:rsid w:val="00214AF5"/>
    <w:rsid w:val="00215582"/>
    <w:rsid w:val="00215A34"/>
    <w:rsid w:val="00215ADB"/>
    <w:rsid w:val="0021679B"/>
    <w:rsid w:val="00216A97"/>
    <w:rsid w:val="00216B5E"/>
    <w:rsid w:val="002172B1"/>
    <w:rsid w:val="002175D1"/>
    <w:rsid w:val="002200B2"/>
    <w:rsid w:val="002202E3"/>
    <w:rsid w:val="0022042A"/>
    <w:rsid w:val="002206AC"/>
    <w:rsid w:val="00220D74"/>
    <w:rsid w:val="00220FE1"/>
    <w:rsid w:val="00221760"/>
    <w:rsid w:val="002231A7"/>
    <w:rsid w:val="0022325C"/>
    <w:rsid w:val="00225845"/>
    <w:rsid w:val="00225A98"/>
    <w:rsid w:val="00225D1D"/>
    <w:rsid w:val="002261F3"/>
    <w:rsid w:val="00226C49"/>
    <w:rsid w:val="00227B24"/>
    <w:rsid w:val="002300B1"/>
    <w:rsid w:val="0023029D"/>
    <w:rsid w:val="00230DBB"/>
    <w:rsid w:val="00232387"/>
    <w:rsid w:val="0023251A"/>
    <w:rsid w:val="00233584"/>
    <w:rsid w:val="00233947"/>
    <w:rsid w:val="00233AF4"/>
    <w:rsid w:val="0023469B"/>
    <w:rsid w:val="00234BDB"/>
    <w:rsid w:val="002359B0"/>
    <w:rsid w:val="00235D71"/>
    <w:rsid w:val="00235D79"/>
    <w:rsid w:val="0023663A"/>
    <w:rsid w:val="00237D39"/>
    <w:rsid w:val="002402E5"/>
    <w:rsid w:val="002403A5"/>
    <w:rsid w:val="002405DD"/>
    <w:rsid w:val="00240C92"/>
    <w:rsid w:val="002418A1"/>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6C02"/>
    <w:rsid w:val="00247B07"/>
    <w:rsid w:val="00247FA0"/>
    <w:rsid w:val="002501D3"/>
    <w:rsid w:val="00250D67"/>
    <w:rsid w:val="002511E1"/>
    <w:rsid w:val="0025181C"/>
    <w:rsid w:val="00251E09"/>
    <w:rsid w:val="00251EBA"/>
    <w:rsid w:val="00252026"/>
    <w:rsid w:val="00252214"/>
    <w:rsid w:val="0025244B"/>
    <w:rsid w:val="002524A5"/>
    <w:rsid w:val="00252D60"/>
    <w:rsid w:val="00253F65"/>
    <w:rsid w:val="00254A79"/>
    <w:rsid w:val="00254FE9"/>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70085"/>
    <w:rsid w:val="002700EB"/>
    <w:rsid w:val="002702FB"/>
    <w:rsid w:val="0027038F"/>
    <w:rsid w:val="00270861"/>
    <w:rsid w:val="00271E42"/>
    <w:rsid w:val="00271E4C"/>
    <w:rsid w:val="0027208D"/>
    <w:rsid w:val="002723A9"/>
    <w:rsid w:val="00272581"/>
    <w:rsid w:val="002731E0"/>
    <w:rsid w:val="0027347D"/>
    <w:rsid w:val="00273654"/>
    <w:rsid w:val="002738C5"/>
    <w:rsid w:val="00273BE5"/>
    <w:rsid w:val="002743A2"/>
    <w:rsid w:val="002745CD"/>
    <w:rsid w:val="002748EC"/>
    <w:rsid w:val="002749BC"/>
    <w:rsid w:val="00275594"/>
    <w:rsid w:val="00275AF0"/>
    <w:rsid w:val="00276127"/>
    <w:rsid w:val="0027645F"/>
    <w:rsid w:val="00276881"/>
    <w:rsid w:val="00276AC1"/>
    <w:rsid w:val="002805CB"/>
    <w:rsid w:val="00280D90"/>
    <w:rsid w:val="0028113B"/>
    <w:rsid w:val="00281324"/>
    <w:rsid w:val="00281B8D"/>
    <w:rsid w:val="00281DD4"/>
    <w:rsid w:val="00282626"/>
    <w:rsid w:val="00282C66"/>
    <w:rsid w:val="00283067"/>
    <w:rsid w:val="002837FA"/>
    <w:rsid w:val="00283FC1"/>
    <w:rsid w:val="0028442F"/>
    <w:rsid w:val="00284FDD"/>
    <w:rsid w:val="002876D4"/>
    <w:rsid w:val="00287D5A"/>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6CE"/>
    <w:rsid w:val="002A1760"/>
    <w:rsid w:val="002A1DCC"/>
    <w:rsid w:val="002A2439"/>
    <w:rsid w:val="002A3D11"/>
    <w:rsid w:val="002A3F30"/>
    <w:rsid w:val="002A412A"/>
    <w:rsid w:val="002A4550"/>
    <w:rsid w:val="002A4615"/>
    <w:rsid w:val="002A4905"/>
    <w:rsid w:val="002A5554"/>
    <w:rsid w:val="002A573A"/>
    <w:rsid w:val="002A5C28"/>
    <w:rsid w:val="002A6617"/>
    <w:rsid w:val="002A7CE5"/>
    <w:rsid w:val="002B0233"/>
    <w:rsid w:val="002B09D0"/>
    <w:rsid w:val="002B1C20"/>
    <w:rsid w:val="002B1D20"/>
    <w:rsid w:val="002B276C"/>
    <w:rsid w:val="002B3543"/>
    <w:rsid w:val="002B3668"/>
    <w:rsid w:val="002B48C5"/>
    <w:rsid w:val="002B4A3B"/>
    <w:rsid w:val="002B59C2"/>
    <w:rsid w:val="002B639E"/>
    <w:rsid w:val="002B6683"/>
    <w:rsid w:val="002B6A7B"/>
    <w:rsid w:val="002B6D6D"/>
    <w:rsid w:val="002B6F4F"/>
    <w:rsid w:val="002B7271"/>
    <w:rsid w:val="002C04D0"/>
    <w:rsid w:val="002C105F"/>
    <w:rsid w:val="002C1094"/>
    <w:rsid w:val="002C15CD"/>
    <w:rsid w:val="002C2383"/>
    <w:rsid w:val="002C2FA7"/>
    <w:rsid w:val="002C3697"/>
    <w:rsid w:val="002C416A"/>
    <w:rsid w:val="002C4C33"/>
    <w:rsid w:val="002C5735"/>
    <w:rsid w:val="002C5DAC"/>
    <w:rsid w:val="002C73A5"/>
    <w:rsid w:val="002D044D"/>
    <w:rsid w:val="002D0B4B"/>
    <w:rsid w:val="002D189B"/>
    <w:rsid w:val="002D24ED"/>
    <w:rsid w:val="002D2B43"/>
    <w:rsid w:val="002D3171"/>
    <w:rsid w:val="002D3E50"/>
    <w:rsid w:val="002D48AD"/>
    <w:rsid w:val="002D50A2"/>
    <w:rsid w:val="002D5378"/>
    <w:rsid w:val="002D636D"/>
    <w:rsid w:val="002D6759"/>
    <w:rsid w:val="002D6A47"/>
    <w:rsid w:val="002D6A48"/>
    <w:rsid w:val="002D736A"/>
    <w:rsid w:val="002D7939"/>
    <w:rsid w:val="002E0089"/>
    <w:rsid w:val="002E09AB"/>
    <w:rsid w:val="002E0AA5"/>
    <w:rsid w:val="002E16FE"/>
    <w:rsid w:val="002E20DF"/>
    <w:rsid w:val="002E3844"/>
    <w:rsid w:val="002E4CEF"/>
    <w:rsid w:val="002E5109"/>
    <w:rsid w:val="002E60C1"/>
    <w:rsid w:val="002E6388"/>
    <w:rsid w:val="002E6AB8"/>
    <w:rsid w:val="002E7C3D"/>
    <w:rsid w:val="002F1206"/>
    <w:rsid w:val="002F1494"/>
    <w:rsid w:val="002F2672"/>
    <w:rsid w:val="002F2B2B"/>
    <w:rsid w:val="002F3B43"/>
    <w:rsid w:val="002F3FCD"/>
    <w:rsid w:val="002F3FEA"/>
    <w:rsid w:val="002F417B"/>
    <w:rsid w:val="002F4933"/>
    <w:rsid w:val="002F625C"/>
    <w:rsid w:val="002F66E1"/>
    <w:rsid w:val="002F7147"/>
    <w:rsid w:val="002F7473"/>
    <w:rsid w:val="002F7BEE"/>
    <w:rsid w:val="002F7D38"/>
    <w:rsid w:val="00300387"/>
    <w:rsid w:val="003003F4"/>
    <w:rsid w:val="00300B05"/>
    <w:rsid w:val="00300DE4"/>
    <w:rsid w:val="00301032"/>
    <w:rsid w:val="0030108D"/>
    <w:rsid w:val="003019A3"/>
    <w:rsid w:val="00302673"/>
    <w:rsid w:val="00303B2B"/>
    <w:rsid w:val="0030441C"/>
    <w:rsid w:val="00304996"/>
    <w:rsid w:val="00305AAB"/>
    <w:rsid w:val="00305C3E"/>
    <w:rsid w:val="00306C60"/>
    <w:rsid w:val="00307694"/>
    <w:rsid w:val="00307B5C"/>
    <w:rsid w:val="00307D3C"/>
    <w:rsid w:val="003108E1"/>
    <w:rsid w:val="00310D1C"/>
    <w:rsid w:val="003114AF"/>
    <w:rsid w:val="00311861"/>
    <w:rsid w:val="00312C45"/>
    <w:rsid w:val="00312C93"/>
    <w:rsid w:val="00313361"/>
    <w:rsid w:val="003133FF"/>
    <w:rsid w:val="00313DE8"/>
    <w:rsid w:val="0031402A"/>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43D2"/>
    <w:rsid w:val="00324520"/>
    <w:rsid w:val="003247F3"/>
    <w:rsid w:val="00324C16"/>
    <w:rsid w:val="00324C20"/>
    <w:rsid w:val="00325522"/>
    <w:rsid w:val="00325F6F"/>
    <w:rsid w:val="003270A0"/>
    <w:rsid w:val="00327A36"/>
    <w:rsid w:val="00327A60"/>
    <w:rsid w:val="00327DD8"/>
    <w:rsid w:val="00330DDD"/>
    <w:rsid w:val="00330E47"/>
    <w:rsid w:val="003310BC"/>
    <w:rsid w:val="003310F9"/>
    <w:rsid w:val="003317EB"/>
    <w:rsid w:val="00331E6B"/>
    <w:rsid w:val="00331ED9"/>
    <w:rsid w:val="0033255A"/>
    <w:rsid w:val="00332AA5"/>
    <w:rsid w:val="00334A01"/>
    <w:rsid w:val="00334B91"/>
    <w:rsid w:val="00334C09"/>
    <w:rsid w:val="003352CC"/>
    <w:rsid w:val="00335662"/>
    <w:rsid w:val="00336C58"/>
    <w:rsid w:val="00337ED6"/>
    <w:rsid w:val="0034014B"/>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2D9"/>
    <w:rsid w:val="0034649D"/>
    <w:rsid w:val="0034706A"/>
    <w:rsid w:val="00347609"/>
    <w:rsid w:val="00347DE6"/>
    <w:rsid w:val="003500CF"/>
    <w:rsid w:val="00350160"/>
    <w:rsid w:val="00350707"/>
    <w:rsid w:val="003510A6"/>
    <w:rsid w:val="003513CA"/>
    <w:rsid w:val="00351499"/>
    <w:rsid w:val="00351F34"/>
    <w:rsid w:val="003520F9"/>
    <w:rsid w:val="00352E97"/>
    <w:rsid w:val="00353118"/>
    <w:rsid w:val="003532D0"/>
    <w:rsid w:val="00354D13"/>
    <w:rsid w:val="00355648"/>
    <w:rsid w:val="00355A59"/>
    <w:rsid w:val="00355EC5"/>
    <w:rsid w:val="003574F9"/>
    <w:rsid w:val="00357A20"/>
    <w:rsid w:val="00360A6D"/>
    <w:rsid w:val="00362146"/>
    <w:rsid w:val="00362983"/>
    <w:rsid w:val="0036384A"/>
    <w:rsid w:val="00365C95"/>
    <w:rsid w:val="00365F75"/>
    <w:rsid w:val="0036680A"/>
    <w:rsid w:val="00370803"/>
    <w:rsid w:val="003709B5"/>
    <w:rsid w:val="00370AB7"/>
    <w:rsid w:val="00370AF1"/>
    <w:rsid w:val="00370F9F"/>
    <w:rsid w:val="003714A9"/>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74F"/>
    <w:rsid w:val="00381760"/>
    <w:rsid w:val="003817AD"/>
    <w:rsid w:val="00382A50"/>
    <w:rsid w:val="00382A58"/>
    <w:rsid w:val="00382AF2"/>
    <w:rsid w:val="00382D6B"/>
    <w:rsid w:val="003837E0"/>
    <w:rsid w:val="00383E52"/>
    <w:rsid w:val="00384C04"/>
    <w:rsid w:val="00385D19"/>
    <w:rsid w:val="00386030"/>
    <w:rsid w:val="003864AF"/>
    <w:rsid w:val="00386F38"/>
    <w:rsid w:val="00387F55"/>
    <w:rsid w:val="003902E5"/>
    <w:rsid w:val="00390A72"/>
    <w:rsid w:val="003918B4"/>
    <w:rsid w:val="00392326"/>
    <w:rsid w:val="00392F97"/>
    <w:rsid w:val="00393776"/>
    <w:rsid w:val="003941D8"/>
    <w:rsid w:val="0039593D"/>
    <w:rsid w:val="00395DE5"/>
    <w:rsid w:val="00396472"/>
    <w:rsid w:val="003976DE"/>
    <w:rsid w:val="00397BB2"/>
    <w:rsid w:val="003A003D"/>
    <w:rsid w:val="003A06E8"/>
    <w:rsid w:val="003A09F9"/>
    <w:rsid w:val="003A0EF4"/>
    <w:rsid w:val="003A2321"/>
    <w:rsid w:val="003A370C"/>
    <w:rsid w:val="003A3945"/>
    <w:rsid w:val="003A3B76"/>
    <w:rsid w:val="003A4208"/>
    <w:rsid w:val="003A461A"/>
    <w:rsid w:val="003A4F33"/>
    <w:rsid w:val="003A5118"/>
    <w:rsid w:val="003A57B7"/>
    <w:rsid w:val="003A5CFF"/>
    <w:rsid w:val="003A6007"/>
    <w:rsid w:val="003A6A0B"/>
    <w:rsid w:val="003A754A"/>
    <w:rsid w:val="003B0ED6"/>
    <w:rsid w:val="003B1714"/>
    <w:rsid w:val="003B2240"/>
    <w:rsid w:val="003B3BC2"/>
    <w:rsid w:val="003B4377"/>
    <w:rsid w:val="003B52B1"/>
    <w:rsid w:val="003B55FE"/>
    <w:rsid w:val="003B5B22"/>
    <w:rsid w:val="003B6141"/>
    <w:rsid w:val="003B639B"/>
    <w:rsid w:val="003B68BD"/>
    <w:rsid w:val="003B6A0F"/>
    <w:rsid w:val="003B6EEB"/>
    <w:rsid w:val="003C065E"/>
    <w:rsid w:val="003C1D45"/>
    <w:rsid w:val="003C1EC0"/>
    <w:rsid w:val="003C2E2B"/>
    <w:rsid w:val="003C3240"/>
    <w:rsid w:val="003C4390"/>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5818"/>
    <w:rsid w:val="003D60C3"/>
    <w:rsid w:val="003D61B2"/>
    <w:rsid w:val="003D6945"/>
    <w:rsid w:val="003D69FD"/>
    <w:rsid w:val="003D7036"/>
    <w:rsid w:val="003D7650"/>
    <w:rsid w:val="003D7C66"/>
    <w:rsid w:val="003E0A19"/>
    <w:rsid w:val="003E0D64"/>
    <w:rsid w:val="003E1272"/>
    <w:rsid w:val="003E20CF"/>
    <w:rsid w:val="003E21D1"/>
    <w:rsid w:val="003E264F"/>
    <w:rsid w:val="003E2857"/>
    <w:rsid w:val="003E2B7F"/>
    <w:rsid w:val="003E3256"/>
    <w:rsid w:val="003E3DD8"/>
    <w:rsid w:val="003E57D3"/>
    <w:rsid w:val="003E5AE2"/>
    <w:rsid w:val="003E5C2F"/>
    <w:rsid w:val="003E5E1B"/>
    <w:rsid w:val="003E64B6"/>
    <w:rsid w:val="003E6CA4"/>
    <w:rsid w:val="003E73C3"/>
    <w:rsid w:val="003E7F8E"/>
    <w:rsid w:val="003F08D2"/>
    <w:rsid w:val="003F08DE"/>
    <w:rsid w:val="003F2642"/>
    <w:rsid w:val="003F2821"/>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3F76E6"/>
    <w:rsid w:val="0040045C"/>
    <w:rsid w:val="00400957"/>
    <w:rsid w:val="00400B3E"/>
    <w:rsid w:val="0040125A"/>
    <w:rsid w:val="004017B6"/>
    <w:rsid w:val="0040199E"/>
    <w:rsid w:val="00401D8E"/>
    <w:rsid w:val="00402A40"/>
    <w:rsid w:val="004031D6"/>
    <w:rsid w:val="00403219"/>
    <w:rsid w:val="0040500E"/>
    <w:rsid w:val="0040593E"/>
    <w:rsid w:val="00405EEA"/>
    <w:rsid w:val="00406484"/>
    <w:rsid w:val="00406E59"/>
    <w:rsid w:val="00407B9D"/>
    <w:rsid w:val="00410706"/>
    <w:rsid w:val="004119D2"/>
    <w:rsid w:val="004121AB"/>
    <w:rsid w:val="004129F1"/>
    <w:rsid w:val="00412A09"/>
    <w:rsid w:val="0041348C"/>
    <w:rsid w:val="00414F49"/>
    <w:rsid w:val="00415308"/>
    <w:rsid w:val="00415833"/>
    <w:rsid w:val="00415F8E"/>
    <w:rsid w:val="00416242"/>
    <w:rsid w:val="00416ED2"/>
    <w:rsid w:val="00416F9D"/>
    <w:rsid w:val="004211D6"/>
    <w:rsid w:val="00421478"/>
    <w:rsid w:val="00421612"/>
    <w:rsid w:val="0042225B"/>
    <w:rsid w:val="004225D1"/>
    <w:rsid w:val="0042284E"/>
    <w:rsid w:val="00422C73"/>
    <w:rsid w:val="004235DE"/>
    <w:rsid w:val="004236C0"/>
    <w:rsid w:val="00423C24"/>
    <w:rsid w:val="00423E94"/>
    <w:rsid w:val="0042577A"/>
    <w:rsid w:val="00425F61"/>
    <w:rsid w:val="00426CF9"/>
    <w:rsid w:val="00427018"/>
    <w:rsid w:val="00427E27"/>
    <w:rsid w:val="004315D6"/>
    <w:rsid w:val="00433853"/>
    <w:rsid w:val="00433A84"/>
    <w:rsid w:val="00433E57"/>
    <w:rsid w:val="004349B0"/>
    <w:rsid w:val="00434C10"/>
    <w:rsid w:val="00434EE3"/>
    <w:rsid w:val="004357AC"/>
    <w:rsid w:val="00435EEA"/>
    <w:rsid w:val="00435FBD"/>
    <w:rsid w:val="00436AEB"/>
    <w:rsid w:val="0043717C"/>
    <w:rsid w:val="004372A7"/>
    <w:rsid w:val="004404E7"/>
    <w:rsid w:val="00440694"/>
    <w:rsid w:val="00440831"/>
    <w:rsid w:val="004415A2"/>
    <w:rsid w:val="00442200"/>
    <w:rsid w:val="00443F32"/>
    <w:rsid w:val="00443FC4"/>
    <w:rsid w:val="00444533"/>
    <w:rsid w:val="0044456F"/>
    <w:rsid w:val="00444A80"/>
    <w:rsid w:val="004456B9"/>
    <w:rsid w:val="00446145"/>
    <w:rsid w:val="004463B5"/>
    <w:rsid w:val="004463D0"/>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848"/>
    <w:rsid w:val="00455947"/>
    <w:rsid w:val="00455D4E"/>
    <w:rsid w:val="00456311"/>
    <w:rsid w:val="00456344"/>
    <w:rsid w:val="0045696A"/>
    <w:rsid w:val="00457E3A"/>
    <w:rsid w:val="004607A7"/>
    <w:rsid w:val="0046108E"/>
    <w:rsid w:val="00461D0F"/>
    <w:rsid w:val="0046230D"/>
    <w:rsid w:val="0046245F"/>
    <w:rsid w:val="00462CAD"/>
    <w:rsid w:val="00462F17"/>
    <w:rsid w:val="00464366"/>
    <w:rsid w:val="00464641"/>
    <w:rsid w:val="00464AFF"/>
    <w:rsid w:val="004654DA"/>
    <w:rsid w:val="00465F63"/>
    <w:rsid w:val="00466E91"/>
    <w:rsid w:val="00467D43"/>
    <w:rsid w:val="0047008B"/>
    <w:rsid w:val="004707FC"/>
    <w:rsid w:val="00471551"/>
    <w:rsid w:val="00471664"/>
    <w:rsid w:val="00471FF1"/>
    <w:rsid w:val="004720AC"/>
    <w:rsid w:val="0047241C"/>
    <w:rsid w:val="004724E8"/>
    <w:rsid w:val="00472793"/>
    <w:rsid w:val="00472EDB"/>
    <w:rsid w:val="00473D6F"/>
    <w:rsid w:val="004742E7"/>
    <w:rsid w:val="004758A6"/>
    <w:rsid w:val="00475A45"/>
    <w:rsid w:val="00475C53"/>
    <w:rsid w:val="00476A62"/>
    <w:rsid w:val="0047716E"/>
    <w:rsid w:val="004807A0"/>
    <w:rsid w:val="004807F6"/>
    <w:rsid w:val="004810D0"/>
    <w:rsid w:val="00482190"/>
    <w:rsid w:val="0048234F"/>
    <w:rsid w:val="004827D5"/>
    <w:rsid w:val="00482E98"/>
    <w:rsid w:val="00483475"/>
    <w:rsid w:val="00483756"/>
    <w:rsid w:val="0048388E"/>
    <w:rsid w:val="0048447C"/>
    <w:rsid w:val="004847D8"/>
    <w:rsid w:val="00485FC9"/>
    <w:rsid w:val="00486E60"/>
    <w:rsid w:val="00487B0D"/>
    <w:rsid w:val="00490969"/>
    <w:rsid w:val="00491762"/>
    <w:rsid w:val="00491D7E"/>
    <w:rsid w:val="00492BA8"/>
    <w:rsid w:val="00492D74"/>
    <w:rsid w:val="0049315A"/>
    <w:rsid w:val="004935C1"/>
    <w:rsid w:val="004937EB"/>
    <w:rsid w:val="0049472B"/>
    <w:rsid w:val="00495EA0"/>
    <w:rsid w:val="004962C0"/>
    <w:rsid w:val="00496523"/>
    <w:rsid w:val="00496848"/>
    <w:rsid w:val="00496BF3"/>
    <w:rsid w:val="00496FB1"/>
    <w:rsid w:val="00497005"/>
    <w:rsid w:val="00497094"/>
    <w:rsid w:val="004972FA"/>
    <w:rsid w:val="004A01A8"/>
    <w:rsid w:val="004A11A3"/>
    <w:rsid w:val="004A1B5A"/>
    <w:rsid w:val="004A1E09"/>
    <w:rsid w:val="004A2752"/>
    <w:rsid w:val="004A2A9B"/>
    <w:rsid w:val="004A417F"/>
    <w:rsid w:val="004A4F75"/>
    <w:rsid w:val="004A50A8"/>
    <w:rsid w:val="004A5A0F"/>
    <w:rsid w:val="004A5BA6"/>
    <w:rsid w:val="004A6061"/>
    <w:rsid w:val="004A699D"/>
    <w:rsid w:val="004A6E0D"/>
    <w:rsid w:val="004A6EB1"/>
    <w:rsid w:val="004A6F3E"/>
    <w:rsid w:val="004A6FCD"/>
    <w:rsid w:val="004A70C1"/>
    <w:rsid w:val="004A7F2A"/>
    <w:rsid w:val="004B06D9"/>
    <w:rsid w:val="004B0B38"/>
    <w:rsid w:val="004B0C9A"/>
    <w:rsid w:val="004B0D14"/>
    <w:rsid w:val="004B2B2D"/>
    <w:rsid w:val="004B2D09"/>
    <w:rsid w:val="004B2DD1"/>
    <w:rsid w:val="004B30D7"/>
    <w:rsid w:val="004B4DBB"/>
    <w:rsid w:val="004B5942"/>
    <w:rsid w:val="004B5FAA"/>
    <w:rsid w:val="004B60E8"/>
    <w:rsid w:val="004B6138"/>
    <w:rsid w:val="004B699D"/>
    <w:rsid w:val="004B6F17"/>
    <w:rsid w:val="004B72A8"/>
    <w:rsid w:val="004C0482"/>
    <w:rsid w:val="004C0CF4"/>
    <w:rsid w:val="004C1361"/>
    <w:rsid w:val="004C20C5"/>
    <w:rsid w:val="004C2115"/>
    <w:rsid w:val="004C26A3"/>
    <w:rsid w:val="004C2C08"/>
    <w:rsid w:val="004C3206"/>
    <w:rsid w:val="004C32C1"/>
    <w:rsid w:val="004C33B5"/>
    <w:rsid w:val="004C4B1F"/>
    <w:rsid w:val="004C6326"/>
    <w:rsid w:val="004C6683"/>
    <w:rsid w:val="004C7CE7"/>
    <w:rsid w:val="004C7F00"/>
    <w:rsid w:val="004D1366"/>
    <w:rsid w:val="004D14B8"/>
    <w:rsid w:val="004D14BA"/>
    <w:rsid w:val="004D1DF9"/>
    <w:rsid w:val="004D22EF"/>
    <w:rsid w:val="004D381C"/>
    <w:rsid w:val="004D3A63"/>
    <w:rsid w:val="004D3F13"/>
    <w:rsid w:val="004D433E"/>
    <w:rsid w:val="004D4926"/>
    <w:rsid w:val="004D561D"/>
    <w:rsid w:val="004D5CB6"/>
    <w:rsid w:val="004D6268"/>
    <w:rsid w:val="004D6B10"/>
    <w:rsid w:val="004D6B86"/>
    <w:rsid w:val="004D71F6"/>
    <w:rsid w:val="004D72E4"/>
    <w:rsid w:val="004D78E9"/>
    <w:rsid w:val="004D7927"/>
    <w:rsid w:val="004D7BFD"/>
    <w:rsid w:val="004E009C"/>
    <w:rsid w:val="004E0770"/>
    <w:rsid w:val="004E0BB3"/>
    <w:rsid w:val="004E0C99"/>
    <w:rsid w:val="004E12BC"/>
    <w:rsid w:val="004E18F8"/>
    <w:rsid w:val="004E29BB"/>
    <w:rsid w:val="004E370B"/>
    <w:rsid w:val="004E4223"/>
    <w:rsid w:val="004E562B"/>
    <w:rsid w:val="004E58C4"/>
    <w:rsid w:val="004E5D42"/>
    <w:rsid w:val="004E7768"/>
    <w:rsid w:val="004F0048"/>
    <w:rsid w:val="004F0204"/>
    <w:rsid w:val="004F0C6E"/>
    <w:rsid w:val="004F0CC9"/>
    <w:rsid w:val="004F156E"/>
    <w:rsid w:val="004F23BF"/>
    <w:rsid w:val="004F3391"/>
    <w:rsid w:val="004F47F8"/>
    <w:rsid w:val="004F53A5"/>
    <w:rsid w:val="004F550B"/>
    <w:rsid w:val="004F5F5A"/>
    <w:rsid w:val="004F6057"/>
    <w:rsid w:val="004F6396"/>
    <w:rsid w:val="004F6FB7"/>
    <w:rsid w:val="004F7182"/>
    <w:rsid w:val="004F7D61"/>
    <w:rsid w:val="004F7E0A"/>
    <w:rsid w:val="005002E5"/>
    <w:rsid w:val="00500620"/>
    <w:rsid w:val="005008F1"/>
    <w:rsid w:val="00500E57"/>
    <w:rsid w:val="00501998"/>
    <w:rsid w:val="005028F2"/>
    <w:rsid w:val="0050329A"/>
    <w:rsid w:val="00503712"/>
    <w:rsid w:val="005053D2"/>
    <w:rsid w:val="005054C3"/>
    <w:rsid w:val="00505892"/>
    <w:rsid w:val="005063B4"/>
    <w:rsid w:val="005071F4"/>
    <w:rsid w:val="005073E1"/>
    <w:rsid w:val="0050756A"/>
    <w:rsid w:val="00507A8F"/>
    <w:rsid w:val="00510176"/>
    <w:rsid w:val="00510791"/>
    <w:rsid w:val="00510CF3"/>
    <w:rsid w:val="00511262"/>
    <w:rsid w:val="00511568"/>
    <w:rsid w:val="005116F7"/>
    <w:rsid w:val="00512648"/>
    <w:rsid w:val="005131CE"/>
    <w:rsid w:val="00513B20"/>
    <w:rsid w:val="00515383"/>
    <w:rsid w:val="00515966"/>
    <w:rsid w:val="0051625C"/>
    <w:rsid w:val="0051663A"/>
    <w:rsid w:val="0051694A"/>
    <w:rsid w:val="0051694C"/>
    <w:rsid w:val="005172BF"/>
    <w:rsid w:val="005174ED"/>
    <w:rsid w:val="00517CCA"/>
    <w:rsid w:val="0052044A"/>
    <w:rsid w:val="00520F3B"/>
    <w:rsid w:val="00521551"/>
    <w:rsid w:val="005216D2"/>
    <w:rsid w:val="00521AFD"/>
    <w:rsid w:val="00521C60"/>
    <w:rsid w:val="00521D46"/>
    <w:rsid w:val="0052213D"/>
    <w:rsid w:val="00522D6F"/>
    <w:rsid w:val="00522F39"/>
    <w:rsid w:val="00523019"/>
    <w:rsid w:val="005236FC"/>
    <w:rsid w:val="005237DD"/>
    <w:rsid w:val="00523A80"/>
    <w:rsid w:val="00523AD5"/>
    <w:rsid w:val="00523CA4"/>
    <w:rsid w:val="00523EEE"/>
    <w:rsid w:val="005242A7"/>
    <w:rsid w:val="00524BC0"/>
    <w:rsid w:val="00524D15"/>
    <w:rsid w:val="005255AA"/>
    <w:rsid w:val="005258AC"/>
    <w:rsid w:val="00525D04"/>
    <w:rsid w:val="00525F9E"/>
    <w:rsid w:val="00526021"/>
    <w:rsid w:val="00526D11"/>
    <w:rsid w:val="00526EA8"/>
    <w:rsid w:val="00527137"/>
    <w:rsid w:val="00527DF6"/>
    <w:rsid w:val="00530626"/>
    <w:rsid w:val="005310EF"/>
    <w:rsid w:val="005311A0"/>
    <w:rsid w:val="00531837"/>
    <w:rsid w:val="00532005"/>
    <w:rsid w:val="00532740"/>
    <w:rsid w:val="00532C30"/>
    <w:rsid w:val="00533186"/>
    <w:rsid w:val="0053463D"/>
    <w:rsid w:val="00534810"/>
    <w:rsid w:val="005349C2"/>
    <w:rsid w:val="005349E7"/>
    <w:rsid w:val="00534A3F"/>
    <w:rsid w:val="005359CC"/>
    <w:rsid w:val="005368F1"/>
    <w:rsid w:val="00536F38"/>
    <w:rsid w:val="00536FB6"/>
    <w:rsid w:val="00537644"/>
    <w:rsid w:val="00540309"/>
    <w:rsid w:val="005404C9"/>
    <w:rsid w:val="00541113"/>
    <w:rsid w:val="00541A57"/>
    <w:rsid w:val="00541F7E"/>
    <w:rsid w:val="00542554"/>
    <w:rsid w:val="0054336C"/>
    <w:rsid w:val="0054366E"/>
    <w:rsid w:val="0054442B"/>
    <w:rsid w:val="00544B68"/>
    <w:rsid w:val="00547042"/>
    <w:rsid w:val="00547378"/>
    <w:rsid w:val="00547961"/>
    <w:rsid w:val="00547A3C"/>
    <w:rsid w:val="00547B56"/>
    <w:rsid w:val="00550548"/>
    <w:rsid w:val="00550A21"/>
    <w:rsid w:val="00551B5D"/>
    <w:rsid w:val="00551C8D"/>
    <w:rsid w:val="00552D3E"/>
    <w:rsid w:val="0055488D"/>
    <w:rsid w:val="00554D46"/>
    <w:rsid w:val="00554DB8"/>
    <w:rsid w:val="0055569C"/>
    <w:rsid w:val="005560F1"/>
    <w:rsid w:val="0055707B"/>
    <w:rsid w:val="00557B56"/>
    <w:rsid w:val="00557E92"/>
    <w:rsid w:val="0056005E"/>
    <w:rsid w:val="0056011E"/>
    <w:rsid w:val="00560654"/>
    <w:rsid w:val="0056112F"/>
    <w:rsid w:val="00564D16"/>
    <w:rsid w:val="00564F5B"/>
    <w:rsid w:val="0056561F"/>
    <w:rsid w:val="0056577A"/>
    <w:rsid w:val="00565B2C"/>
    <w:rsid w:val="00565C81"/>
    <w:rsid w:val="00566670"/>
    <w:rsid w:val="00566AEA"/>
    <w:rsid w:val="00567756"/>
    <w:rsid w:val="005679F7"/>
    <w:rsid w:val="00567CC7"/>
    <w:rsid w:val="0057008E"/>
    <w:rsid w:val="005706ED"/>
    <w:rsid w:val="00570AE1"/>
    <w:rsid w:val="00571198"/>
    <w:rsid w:val="00572C07"/>
    <w:rsid w:val="00573710"/>
    <w:rsid w:val="00574861"/>
    <w:rsid w:val="005749FD"/>
    <w:rsid w:val="005751EA"/>
    <w:rsid w:val="0057593D"/>
    <w:rsid w:val="00576E14"/>
    <w:rsid w:val="00577C6C"/>
    <w:rsid w:val="00581B5D"/>
    <w:rsid w:val="00581B73"/>
    <w:rsid w:val="00581E60"/>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5124"/>
    <w:rsid w:val="005951DD"/>
    <w:rsid w:val="005953E8"/>
    <w:rsid w:val="00595BDB"/>
    <w:rsid w:val="005960EA"/>
    <w:rsid w:val="005962BA"/>
    <w:rsid w:val="0059643D"/>
    <w:rsid w:val="005968B6"/>
    <w:rsid w:val="005968BF"/>
    <w:rsid w:val="00597A6B"/>
    <w:rsid w:val="005A228E"/>
    <w:rsid w:val="005A2BB5"/>
    <w:rsid w:val="005A36B8"/>
    <w:rsid w:val="005A3888"/>
    <w:rsid w:val="005A3F7C"/>
    <w:rsid w:val="005A57E9"/>
    <w:rsid w:val="005A5BE9"/>
    <w:rsid w:val="005A5F0C"/>
    <w:rsid w:val="005A7031"/>
    <w:rsid w:val="005A7B35"/>
    <w:rsid w:val="005B0DB2"/>
    <w:rsid w:val="005B13BC"/>
    <w:rsid w:val="005B13D8"/>
    <w:rsid w:val="005B1944"/>
    <w:rsid w:val="005B20B0"/>
    <w:rsid w:val="005B2612"/>
    <w:rsid w:val="005B29E1"/>
    <w:rsid w:val="005B31D6"/>
    <w:rsid w:val="005B3607"/>
    <w:rsid w:val="005B389B"/>
    <w:rsid w:val="005B39F0"/>
    <w:rsid w:val="005B3E76"/>
    <w:rsid w:val="005B44C5"/>
    <w:rsid w:val="005B469C"/>
    <w:rsid w:val="005B4762"/>
    <w:rsid w:val="005B4C70"/>
    <w:rsid w:val="005B4E04"/>
    <w:rsid w:val="005B57B5"/>
    <w:rsid w:val="005B6794"/>
    <w:rsid w:val="005B680E"/>
    <w:rsid w:val="005B6DE2"/>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6DC"/>
    <w:rsid w:val="005D0B3E"/>
    <w:rsid w:val="005D0FA6"/>
    <w:rsid w:val="005D10F6"/>
    <w:rsid w:val="005D14DC"/>
    <w:rsid w:val="005D36A5"/>
    <w:rsid w:val="005D4CB3"/>
    <w:rsid w:val="005D4FDE"/>
    <w:rsid w:val="005D5558"/>
    <w:rsid w:val="005D5AD2"/>
    <w:rsid w:val="005D6188"/>
    <w:rsid w:val="005D7207"/>
    <w:rsid w:val="005D756C"/>
    <w:rsid w:val="005E091F"/>
    <w:rsid w:val="005E0A8C"/>
    <w:rsid w:val="005E0B63"/>
    <w:rsid w:val="005E16FB"/>
    <w:rsid w:val="005E1C4A"/>
    <w:rsid w:val="005E1F1A"/>
    <w:rsid w:val="005E21E2"/>
    <w:rsid w:val="005E2441"/>
    <w:rsid w:val="005E3D06"/>
    <w:rsid w:val="005E44F3"/>
    <w:rsid w:val="005E4C82"/>
    <w:rsid w:val="005E504D"/>
    <w:rsid w:val="005E61A5"/>
    <w:rsid w:val="005E671F"/>
    <w:rsid w:val="005E74B8"/>
    <w:rsid w:val="005E77AD"/>
    <w:rsid w:val="005F01E3"/>
    <w:rsid w:val="005F1FAC"/>
    <w:rsid w:val="005F2A0A"/>
    <w:rsid w:val="005F39A8"/>
    <w:rsid w:val="005F432E"/>
    <w:rsid w:val="005F4D2C"/>
    <w:rsid w:val="005F518B"/>
    <w:rsid w:val="005F57BA"/>
    <w:rsid w:val="005F5AEA"/>
    <w:rsid w:val="005F7C33"/>
    <w:rsid w:val="00600CB1"/>
    <w:rsid w:val="00601656"/>
    <w:rsid w:val="00601B1D"/>
    <w:rsid w:val="00601C73"/>
    <w:rsid w:val="0060215E"/>
    <w:rsid w:val="00602596"/>
    <w:rsid w:val="006031A0"/>
    <w:rsid w:val="006032DE"/>
    <w:rsid w:val="0060366F"/>
    <w:rsid w:val="00603DB2"/>
    <w:rsid w:val="00604788"/>
    <w:rsid w:val="00604B5D"/>
    <w:rsid w:val="00604FCE"/>
    <w:rsid w:val="00605528"/>
    <w:rsid w:val="0060581F"/>
    <w:rsid w:val="00605AE6"/>
    <w:rsid w:val="00605CAF"/>
    <w:rsid w:val="00605E51"/>
    <w:rsid w:val="006063EA"/>
    <w:rsid w:val="00610296"/>
    <w:rsid w:val="00610ACD"/>
    <w:rsid w:val="00610C19"/>
    <w:rsid w:val="0061140A"/>
    <w:rsid w:val="00611902"/>
    <w:rsid w:val="00612037"/>
    <w:rsid w:val="006128C6"/>
    <w:rsid w:val="006133C1"/>
    <w:rsid w:val="00613670"/>
    <w:rsid w:val="006138FC"/>
    <w:rsid w:val="006157D1"/>
    <w:rsid w:val="006159ED"/>
    <w:rsid w:val="00615ED6"/>
    <w:rsid w:val="00616A40"/>
    <w:rsid w:val="00616F48"/>
    <w:rsid w:val="006178FC"/>
    <w:rsid w:val="006209A6"/>
    <w:rsid w:val="0062161F"/>
    <w:rsid w:val="00621815"/>
    <w:rsid w:val="00622CD7"/>
    <w:rsid w:val="00623265"/>
    <w:rsid w:val="006237FD"/>
    <w:rsid w:val="006240A8"/>
    <w:rsid w:val="0062414C"/>
    <w:rsid w:val="00624AE8"/>
    <w:rsid w:val="00624C81"/>
    <w:rsid w:val="00624F02"/>
    <w:rsid w:val="00625524"/>
    <w:rsid w:val="00625BAA"/>
    <w:rsid w:val="006272D1"/>
    <w:rsid w:val="00627392"/>
    <w:rsid w:val="00627A26"/>
    <w:rsid w:val="00627DA0"/>
    <w:rsid w:val="006300B0"/>
    <w:rsid w:val="0063056E"/>
    <w:rsid w:val="00631052"/>
    <w:rsid w:val="00631FC6"/>
    <w:rsid w:val="0063407E"/>
    <w:rsid w:val="006343D4"/>
    <w:rsid w:val="0063467E"/>
    <w:rsid w:val="006346D3"/>
    <w:rsid w:val="00634BBB"/>
    <w:rsid w:val="0063661C"/>
    <w:rsid w:val="00636B53"/>
    <w:rsid w:val="00636D32"/>
    <w:rsid w:val="00637329"/>
    <w:rsid w:val="00637903"/>
    <w:rsid w:val="00640A86"/>
    <w:rsid w:val="00640DF4"/>
    <w:rsid w:val="00640E23"/>
    <w:rsid w:val="006410DA"/>
    <w:rsid w:val="00641698"/>
    <w:rsid w:val="006416F9"/>
    <w:rsid w:val="00641B81"/>
    <w:rsid w:val="0064202F"/>
    <w:rsid w:val="0064225F"/>
    <w:rsid w:val="00642D69"/>
    <w:rsid w:val="00643746"/>
    <w:rsid w:val="00643AB4"/>
    <w:rsid w:val="00643C5E"/>
    <w:rsid w:val="0064488A"/>
    <w:rsid w:val="0064501D"/>
    <w:rsid w:val="0064511C"/>
    <w:rsid w:val="0064553F"/>
    <w:rsid w:val="006469E3"/>
    <w:rsid w:val="00647137"/>
    <w:rsid w:val="006475B5"/>
    <w:rsid w:val="00647960"/>
    <w:rsid w:val="00647D0C"/>
    <w:rsid w:val="00647F8E"/>
    <w:rsid w:val="0065068C"/>
    <w:rsid w:val="00650BDC"/>
    <w:rsid w:val="0065144E"/>
    <w:rsid w:val="006541AE"/>
    <w:rsid w:val="00654B2A"/>
    <w:rsid w:val="00654E5D"/>
    <w:rsid w:val="00655625"/>
    <w:rsid w:val="00655BEF"/>
    <w:rsid w:val="006560A7"/>
    <w:rsid w:val="00656D7A"/>
    <w:rsid w:val="006612F5"/>
    <w:rsid w:val="0066163F"/>
    <w:rsid w:val="00661EDC"/>
    <w:rsid w:val="00662180"/>
    <w:rsid w:val="006627F5"/>
    <w:rsid w:val="00663E49"/>
    <w:rsid w:val="00664830"/>
    <w:rsid w:val="00664E00"/>
    <w:rsid w:val="00665169"/>
    <w:rsid w:val="00665B4A"/>
    <w:rsid w:val="00665C27"/>
    <w:rsid w:val="0066634A"/>
    <w:rsid w:val="00666BF4"/>
    <w:rsid w:val="0066710F"/>
    <w:rsid w:val="00670257"/>
    <w:rsid w:val="00670939"/>
    <w:rsid w:val="006716F7"/>
    <w:rsid w:val="0067196A"/>
    <w:rsid w:val="00671C82"/>
    <w:rsid w:val="0067232A"/>
    <w:rsid w:val="00672394"/>
    <w:rsid w:val="00672639"/>
    <w:rsid w:val="00672A4C"/>
    <w:rsid w:val="00673055"/>
    <w:rsid w:val="006732FA"/>
    <w:rsid w:val="006742A1"/>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876EC"/>
    <w:rsid w:val="006903C7"/>
    <w:rsid w:val="00690E45"/>
    <w:rsid w:val="006912E0"/>
    <w:rsid w:val="00691EFA"/>
    <w:rsid w:val="0069205F"/>
    <w:rsid w:val="006922F5"/>
    <w:rsid w:val="0069268A"/>
    <w:rsid w:val="00692ECF"/>
    <w:rsid w:val="00692FBD"/>
    <w:rsid w:val="00693881"/>
    <w:rsid w:val="00693924"/>
    <w:rsid w:val="00694A3F"/>
    <w:rsid w:val="00695CD1"/>
    <w:rsid w:val="006963A2"/>
    <w:rsid w:val="006967E4"/>
    <w:rsid w:val="00696C73"/>
    <w:rsid w:val="006A0095"/>
    <w:rsid w:val="006A1A45"/>
    <w:rsid w:val="006A2C66"/>
    <w:rsid w:val="006A3956"/>
    <w:rsid w:val="006A441E"/>
    <w:rsid w:val="006A4C78"/>
    <w:rsid w:val="006A4F69"/>
    <w:rsid w:val="006A4FA4"/>
    <w:rsid w:val="006A5217"/>
    <w:rsid w:val="006A6046"/>
    <w:rsid w:val="006A689B"/>
    <w:rsid w:val="006A6C6D"/>
    <w:rsid w:val="006A7839"/>
    <w:rsid w:val="006A7D7C"/>
    <w:rsid w:val="006B03CC"/>
    <w:rsid w:val="006B077A"/>
    <w:rsid w:val="006B14DD"/>
    <w:rsid w:val="006B1580"/>
    <w:rsid w:val="006B1B00"/>
    <w:rsid w:val="006B1E3B"/>
    <w:rsid w:val="006B22BA"/>
    <w:rsid w:val="006B2D76"/>
    <w:rsid w:val="006B2DEE"/>
    <w:rsid w:val="006B349F"/>
    <w:rsid w:val="006B43CA"/>
    <w:rsid w:val="006B5303"/>
    <w:rsid w:val="006B559D"/>
    <w:rsid w:val="006B566A"/>
    <w:rsid w:val="006B5D6D"/>
    <w:rsid w:val="006B65DB"/>
    <w:rsid w:val="006B6851"/>
    <w:rsid w:val="006B70F3"/>
    <w:rsid w:val="006B7A07"/>
    <w:rsid w:val="006B7B27"/>
    <w:rsid w:val="006C0000"/>
    <w:rsid w:val="006C0537"/>
    <w:rsid w:val="006C0ADE"/>
    <w:rsid w:val="006C0D10"/>
    <w:rsid w:val="006C1DC0"/>
    <w:rsid w:val="006C2AED"/>
    <w:rsid w:val="006C37ED"/>
    <w:rsid w:val="006C3C6C"/>
    <w:rsid w:val="006C5EAE"/>
    <w:rsid w:val="006C6148"/>
    <w:rsid w:val="006C67FD"/>
    <w:rsid w:val="006C6E85"/>
    <w:rsid w:val="006C755B"/>
    <w:rsid w:val="006C7626"/>
    <w:rsid w:val="006C769D"/>
    <w:rsid w:val="006D0D5F"/>
    <w:rsid w:val="006D4590"/>
    <w:rsid w:val="006D519A"/>
    <w:rsid w:val="006D58C5"/>
    <w:rsid w:val="006D6784"/>
    <w:rsid w:val="006D73A8"/>
    <w:rsid w:val="006D750C"/>
    <w:rsid w:val="006E0077"/>
    <w:rsid w:val="006E01D5"/>
    <w:rsid w:val="006E0A18"/>
    <w:rsid w:val="006E14A1"/>
    <w:rsid w:val="006E300F"/>
    <w:rsid w:val="006E3160"/>
    <w:rsid w:val="006E34D0"/>
    <w:rsid w:val="006E361F"/>
    <w:rsid w:val="006E469C"/>
    <w:rsid w:val="006E47C0"/>
    <w:rsid w:val="006E4AC1"/>
    <w:rsid w:val="006E4C20"/>
    <w:rsid w:val="006E4C54"/>
    <w:rsid w:val="006E4DA6"/>
    <w:rsid w:val="006E4DE7"/>
    <w:rsid w:val="006E4DFC"/>
    <w:rsid w:val="006E59FA"/>
    <w:rsid w:val="006E6337"/>
    <w:rsid w:val="006E6D61"/>
    <w:rsid w:val="006F0394"/>
    <w:rsid w:val="006F07DD"/>
    <w:rsid w:val="006F1032"/>
    <w:rsid w:val="006F16CF"/>
    <w:rsid w:val="006F2ED6"/>
    <w:rsid w:val="006F2FAD"/>
    <w:rsid w:val="006F30DC"/>
    <w:rsid w:val="006F4249"/>
    <w:rsid w:val="006F455D"/>
    <w:rsid w:val="006F46A0"/>
    <w:rsid w:val="006F46B9"/>
    <w:rsid w:val="006F4E05"/>
    <w:rsid w:val="006F4E69"/>
    <w:rsid w:val="006F5194"/>
    <w:rsid w:val="006F56E7"/>
    <w:rsid w:val="006F6104"/>
    <w:rsid w:val="006F69BB"/>
    <w:rsid w:val="00700058"/>
    <w:rsid w:val="007010E6"/>
    <w:rsid w:val="0070175F"/>
    <w:rsid w:val="00701CA4"/>
    <w:rsid w:val="00702218"/>
    <w:rsid w:val="00702B2D"/>
    <w:rsid w:val="00702DED"/>
    <w:rsid w:val="0070310A"/>
    <w:rsid w:val="00703CF3"/>
    <w:rsid w:val="007049D6"/>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519"/>
    <w:rsid w:val="007119BF"/>
    <w:rsid w:val="0071279E"/>
    <w:rsid w:val="00712CBF"/>
    <w:rsid w:val="00712FDA"/>
    <w:rsid w:val="00714138"/>
    <w:rsid w:val="007145C9"/>
    <w:rsid w:val="007150E3"/>
    <w:rsid w:val="0071556C"/>
    <w:rsid w:val="00715A73"/>
    <w:rsid w:val="00717109"/>
    <w:rsid w:val="00717470"/>
    <w:rsid w:val="00717D97"/>
    <w:rsid w:val="00720E40"/>
    <w:rsid w:val="007212AD"/>
    <w:rsid w:val="007213ED"/>
    <w:rsid w:val="00721A58"/>
    <w:rsid w:val="00721D14"/>
    <w:rsid w:val="00722069"/>
    <w:rsid w:val="007222B1"/>
    <w:rsid w:val="007222DE"/>
    <w:rsid w:val="00722748"/>
    <w:rsid w:val="00722C02"/>
    <w:rsid w:val="007235E8"/>
    <w:rsid w:val="007237FB"/>
    <w:rsid w:val="00723D26"/>
    <w:rsid w:val="00723DB8"/>
    <w:rsid w:val="00724EB3"/>
    <w:rsid w:val="00725532"/>
    <w:rsid w:val="00725B04"/>
    <w:rsid w:val="007260FF"/>
    <w:rsid w:val="00726CDB"/>
    <w:rsid w:val="007275D7"/>
    <w:rsid w:val="00727626"/>
    <w:rsid w:val="00727A29"/>
    <w:rsid w:val="0073006F"/>
    <w:rsid w:val="00730512"/>
    <w:rsid w:val="00730D46"/>
    <w:rsid w:val="0073207E"/>
    <w:rsid w:val="007320AB"/>
    <w:rsid w:val="00733918"/>
    <w:rsid w:val="0073425D"/>
    <w:rsid w:val="0073436B"/>
    <w:rsid w:val="007343E9"/>
    <w:rsid w:val="007344C7"/>
    <w:rsid w:val="00734850"/>
    <w:rsid w:val="007354C9"/>
    <w:rsid w:val="0073710B"/>
    <w:rsid w:val="00740237"/>
    <w:rsid w:val="0074041D"/>
    <w:rsid w:val="00740B6B"/>
    <w:rsid w:val="00741CC0"/>
    <w:rsid w:val="00742433"/>
    <w:rsid w:val="007436DB"/>
    <w:rsid w:val="00744D74"/>
    <w:rsid w:val="00745F8B"/>
    <w:rsid w:val="00746823"/>
    <w:rsid w:val="00746F9C"/>
    <w:rsid w:val="00747A93"/>
    <w:rsid w:val="0075011A"/>
    <w:rsid w:val="00751A14"/>
    <w:rsid w:val="00751B74"/>
    <w:rsid w:val="007521CD"/>
    <w:rsid w:val="00752271"/>
    <w:rsid w:val="0075242C"/>
    <w:rsid w:val="00752BA7"/>
    <w:rsid w:val="00752E18"/>
    <w:rsid w:val="00752EFB"/>
    <w:rsid w:val="00753272"/>
    <w:rsid w:val="00753DFA"/>
    <w:rsid w:val="007540D7"/>
    <w:rsid w:val="0075464C"/>
    <w:rsid w:val="00754837"/>
    <w:rsid w:val="00754D70"/>
    <w:rsid w:val="00755130"/>
    <w:rsid w:val="007554CE"/>
    <w:rsid w:val="00755A83"/>
    <w:rsid w:val="00755D51"/>
    <w:rsid w:val="00760BC6"/>
    <w:rsid w:val="00761B22"/>
    <w:rsid w:val="0076209F"/>
    <w:rsid w:val="00762C95"/>
    <w:rsid w:val="00762DB3"/>
    <w:rsid w:val="00763468"/>
    <w:rsid w:val="0076572C"/>
    <w:rsid w:val="00765BF6"/>
    <w:rsid w:val="00765CCD"/>
    <w:rsid w:val="00765D4E"/>
    <w:rsid w:val="00766781"/>
    <w:rsid w:val="00766F4C"/>
    <w:rsid w:val="0077053E"/>
    <w:rsid w:val="00770A90"/>
    <w:rsid w:val="00770BA5"/>
    <w:rsid w:val="00770D70"/>
    <w:rsid w:val="007714AE"/>
    <w:rsid w:val="007719A4"/>
    <w:rsid w:val="0077273A"/>
    <w:rsid w:val="0077295C"/>
    <w:rsid w:val="00773D9D"/>
    <w:rsid w:val="00773E91"/>
    <w:rsid w:val="00774004"/>
    <w:rsid w:val="00775672"/>
    <w:rsid w:val="0077591A"/>
    <w:rsid w:val="00776F87"/>
    <w:rsid w:val="00777D7F"/>
    <w:rsid w:val="00777DB7"/>
    <w:rsid w:val="007808F4"/>
    <w:rsid w:val="00780D62"/>
    <w:rsid w:val="0078131E"/>
    <w:rsid w:val="007824B3"/>
    <w:rsid w:val="007827A3"/>
    <w:rsid w:val="00782D1C"/>
    <w:rsid w:val="00783DE3"/>
    <w:rsid w:val="00784523"/>
    <w:rsid w:val="007851A3"/>
    <w:rsid w:val="0078556B"/>
    <w:rsid w:val="00785B8D"/>
    <w:rsid w:val="00786482"/>
    <w:rsid w:val="0078650D"/>
    <w:rsid w:val="00786D44"/>
    <w:rsid w:val="007879C3"/>
    <w:rsid w:val="007906A5"/>
    <w:rsid w:val="007908A1"/>
    <w:rsid w:val="007922DE"/>
    <w:rsid w:val="007927E8"/>
    <w:rsid w:val="00792A5C"/>
    <w:rsid w:val="0079344C"/>
    <w:rsid w:val="00794D2C"/>
    <w:rsid w:val="0079559F"/>
    <w:rsid w:val="0079562E"/>
    <w:rsid w:val="00795D21"/>
    <w:rsid w:val="007961E2"/>
    <w:rsid w:val="007967DF"/>
    <w:rsid w:val="00797484"/>
    <w:rsid w:val="007A03B0"/>
    <w:rsid w:val="007A0454"/>
    <w:rsid w:val="007A0998"/>
    <w:rsid w:val="007A0DD6"/>
    <w:rsid w:val="007A1388"/>
    <w:rsid w:val="007A13D0"/>
    <w:rsid w:val="007A1E27"/>
    <w:rsid w:val="007A2633"/>
    <w:rsid w:val="007A2833"/>
    <w:rsid w:val="007A2A7D"/>
    <w:rsid w:val="007A2B7A"/>
    <w:rsid w:val="007A2EFF"/>
    <w:rsid w:val="007A32E6"/>
    <w:rsid w:val="007A3C2C"/>
    <w:rsid w:val="007A4CB4"/>
    <w:rsid w:val="007A4CF5"/>
    <w:rsid w:val="007A59D6"/>
    <w:rsid w:val="007A62C1"/>
    <w:rsid w:val="007A672A"/>
    <w:rsid w:val="007A6C32"/>
    <w:rsid w:val="007A6C3C"/>
    <w:rsid w:val="007A6DB8"/>
    <w:rsid w:val="007B048B"/>
    <w:rsid w:val="007B2318"/>
    <w:rsid w:val="007B32AB"/>
    <w:rsid w:val="007B44F1"/>
    <w:rsid w:val="007B489B"/>
    <w:rsid w:val="007B5E80"/>
    <w:rsid w:val="007B612A"/>
    <w:rsid w:val="007B6C5A"/>
    <w:rsid w:val="007B6DA2"/>
    <w:rsid w:val="007B706B"/>
    <w:rsid w:val="007B7FC0"/>
    <w:rsid w:val="007C0693"/>
    <w:rsid w:val="007C108F"/>
    <w:rsid w:val="007C11F1"/>
    <w:rsid w:val="007C23F9"/>
    <w:rsid w:val="007C2D5F"/>
    <w:rsid w:val="007C3619"/>
    <w:rsid w:val="007C3990"/>
    <w:rsid w:val="007C4777"/>
    <w:rsid w:val="007C4E25"/>
    <w:rsid w:val="007C53CD"/>
    <w:rsid w:val="007C5523"/>
    <w:rsid w:val="007C5F57"/>
    <w:rsid w:val="007C6497"/>
    <w:rsid w:val="007C6ABC"/>
    <w:rsid w:val="007C6BEA"/>
    <w:rsid w:val="007C7234"/>
    <w:rsid w:val="007C77F5"/>
    <w:rsid w:val="007D0D6D"/>
    <w:rsid w:val="007D116E"/>
    <w:rsid w:val="007D14AF"/>
    <w:rsid w:val="007D26FA"/>
    <w:rsid w:val="007D2D2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22A"/>
    <w:rsid w:val="007E1487"/>
    <w:rsid w:val="007E1572"/>
    <w:rsid w:val="007E2279"/>
    <w:rsid w:val="007E2429"/>
    <w:rsid w:val="007E2484"/>
    <w:rsid w:val="007E27E0"/>
    <w:rsid w:val="007E362D"/>
    <w:rsid w:val="007E59AB"/>
    <w:rsid w:val="007E5B7A"/>
    <w:rsid w:val="007E6D33"/>
    <w:rsid w:val="007E71F9"/>
    <w:rsid w:val="007E7D28"/>
    <w:rsid w:val="007E7F4E"/>
    <w:rsid w:val="007F0AA5"/>
    <w:rsid w:val="007F28D1"/>
    <w:rsid w:val="007F3344"/>
    <w:rsid w:val="007F3A32"/>
    <w:rsid w:val="007F4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5C8"/>
    <w:rsid w:val="008166A5"/>
    <w:rsid w:val="00816B07"/>
    <w:rsid w:val="00817060"/>
    <w:rsid w:val="00817C97"/>
    <w:rsid w:val="00817F58"/>
    <w:rsid w:val="00820C15"/>
    <w:rsid w:val="00821994"/>
    <w:rsid w:val="00821D17"/>
    <w:rsid w:val="00821FF8"/>
    <w:rsid w:val="008223B1"/>
    <w:rsid w:val="00822876"/>
    <w:rsid w:val="00822F72"/>
    <w:rsid w:val="008236DD"/>
    <w:rsid w:val="00824DA1"/>
    <w:rsid w:val="00825119"/>
    <w:rsid w:val="00825201"/>
    <w:rsid w:val="00825456"/>
    <w:rsid w:val="00825640"/>
    <w:rsid w:val="00825B3A"/>
    <w:rsid w:val="00825B64"/>
    <w:rsid w:val="00826701"/>
    <w:rsid w:val="00826960"/>
    <w:rsid w:val="00826F59"/>
    <w:rsid w:val="00827C7A"/>
    <w:rsid w:val="00827CB1"/>
    <w:rsid w:val="00830161"/>
    <w:rsid w:val="00830A93"/>
    <w:rsid w:val="00830B38"/>
    <w:rsid w:val="008328EF"/>
    <w:rsid w:val="008329D4"/>
    <w:rsid w:val="00832D23"/>
    <w:rsid w:val="008334D9"/>
    <w:rsid w:val="008337C7"/>
    <w:rsid w:val="00834754"/>
    <w:rsid w:val="00834917"/>
    <w:rsid w:val="008359DB"/>
    <w:rsid w:val="00835A0B"/>
    <w:rsid w:val="00835CD7"/>
    <w:rsid w:val="00835E28"/>
    <w:rsid w:val="00835F87"/>
    <w:rsid w:val="0083609B"/>
    <w:rsid w:val="0083688E"/>
    <w:rsid w:val="008369C9"/>
    <w:rsid w:val="00836B70"/>
    <w:rsid w:val="00837AF7"/>
    <w:rsid w:val="00837D05"/>
    <w:rsid w:val="00840B0B"/>
    <w:rsid w:val="00840B24"/>
    <w:rsid w:val="00840F92"/>
    <w:rsid w:val="00841817"/>
    <w:rsid w:val="00842060"/>
    <w:rsid w:val="0084242B"/>
    <w:rsid w:val="008428EA"/>
    <w:rsid w:val="0084333A"/>
    <w:rsid w:val="00843776"/>
    <w:rsid w:val="0084525E"/>
    <w:rsid w:val="008457AA"/>
    <w:rsid w:val="00845E22"/>
    <w:rsid w:val="00845FA6"/>
    <w:rsid w:val="008468E8"/>
    <w:rsid w:val="008475E0"/>
    <w:rsid w:val="00847D87"/>
    <w:rsid w:val="00847FAF"/>
    <w:rsid w:val="008512F0"/>
    <w:rsid w:val="008517C9"/>
    <w:rsid w:val="00851B77"/>
    <w:rsid w:val="00851DB1"/>
    <w:rsid w:val="00852D12"/>
    <w:rsid w:val="0085388D"/>
    <w:rsid w:val="008552BF"/>
    <w:rsid w:val="00855A57"/>
    <w:rsid w:val="00855AF3"/>
    <w:rsid w:val="0085653B"/>
    <w:rsid w:val="0085713F"/>
    <w:rsid w:val="00857BA2"/>
    <w:rsid w:val="00860035"/>
    <w:rsid w:val="00860893"/>
    <w:rsid w:val="00861C8B"/>
    <w:rsid w:val="00861EC2"/>
    <w:rsid w:val="00862164"/>
    <w:rsid w:val="008624CF"/>
    <w:rsid w:val="00862745"/>
    <w:rsid w:val="00863E8E"/>
    <w:rsid w:val="00863EFA"/>
    <w:rsid w:val="00864AA0"/>
    <w:rsid w:val="008674DF"/>
    <w:rsid w:val="00870154"/>
    <w:rsid w:val="00871CD1"/>
    <w:rsid w:val="00874DC1"/>
    <w:rsid w:val="00874DDA"/>
    <w:rsid w:val="00874F5F"/>
    <w:rsid w:val="00875B1E"/>
    <w:rsid w:val="0087721E"/>
    <w:rsid w:val="00877586"/>
    <w:rsid w:val="00877606"/>
    <w:rsid w:val="008804DE"/>
    <w:rsid w:val="00880BCC"/>
    <w:rsid w:val="008812A4"/>
    <w:rsid w:val="0088155A"/>
    <w:rsid w:val="00881F81"/>
    <w:rsid w:val="0088205E"/>
    <w:rsid w:val="008826F6"/>
    <w:rsid w:val="00882B02"/>
    <w:rsid w:val="008833C8"/>
    <w:rsid w:val="00883402"/>
    <w:rsid w:val="00883622"/>
    <w:rsid w:val="00883BEB"/>
    <w:rsid w:val="00883E51"/>
    <w:rsid w:val="008842E8"/>
    <w:rsid w:val="008848B7"/>
    <w:rsid w:val="00884F7D"/>
    <w:rsid w:val="008858F3"/>
    <w:rsid w:val="00886CEA"/>
    <w:rsid w:val="008901FB"/>
    <w:rsid w:val="00890EDF"/>
    <w:rsid w:val="00891397"/>
    <w:rsid w:val="008920BC"/>
    <w:rsid w:val="008920E1"/>
    <w:rsid w:val="00892536"/>
    <w:rsid w:val="00892956"/>
    <w:rsid w:val="00892A39"/>
    <w:rsid w:val="00892C5D"/>
    <w:rsid w:val="008933B5"/>
    <w:rsid w:val="00893681"/>
    <w:rsid w:val="00894005"/>
    <w:rsid w:val="00895290"/>
    <w:rsid w:val="008957DF"/>
    <w:rsid w:val="00895D84"/>
    <w:rsid w:val="0089654C"/>
    <w:rsid w:val="008965FF"/>
    <w:rsid w:val="00896CC4"/>
    <w:rsid w:val="00897433"/>
    <w:rsid w:val="00897A0F"/>
    <w:rsid w:val="008A016A"/>
    <w:rsid w:val="008A04A9"/>
    <w:rsid w:val="008A0C72"/>
    <w:rsid w:val="008A0F7E"/>
    <w:rsid w:val="008A10F8"/>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E75"/>
    <w:rsid w:val="008B4DBE"/>
    <w:rsid w:val="008B5EAC"/>
    <w:rsid w:val="008B5EC7"/>
    <w:rsid w:val="008B6B42"/>
    <w:rsid w:val="008B7306"/>
    <w:rsid w:val="008B7533"/>
    <w:rsid w:val="008B7B5E"/>
    <w:rsid w:val="008C036B"/>
    <w:rsid w:val="008C0754"/>
    <w:rsid w:val="008C1438"/>
    <w:rsid w:val="008C18B5"/>
    <w:rsid w:val="008C2400"/>
    <w:rsid w:val="008C3173"/>
    <w:rsid w:val="008C3436"/>
    <w:rsid w:val="008C3755"/>
    <w:rsid w:val="008C4CCC"/>
    <w:rsid w:val="008C68F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04BA"/>
    <w:rsid w:val="008E20E8"/>
    <w:rsid w:val="008E2175"/>
    <w:rsid w:val="008E2C35"/>
    <w:rsid w:val="008E4386"/>
    <w:rsid w:val="008E4D5D"/>
    <w:rsid w:val="008E50B9"/>
    <w:rsid w:val="008E59D8"/>
    <w:rsid w:val="008E5B19"/>
    <w:rsid w:val="008E6893"/>
    <w:rsid w:val="008E77D3"/>
    <w:rsid w:val="008E7DEF"/>
    <w:rsid w:val="008F0581"/>
    <w:rsid w:val="008F0F72"/>
    <w:rsid w:val="008F11F6"/>
    <w:rsid w:val="008F2B41"/>
    <w:rsid w:val="008F417A"/>
    <w:rsid w:val="008F484D"/>
    <w:rsid w:val="008F684E"/>
    <w:rsid w:val="008F6F25"/>
    <w:rsid w:val="008F7301"/>
    <w:rsid w:val="008F7341"/>
    <w:rsid w:val="008F7449"/>
    <w:rsid w:val="008F7928"/>
    <w:rsid w:val="008F7B22"/>
    <w:rsid w:val="00900736"/>
    <w:rsid w:val="009009BF"/>
    <w:rsid w:val="00901C85"/>
    <w:rsid w:val="00901D10"/>
    <w:rsid w:val="00901D41"/>
    <w:rsid w:val="00904E3E"/>
    <w:rsid w:val="00905A50"/>
    <w:rsid w:val="0090656C"/>
    <w:rsid w:val="00906646"/>
    <w:rsid w:val="00906EFD"/>
    <w:rsid w:val="009077B3"/>
    <w:rsid w:val="00907941"/>
    <w:rsid w:val="00907BF9"/>
    <w:rsid w:val="00907DC4"/>
    <w:rsid w:val="00911024"/>
    <w:rsid w:val="00911BA4"/>
    <w:rsid w:val="00911BFC"/>
    <w:rsid w:val="0091222D"/>
    <w:rsid w:val="00912FF5"/>
    <w:rsid w:val="00913A36"/>
    <w:rsid w:val="009140FC"/>
    <w:rsid w:val="00914584"/>
    <w:rsid w:val="00915AF6"/>
    <w:rsid w:val="00916001"/>
    <w:rsid w:val="0091617B"/>
    <w:rsid w:val="00916424"/>
    <w:rsid w:val="00916453"/>
    <w:rsid w:val="009164B5"/>
    <w:rsid w:val="009169C8"/>
    <w:rsid w:val="009171A3"/>
    <w:rsid w:val="0091732B"/>
    <w:rsid w:val="0091786F"/>
    <w:rsid w:val="00917C25"/>
    <w:rsid w:val="00920FB5"/>
    <w:rsid w:val="0092181C"/>
    <w:rsid w:val="00921A87"/>
    <w:rsid w:val="00922405"/>
    <w:rsid w:val="0092253E"/>
    <w:rsid w:val="00923217"/>
    <w:rsid w:val="00923388"/>
    <w:rsid w:val="0092342C"/>
    <w:rsid w:val="00924026"/>
    <w:rsid w:val="00924B33"/>
    <w:rsid w:val="00924F93"/>
    <w:rsid w:val="0092548A"/>
    <w:rsid w:val="00925B16"/>
    <w:rsid w:val="00925B8A"/>
    <w:rsid w:val="00926507"/>
    <w:rsid w:val="00926639"/>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4BA"/>
    <w:rsid w:val="00935C7E"/>
    <w:rsid w:val="00935FFB"/>
    <w:rsid w:val="00936E8F"/>
    <w:rsid w:val="009371ED"/>
    <w:rsid w:val="0094178D"/>
    <w:rsid w:val="00941DC6"/>
    <w:rsid w:val="00942852"/>
    <w:rsid w:val="00942D36"/>
    <w:rsid w:val="00943CD3"/>
    <w:rsid w:val="00944CFF"/>
    <w:rsid w:val="00946363"/>
    <w:rsid w:val="009467D1"/>
    <w:rsid w:val="0094740A"/>
    <w:rsid w:val="00947873"/>
    <w:rsid w:val="00947D29"/>
    <w:rsid w:val="00947E63"/>
    <w:rsid w:val="009506D2"/>
    <w:rsid w:val="0095119C"/>
    <w:rsid w:val="00951367"/>
    <w:rsid w:val="009526CB"/>
    <w:rsid w:val="00952DB0"/>
    <w:rsid w:val="00953D7B"/>
    <w:rsid w:val="0095516F"/>
    <w:rsid w:val="009566E5"/>
    <w:rsid w:val="00957635"/>
    <w:rsid w:val="00957726"/>
    <w:rsid w:val="009614D2"/>
    <w:rsid w:val="00961A95"/>
    <w:rsid w:val="00961D9C"/>
    <w:rsid w:val="00962452"/>
    <w:rsid w:val="00962DB8"/>
    <w:rsid w:val="0096322F"/>
    <w:rsid w:val="009641FF"/>
    <w:rsid w:val="00965188"/>
    <w:rsid w:val="00965ECE"/>
    <w:rsid w:val="00966E3A"/>
    <w:rsid w:val="00967B00"/>
    <w:rsid w:val="00967B25"/>
    <w:rsid w:val="00967BE4"/>
    <w:rsid w:val="009707FC"/>
    <w:rsid w:val="00971263"/>
    <w:rsid w:val="009712F1"/>
    <w:rsid w:val="00971762"/>
    <w:rsid w:val="00971A8B"/>
    <w:rsid w:val="00971B4D"/>
    <w:rsid w:val="00972AA0"/>
    <w:rsid w:val="00972AE5"/>
    <w:rsid w:val="00972EA2"/>
    <w:rsid w:val="009734AA"/>
    <w:rsid w:val="00974A4B"/>
    <w:rsid w:val="00974FB0"/>
    <w:rsid w:val="00975BE4"/>
    <w:rsid w:val="0097653C"/>
    <w:rsid w:val="0097752E"/>
    <w:rsid w:val="009800B0"/>
    <w:rsid w:val="009814BD"/>
    <w:rsid w:val="00981B59"/>
    <w:rsid w:val="00981C5F"/>
    <w:rsid w:val="00982763"/>
    <w:rsid w:val="00983085"/>
    <w:rsid w:val="0098354C"/>
    <w:rsid w:val="00983A35"/>
    <w:rsid w:val="00984006"/>
    <w:rsid w:val="00984BFB"/>
    <w:rsid w:val="0098562A"/>
    <w:rsid w:val="009857F2"/>
    <w:rsid w:val="00985C68"/>
    <w:rsid w:val="009869C1"/>
    <w:rsid w:val="00987145"/>
    <w:rsid w:val="009871DC"/>
    <w:rsid w:val="0098752A"/>
    <w:rsid w:val="00987A82"/>
    <w:rsid w:val="00987AF6"/>
    <w:rsid w:val="00987D60"/>
    <w:rsid w:val="009901B3"/>
    <w:rsid w:val="0099028F"/>
    <w:rsid w:val="00990416"/>
    <w:rsid w:val="009914F2"/>
    <w:rsid w:val="00991580"/>
    <w:rsid w:val="009915C5"/>
    <w:rsid w:val="0099233D"/>
    <w:rsid w:val="009926C7"/>
    <w:rsid w:val="00992723"/>
    <w:rsid w:val="00992B3A"/>
    <w:rsid w:val="0099381A"/>
    <w:rsid w:val="00993A0E"/>
    <w:rsid w:val="00993C3B"/>
    <w:rsid w:val="00993E09"/>
    <w:rsid w:val="009941ED"/>
    <w:rsid w:val="00994968"/>
    <w:rsid w:val="00994B71"/>
    <w:rsid w:val="00994D6D"/>
    <w:rsid w:val="0099552B"/>
    <w:rsid w:val="009955BB"/>
    <w:rsid w:val="00995906"/>
    <w:rsid w:val="009959B6"/>
    <w:rsid w:val="00996403"/>
    <w:rsid w:val="00996D45"/>
    <w:rsid w:val="009A0156"/>
    <w:rsid w:val="009A02FB"/>
    <w:rsid w:val="009A0757"/>
    <w:rsid w:val="009A0FF3"/>
    <w:rsid w:val="009A10E7"/>
    <w:rsid w:val="009A162A"/>
    <w:rsid w:val="009A1928"/>
    <w:rsid w:val="009A2041"/>
    <w:rsid w:val="009A214A"/>
    <w:rsid w:val="009A2D92"/>
    <w:rsid w:val="009A300C"/>
    <w:rsid w:val="009A3765"/>
    <w:rsid w:val="009A3C08"/>
    <w:rsid w:val="009A3E39"/>
    <w:rsid w:val="009A45F7"/>
    <w:rsid w:val="009A49A0"/>
    <w:rsid w:val="009A4C31"/>
    <w:rsid w:val="009A4DB4"/>
    <w:rsid w:val="009A512E"/>
    <w:rsid w:val="009A52AC"/>
    <w:rsid w:val="009A6B4B"/>
    <w:rsid w:val="009A6B9D"/>
    <w:rsid w:val="009A6D74"/>
    <w:rsid w:val="009A70FF"/>
    <w:rsid w:val="009A7B3D"/>
    <w:rsid w:val="009A7C99"/>
    <w:rsid w:val="009B0019"/>
    <w:rsid w:val="009B0478"/>
    <w:rsid w:val="009B0914"/>
    <w:rsid w:val="009B0DE2"/>
    <w:rsid w:val="009B1154"/>
    <w:rsid w:val="009B1923"/>
    <w:rsid w:val="009B1B62"/>
    <w:rsid w:val="009B1E2A"/>
    <w:rsid w:val="009B254B"/>
    <w:rsid w:val="009B394D"/>
    <w:rsid w:val="009B3D1E"/>
    <w:rsid w:val="009B4265"/>
    <w:rsid w:val="009B443A"/>
    <w:rsid w:val="009B5961"/>
    <w:rsid w:val="009B5B5F"/>
    <w:rsid w:val="009B6BC9"/>
    <w:rsid w:val="009B7BF3"/>
    <w:rsid w:val="009C12E9"/>
    <w:rsid w:val="009C14E5"/>
    <w:rsid w:val="009C1957"/>
    <w:rsid w:val="009C1BC7"/>
    <w:rsid w:val="009C2112"/>
    <w:rsid w:val="009C287F"/>
    <w:rsid w:val="009C35CB"/>
    <w:rsid w:val="009C39A9"/>
    <w:rsid w:val="009C3A8B"/>
    <w:rsid w:val="009C4D36"/>
    <w:rsid w:val="009C5DF3"/>
    <w:rsid w:val="009C6332"/>
    <w:rsid w:val="009C69D8"/>
    <w:rsid w:val="009C71AC"/>
    <w:rsid w:val="009C7A54"/>
    <w:rsid w:val="009D007C"/>
    <w:rsid w:val="009D0317"/>
    <w:rsid w:val="009D06E9"/>
    <w:rsid w:val="009D1218"/>
    <w:rsid w:val="009D169E"/>
    <w:rsid w:val="009D1AA8"/>
    <w:rsid w:val="009D24EB"/>
    <w:rsid w:val="009D2AFA"/>
    <w:rsid w:val="009D3754"/>
    <w:rsid w:val="009D38B6"/>
    <w:rsid w:val="009D3F6E"/>
    <w:rsid w:val="009D4441"/>
    <w:rsid w:val="009D45F4"/>
    <w:rsid w:val="009D4A74"/>
    <w:rsid w:val="009D5FC8"/>
    <w:rsid w:val="009D6461"/>
    <w:rsid w:val="009D7412"/>
    <w:rsid w:val="009E0759"/>
    <w:rsid w:val="009E0DB1"/>
    <w:rsid w:val="009E13AC"/>
    <w:rsid w:val="009E2254"/>
    <w:rsid w:val="009E2760"/>
    <w:rsid w:val="009E2B5A"/>
    <w:rsid w:val="009E2D7A"/>
    <w:rsid w:val="009E3BDE"/>
    <w:rsid w:val="009E3D02"/>
    <w:rsid w:val="009E48ED"/>
    <w:rsid w:val="009E5095"/>
    <w:rsid w:val="009E50BF"/>
    <w:rsid w:val="009E52D6"/>
    <w:rsid w:val="009E538E"/>
    <w:rsid w:val="009E5F3F"/>
    <w:rsid w:val="009E7387"/>
    <w:rsid w:val="009E7706"/>
    <w:rsid w:val="009E7903"/>
    <w:rsid w:val="009F0658"/>
    <w:rsid w:val="009F18E2"/>
    <w:rsid w:val="009F1F8B"/>
    <w:rsid w:val="009F21F5"/>
    <w:rsid w:val="009F305F"/>
    <w:rsid w:val="009F328D"/>
    <w:rsid w:val="009F382F"/>
    <w:rsid w:val="009F39D9"/>
    <w:rsid w:val="009F3AFF"/>
    <w:rsid w:val="009F3F4E"/>
    <w:rsid w:val="009F4267"/>
    <w:rsid w:val="009F4A34"/>
    <w:rsid w:val="009F4DB3"/>
    <w:rsid w:val="009F53BD"/>
    <w:rsid w:val="009F5524"/>
    <w:rsid w:val="009F6415"/>
    <w:rsid w:val="009F6532"/>
    <w:rsid w:val="009F6841"/>
    <w:rsid w:val="009F7169"/>
    <w:rsid w:val="009F7797"/>
    <w:rsid w:val="009F787C"/>
    <w:rsid w:val="009F7B44"/>
    <w:rsid w:val="00A0074A"/>
    <w:rsid w:val="00A01669"/>
    <w:rsid w:val="00A03AAD"/>
    <w:rsid w:val="00A03F13"/>
    <w:rsid w:val="00A042C6"/>
    <w:rsid w:val="00A04684"/>
    <w:rsid w:val="00A05C48"/>
    <w:rsid w:val="00A063B4"/>
    <w:rsid w:val="00A0642B"/>
    <w:rsid w:val="00A0741B"/>
    <w:rsid w:val="00A076D3"/>
    <w:rsid w:val="00A07BC8"/>
    <w:rsid w:val="00A103CE"/>
    <w:rsid w:val="00A10AEE"/>
    <w:rsid w:val="00A115EF"/>
    <w:rsid w:val="00A11EF3"/>
    <w:rsid w:val="00A11FEF"/>
    <w:rsid w:val="00A12CB2"/>
    <w:rsid w:val="00A12DFE"/>
    <w:rsid w:val="00A1394A"/>
    <w:rsid w:val="00A14D8D"/>
    <w:rsid w:val="00A151A9"/>
    <w:rsid w:val="00A15296"/>
    <w:rsid w:val="00A152AF"/>
    <w:rsid w:val="00A158C7"/>
    <w:rsid w:val="00A16BD9"/>
    <w:rsid w:val="00A16E04"/>
    <w:rsid w:val="00A1775F"/>
    <w:rsid w:val="00A17CB1"/>
    <w:rsid w:val="00A20137"/>
    <w:rsid w:val="00A20476"/>
    <w:rsid w:val="00A20AA3"/>
    <w:rsid w:val="00A20DE5"/>
    <w:rsid w:val="00A22AE2"/>
    <w:rsid w:val="00A22C3B"/>
    <w:rsid w:val="00A23283"/>
    <w:rsid w:val="00A247E4"/>
    <w:rsid w:val="00A25541"/>
    <w:rsid w:val="00A2593F"/>
    <w:rsid w:val="00A260AC"/>
    <w:rsid w:val="00A266C9"/>
    <w:rsid w:val="00A3051B"/>
    <w:rsid w:val="00A30C71"/>
    <w:rsid w:val="00A312F7"/>
    <w:rsid w:val="00A32035"/>
    <w:rsid w:val="00A3253F"/>
    <w:rsid w:val="00A33062"/>
    <w:rsid w:val="00A34664"/>
    <w:rsid w:val="00A347F5"/>
    <w:rsid w:val="00A34CCB"/>
    <w:rsid w:val="00A35375"/>
    <w:rsid w:val="00A37814"/>
    <w:rsid w:val="00A37A46"/>
    <w:rsid w:val="00A40365"/>
    <w:rsid w:val="00A40711"/>
    <w:rsid w:val="00A410EB"/>
    <w:rsid w:val="00A415D6"/>
    <w:rsid w:val="00A41AEA"/>
    <w:rsid w:val="00A426DD"/>
    <w:rsid w:val="00A427FD"/>
    <w:rsid w:val="00A4336B"/>
    <w:rsid w:val="00A440A8"/>
    <w:rsid w:val="00A44875"/>
    <w:rsid w:val="00A450BC"/>
    <w:rsid w:val="00A454D6"/>
    <w:rsid w:val="00A46A7F"/>
    <w:rsid w:val="00A46E63"/>
    <w:rsid w:val="00A46EC9"/>
    <w:rsid w:val="00A46FA9"/>
    <w:rsid w:val="00A47A94"/>
    <w:rsid w:val="00A47BE2"/>
    <w:rsid w:val="00A47EC7"/>
    <w:rsid w:val="00A50509"/>
    <w:rsid w:val="00A50E9A"/>
    <w:rsid w:val="00A5191B"/>
    <w:rsid w:val="00A52097"/>
    <w:rsid w:val="00A52CD4"/>
    <w:rsid w:val="00A53055"/>
    <w:rsid w:val="00A53B78"/>
    <w:rsid w:val="00A54326"/>
    <w:rsid w:val="00A544B3"/>
    <w:rsid w:val="00A54BB7"/>
    <w:rsid w:val="00A54E18"/>
    <w:rsid w:val="00A5578B"/>
    <w:rsid w:val="00A56AEE"/>
    <w:rsid w:val="00A577A0"/>
    <w:rsid w:val="00A57CBC"/>
    <w:rsid w:val="00A60886"/>
    <w:rsid w:val="00A60D15"/>
    <w:rsid w:val="00A60F61"/>
    <w:rsid w:val="00A61257"/>
    <w:rsid w:val="00A61870"/>
    <w:rsid w:val="00A62D3A"/>
    <w:rsid w:val="00A635E1"/>
    <w:rsid w:val="00A636BF"/>
    <w:rsid w:val="00A644FD"/>
    <w:rsid w:val="00A648BE"/>
    <w:rsid w:val="00A64B00"/>
    <w:rsid w:val="00A65222"/>
    <w:rsid w:val="00A65974"/>
    <w:rsid w:val="00A65A99"/>
    <w:rsid w:val="00A6656E"/>
    <w:rsid w:val="00A67028"/>
    <w:rsid w:val="00A67219"/>
    <w:rsid w:val="00A676A6"/>
    <w:rsid w:val="00A703AC"/>
    <w:rsid w:val="00A7054C"/>
    <w:rsid w:val="00A716EC"/>
    <w:rsid w:val="00A71EBA"/>
    <w:rsid w:val="00A72238"/>
    <w:rsid w:val="00A72A38"/>
    <w:rsid w:val="00A735FC"/>
    <w:rsid w:val="00A73BD9"/>
    <w:rsid w:val="00A743A2"/>
    <w:rsid w:val="00A74B28"/>
    <w:rsid w:val="00A76431"/>
    <w:rsid w:val="00A76A5A"/>
    <w:rsid w:val="00A76C61"/>
    <w:rsid w:val="00A77867"/>
    <w:rsid w:val="00A80AAE"/>
    <w:rsid w:val="00A80AEC"/>
    <w:rsid w:val="00A8103E"/>
    <w:rsid w:val="00A815E6"/>
    <w:rsid w:val="00A81B3F"/>
    <w:rsid w:val="00A8219C"/>
    <w:rsid w:val="00A8224F"/>
    <w:rsid w:val="00A824E6"/>
    <w:rsid w:val="00A828CA"/>
    <w:rsid w:val="00A82BD5"/>
    <w:rsid w:val="00A82E3D"/>
    <w:rsid w:val="00A834F3"/>
    <w:rsid w:val="00A83E89"/>
    <w:rsid w:val="00A8419C"/>
    <w:rsid w:val="00A84A20"/>
    <w:rsid w:val="00A84A22"/>
    <w:rsid w:val="00A84C5A"/>
    <w:rsid w:val="00A84DCD"/>
    <w:rsid w:val="00A85C11"/>
    <w:rsid w:val="00A85CF7"/>
    <w:rsid w:val="00A86B46"/>
    <w:rsid w:val="00A86DD9"/>
    <w:rsid w:val="00A8710B"/>
    <w:rsid w:val="00A87431"/>
    <w:rsid w:val="00A90332"/>
    <w:rsid w:val="00A91402"/>
    <w:rsid w:val="00A92DEF"/>
    <w:rsid w:val="00A93413"/>
    <w:rsid w:val="00A93C74"/>
    <w:rsid w:val="00A94101"/>
    <w:rsid w:val="00A943E1"/>
    <w:rsid w:val="00A9443E"/>
    <w:rsid w:val="00A94AA6"/>
    <w:rsid w:val="00A950D4"/>
    <w:rsid w:val="00A959FE"/>
    <w:rsid w:val="00A95D4A"/>
    <w:rsid w:val="00A976D7"/>
    <w:rsid w:val="00AA1B62"/>
    <w:rsid w:val="00AA337D"/>
    <w:rsid w:val="00AA3E75"/>
    <w:rsid w:val="00AA40DB"/>
    <w:rsid w:val="00AA4848"/>
    <w:rsid w:val="00AA4AF5"/>
    <w:rsid w:val="00AA51CA"/>
    <w:rsid w:val="00AA5D53"/>
    <w:rsid w:val="00AA6B5F"/>
    <w:rsid w:val="00AA6C2F"/>
    <w:rsid w:val="00AA7156"/>
    <w:rsid w:val="00AA744F"/>
    <w:rsid w:val="00AA7597"/>
    <w:rsid w:val="00AA776B"/>
    <w:rsid w:val="00AA7D9A"/>
    <w:rsid w:val="00AB0EE5"/>
    <w:rsid w:val="00AB0FF1"/>
    <w:rsid w:val="00AB1185"/>
    <w:rsid w:val="00AB124E"/>
    <w:rsid w:val="00AB13CD"/>
    <w:rsid w:val="00AB2BE6"/>
    <w:rsid w:val="00AB32EE"/>
    <w:rsid w:val="00AB3DD6"/>
    <w:rsid w:val="00AB4138"/>
    <w:rsid w:val="00AB46FF"/>
    <w:rsid w:val="00AB5593"/>
    <w:rsid w:val="00AB5ECA"/>
    <w:rsid w:val="00AB5F36"/>
    <w:rsid w:val="00AB5FC8"/>
    <w:rsid w:val="00AB6879"/>
    <w:rsid w:val="00AB6DDA"/>
    <w:rsid w:val="00AB7D34"/>
    <w:rsid w:val="00AC0024"/>
    <w:rsid w:val="00AC066F"/>
    <w:rsid w:val="00AC0777"/>
    <w:rsid w:val="00AC0BAB"/>
    <w:rsid w:val="00AC0E60"/>
    <w:rsid w:val="00AC195E"/>
    <w:rsid w:val="00AC2638"/>
    <w:rsid w:val="00AC317C"/>
    <w:rsid w:val="00AC575B"/>
    <w:rsid w:val="00AC748C"/>
    <w:rsid w:val="00AD0011"/>
    <w:rsid w:val="00AD0022"/>
    <w:rsid w:val="00AD0A52"/>
    <w:rsid w:val="00AD1639"/>
    <w:rsid w:val="00AD18FC"/>
    <w:rsid w:val="00AD1A36"/>
    <w:rsid w:val="00AD1C89"/>
    <w:rsid w:val="00AD23A6"/>
    <w:rsid w:val="00AD3708"/>
    <w:rsid w:val="00AD3D06"/>
    <w:rsid w:val="00AD3D0C"/>
    <w:rsid w:val="00AD5AA8"/>
    <w:rsid w:val="00AD5C39"/>
    <w:rsid w:val="00AD61BE"/>
    <w:rsid w:val="00AD61ED"/>
    <w:rsid w:val="00AD630B"/>
    <w:rsid w:val="00AD653B"/>
    <w:rsid w:val="00AD72C7"/>
    <w:rsid w:val="00AD7AD6"/>
    <w:rsid w:val="00AE0B3E"/>
    <w:rsid w:val="00AE14F7"/>
    <w:rsid w:val="00AE15B9"/>
    <w:rsid w:val="00AE1A1E"/>
    <w:rsid w:val="00AE323D"/>
    <w:rsid w:val="00AE35FA"/>
    <w:rsid w:val="00AE3DDE"/>
    <w:rsid w:val="00AE461B"/>
    <w:rsid w:val="00AE47E8"/>
    <w:rsid w:val="00AE4A27"/>
    <w:rsid w:val="00AE4DFA"/>
    <w:rsid w:val="00AE52C5"/>
    <w:rsid w:val="00AE5D39"/>
    <w:rsid w:val="00AE5FFD"/>
    <w:rsid w:val="00AE65D4"/>
    <w:rsid w:val="00AE7321"/>
    <w:rsid w:val="00AE7708"/>
    <w:rsid w:val="00AE7957"/>
    <w:rsid w:val="00AF0759"/>
    <w:rsid w:val="00AF095D"/>
    <w:rsid w:val="00AF09B9"/>
    <w:rsid w:val="00AF0FEA"/>
    <w:rsid w:val="00AF102B"/>
    <w:rsid w:val="00AF2527"/>
    <w:rsid w:val="00AF2793"/>
    <w:rsid w:val="00AF27CA"/>
    <w:rsid w:val="00AF2E6D"/>
    <w:rsid w:val="00AF3DE5"/>
    <w:rsid w:val="00AF46EB"/>
    <w:rsid w:val="00AF47A0"/>
    <w:rsid w:val="00AF58FF"/>
    <w:rsid w:val="00AF60C4"/>
    <w:rsid w:val="00AF6607"/>
    <w:rsid w:val="00AF6C37"/>
    <w:rsid w:val="00AF6CD4"/>
    <w:rsid w:val="00AF6F3C"/>
    <w:rsid w:val="00AF75E6"/>
    <w:rsid w:val="00AF7E05"/>
    <w:rsid w:val="00B00FB8"/>
    <w:rsid w:val="00B011A1"/>
    <w:rsid w:val="00B01AAB"/>
    <w:rsid w:val="00B01B0E"/>
    <w:rsid w:val="00B01BF8"/>
    <w:rsid w:val="00B01DA8"/>
    <w:rsid w:val="00B01DDE"/>
    <w:rsid w:val="00B01E54"/>
    <w:rsid w:val="00B0226A"/>
    <w:rsid w:val="00B028D5"/>
    <w:rsid w:val="00B02D49"/>
    <w:rsid w:val="00B03007"/>
    <w:rsid w:val="00B0357D"/>
    <w:rsid w:val="00B03B6A"/>
    <w:rsid w:val="00B03C40"/>
    <w:rsid w:val="00B03F4E"/>
    <w:rsid w:val="00B04611"/>
    <w:rsid w:val="00B0463F"/>
    <w:rsid w:val="00B04704"/>
    <w:rsid w:val="00B04957"/>
    <w:rsid w:val="00B04F6D"/>
    <w:rsid w:val="00B0513A"/>
    <w:rsid w:val="00B05195"/>
    <w:rsid w:val="00B052F1"/>
    <w:rsid w:val="00B05AC6"/>
    <w:rsid w:val="00B05E4D"/>
    <w:rsid w:val="00B062BB"/>
    <w:rsid w:val="00B067C8"/>
    <w:rsid w:val="00B06D61"/>
    <w:rsid w:val="00B06E39"/>
    <w:rsid w:val="00B06FB6"/>
    <w:rsid w:val="00B0760E"/>
    <w:rsid w:val="00B07EC1"/>
    <w:rsid w:val="00B10D71"/>
    <w:rsid w:val="00B118F8"/>
    <w:rsid w:val="00B12A2B"/>
    <w:rsid w:val="00B12BF0"/>
    <w:rsid w:val="00B13073"/>
    <w:rsid w:val="00B13135"/>
    <w:rsid w:val="00B13228"/>
    <w:rsid w:val="00B13356"/>
    <w:rsid w:val="00B1370F"/>
    <w:rsid w:val="00B13877"/>
    <w:rsid w:val="00B1406C"/>
    <w:rsid w:val="00B141AF"/>
    <w:rsid w:val="00B1466D"/>
    <w:rsid w:val="00B14DC9"/>
    <w:rsid w:val="00B15F04"/>
    <w:rsid w:val="00B164E9"/>
    <w:rsid w:val="00B16505"/>
    <w:rsid w:val="00B16BE3"/>
    <w:rsid w:val="00B16D4F"/>
    <w:rsid w:val="00B17030"/>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83A"/>
    <w:rsid w:val="00B27951"/>
    <w:rsid w:val="00B27B8C"/>
    <w:rsid w:val="00B30141"/>
    <w:rsid w:val="00B30D3C"/>
    <w:rsid w:val="00B31602"/>
    <w:rsid w:val="00B32EE1"/>
    <w:rsid w:val="00B333F4"/>
    <w:rsid w:val="00B33722"/>
    <w:rsid w:val="00B33814"/>
    <w:rsid w:val="00B33DC9"/>
    <w:rsid w:val="00B33FFA"/>
    <w:rsid w:val="00B3604F"/>
    <w:rsid w:val="00B368BE"/>
    <w:rsid w:val="00B370B2"/>
    <w:rsid w:val="00B375F2"/>
    <w:rsid w:val="00B40561"/>
    <w:rsid w:val="00B40BD2"/>
    <w:rsid w:val="00B4227A"/>
    <w:rsid w:val="00B432E3"/>
    <w:rsid w:val="00B4353E"/>
    <w:rsid w:val="00B441C0"/>
    <w:rsid w:val="00B44A91"/>
    <w:rsid w:val="00B45037"/>
    <w:rsid w:val="00B45B0C"/>
    <w:rsid w:val="00B46AB3"/>
    <w:rsid w:val="00B46C1F"/>
    <w:rsid w:val="00B47192"/>
    <w:rsid w:val="00B5037F"/>
    <w:rsid w:val="00B50EE1"/>
    <w:rsid w:val="00B51DA4"/>
    <w:rsid w:val="00B528FB"/>
    <w:rsid w:val="00B52ED0"/>
    <w:rsid w:val="00B5388E"/>
    <w:rsid w:val="00B53F92"/>
    <w:rsid w:val="00B541D7"/>
    <w:rsid w:val="00B543BD"/>
    <w:rsid w:val="00B54904"/>
    <w:rsid w:val="00B55BF3"/>
    <w:rsid w:val="00B563B8"/>
    <w:rsid w:val="00B609F3"/>
    <w:rsid w:val="00B60C36"/>
    <w:rsid w:val="00B60D00"/>
    <w:rsid w:val="00B60F99"/>
    <w:rsid w:val="00B60FDE"/>
    <w:rsid w:val="00B611F7"/>
    <w:rsid w:val="00B61A70"/>
    <w:rsid w:val="00B63FFB"/>
    <w:rsid w:val="00B65D84"/>
    <w:rsid w:val="00B67914"/>
    <w:rsid w:val="00B67CE2"/>
    <w:rsid w:val="00B71037"/>
    <w:rsid w:val="00B718A9"/>
    <w:rsid w:val="00B719CF"/>
    <w:rsid w:val="00B72582"/>
    <w:rsid w:val="00B72B54"/>
    <w:rsid w:val="00B72BED"/>
    <w:rsid w:val="00B73226"/>
    <w:rsid w:val="00B732AD"/>
    <w:rsid w:val="00B734FC"/>
    <w:rsid w:val="00B738C9"/>
    <w:rsid w:val="00B744BC"/>
    <w:rsid w:val="00B7451B"/>
    <w:rsid w:val="00B74F38"/>
    <w:rsid w:val="00B74FE8"/>
    <w:rsid w:val="00B752CA"/>
    <w:rsid w:val="00B75CC4"/>
    <w:rsid w:val="00B76D69"/>
    <w:rsid w:val="00B76F30"/>
    <w:rsid w:val="00B77EA9"/>
    <w:rsid w:val="00B809AD"/>
    <w:rsid w:val="00B81679"/>
    <w:rsid w:val="00B8173D"/>
    <w:rsid w:val="00B81C9B"/>
    <w:rsid w:val="00B81F55"/>
    <w:rsid w:val="00B82921"/>
    <w:rsid w:val="00B82EB2"/>
    <w:rsid w:val="00B8355D"/>
    <w:rsid w:val="00B841F1"/>
    <w:rsid w:val="00B842B6"/>
    <w:rsid w:val="00B8433B"/>
    <w:rsid w:val="00B84FEE"/>
    <w:rsid w:val="00B85BBF"/>
    <w:rsid w:val="00B85CA5"/>
    <w:rsid w:val="00B85DB8"/>
    <w:rsid w:val="00B86CC6"/>
    <w:rsid w:val="00B87812"/>
    <w:rsid w:val="00B907C2"/>
    <w:rsid w:val="00B90AB9"/>
    <w:rsid w:val="00B90D49"/>
    <w:rsid w:val="00B91B98"/>
    <w:rsid w:val="00B92034"/>
    <w:rsid w:val="00B922C1"/>
    <w:rsid w:val="00B933C2"/>
    <w:rsid w:val="00B9419D"/>
    <w:rsid w:val="00B9427E"/>
    <w:rsid w:val="00B94E15"/>
    <w:rsid w:val="00B94FA5"/>
    <w:rsid w:val="00B952BA"/>
    <w:rsid w:val="00B96036"/>
    <w:rsid w:val="00B97C52"/>
    <w:rsid w:val="00B97C68"/>
    <w:rsid w:val="00BA10C0"/>
    <w:rsid w:val="00BA211B"/>
    <w:rsid w:val="00BA240A"/>
    <w:rsid w:val="00BA2423"/>
    <w:rsid w:val="00BA271E"/>
    <w:rsid w:val="00BA29D8"/>
    <w:rsid w:val="00BA2B3C"/>
    <w:rsid w:val="00BA37BB"/>
    <w:rsid w:val="00BA42B2"/>
    <w:rsid w:val="00BA4403"/>
    <w:rsid w:val="00BA4AC6"/>
    <w:rsid w:val="00BA530D"/>
    <w:rsid w:val="00BA55BE"/>
    <w:rsid w:val="00BA576B"/>
    <w:rsid w:val="00BA5F3C"/>
    <w:rsid w:val="00BA6313"/>
    <w:rsid w:val="00BA691F"/>
    <w:rsid w:val="00BA6A7B"/>
    <w:rsid w:val="00BA6B0D"/>
    <w:rsid w:val="00BA6D2B"/>
    <w:rsid w:val="00BA6F18"/>
    <w:rsid w:val="00BA74A4"/>
    <w:rsid w:val="00BA7BB8"/>
    <w:rsid w:val="00BA7FA7"/>
    <w:rsid w:val="00BB028E"/>
    <w:rsid w:val="00BB090D"/>
    <w:rsid w:val="00BB0AE6"/>
    <w:rsid w:val="00BB0C0B"/>
    <w:rsid w:val="00BB0D00"/>
    <w:rsid w:val="00BB23FE"/>
    <w:rsid w:val="00BB29AE"/>
    <w:rsid w:val="00BB2BB3"/>
    <w:rsid w:val="00BB35D3"/>
    <w:rsid w:val="00BB3686"/>
    <w:rsid w:val="00BB3EA6"/>
    <w:rsid w:val="00BB41E3"/>
    <w:rsid w:val="00BB4B9A"/>
    <w:rsid w:val="00BB4DED"/>
    <w:rsid w:val="00BB5A11"/>
    <w:rsid w:val="00BB5F79"/>
    <w:rsid w:val="00BB6273"/>
    <w:rsid w:val="00BB6FDC"/>
    <w:rsid w:val="00BB77BE"/>
    <w:rsid w:val="00BB796A"/>
    <w:rsid w:val="00BC0BF0"/>
    <w:rsid w:val="00BC1863"/>
    <w:rsid w:val="00BC24FE"/>
    <w:rsid w:val="00BC2601"/>
    <w:rsid w:val="00BC3D3D"/>
    <w:rsid w:val="00BC3ED0"/>
    <w:rsid w:val="00BC4CB8"/>
    <w:rsid w:val="00BC54D7"/>
    <w:rsid w:val="00BC5581"/>
    <w:rsid w:val="00BC5743"/>
    <w:rsid w:val="00BC57DC"/>
    <w:rsid w:val="00BC5F1A"/>
    <w:rsid w:val="00BC6390"/>
    <w:rsid w:val="00BC6510"/>
    <w:rsid w:val="00BC69F5"/>
    <w:rsid w:val="00BC7521"/>
    <w:rsid w:val="00BD0041"/>
    <w:rsid w:val="00BD02F4"/>
    <w:rsid w:val="00BD048E"/>
    <w:rsid w:val="00BD17E4"/>
    <w:rsid w:val="00BD1CCD"/>
    <w:rsid w:val="00BD3DB3"/>
    <w:rsid w:val="00BD424B"/>
    <w:rsid w:val="00BD501F"/>
    <w:rsid w:val="00BD5485"/>
    <w:rsid w:val="00BD7AC5"/>
    <w:rsid w:val="00BD7BF4"/>
    <w:rsid w:val="00BD7DB8"/>
    <w:rsid w:val="00BE0714"/>
    <w:rsid w:val="00BE0C50"/>
    <w:rsid w:val="00BE0D06"/>
    <w:rsid w:val="00BE12D0"/>
    <w:rsid w:val="00BE150D"/>
    <w:rsid w:val="00BE2ACB"/>
    <w:rsid w:val="00BE3B46"/>
    <w:rsid w:val="00BE3C0F"/>
    <w:rsid w:val="00BE4175"/>
    <w:rsid w:val="00BE462F"/>
    <w:rsid w:val="00BE4A07"/>
    <w:rsid w:val="00BE5AD9"/>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5B5B"/>
    <w:rsid w:val="00BF6DC4"/>
    <w:rsid w:val="00BF7C5F"/>
    <w:rsid w:val="00C00794"/>
    <w:rsid w:val="00C00B7B"/>
    <w:rsid w:val="00C01875"/>
    <w:rsid w:val="00C01878"/>
    <w:rsid w:val="00C02A9D"/>
    <w:rsid w:val="00C02CEB"/>
    <w:rsid w:val="00C035EF"/>
    <w:rsid w:val="00C03C8D"/>
    <w:rsid w:val="00C040D7"/>
    <w:rsid w:val="00C04B00"/>
    <w:rsid w:val="00C05520"/>
    <w:rsid w:val="00C05BEA"/>
    <w:rsid w:val="00C05DE4"/>
    <w:rsid w:val="00C07A7A"/>
    <w:rsid w:val="00C10CAB"/>
    <w:rsid w:val="00C123A9"/>
    <w:rsid w:val="00C14986"/>
    <w:rsid w:val="00C14AA6"/>
    <w:rsid w:val="00C159A1"/>
    <w:rsid w:val="00C15AF4"/>
    <w:rsid w:val="00C16D1E"/>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DA1"/>
    <w:rsid w:val="00C2594D"/>
    <w:rsid w:val="00C31C18"/>
    <w:rsid w:val="00C31E31"/>
    <w:rsid w:val="00C32285"/>
    <w:rsid w:val="00C333FA"/>
    <w:rsid w:val="00C33692"/>
    <w:rsid w:val="00C339F7"/>
    <w:rsid w:val="00C33AAC"/>
    <w:rsid w:val="00C33D27"/>
    <w:rsid w:val="00C34413"/>
    <w:rsid w:val="00C34E5E"/>
    <w:rsid w:val="00C35AFD"/>
    <w:rsid w:val="00C3628A"/>
    <w:rsid w:val="00C364BA"/>
    <w:rsid w:val="00C36FE0"/>
    <w:rsid w:val="00C3716A"/>
    <w:rsid w:val="00C37525"/>
    <w:rsid w:val="00C40414"/>
    <w:rsid w:val="00C41144"/>
    <w:rsid w:val="00C412E4"/>
    <w:rsid w:val="00C43973"/>
    <w:rsid w:val="00C4398A"/>
    <w:rsid w:val="00C444F9"/>
    <w:rsid w:val="00C450A2"/>
    <w:rsid w:val="00C45961"/>
    <w:rsid w:val="00C45CF9"/>
    <w:rsid w:val="00C45FFC"/>
    <w:rsid w:val="00C46103"/>
    <w:rsid w:val="00C464F1"/>
    <w:rsid w:val="00C469C1"/>
    <w:rsid w:val="00C46DD7"/>
    <w:rsid w:val="00C47680"/>
    <w:rsid w:val="00C479C0"/>
    <w:rsid w:val="00C5008D"/>
    <w:rsid w:val="00C50A88"/>
    <w:rsid w:val="00C51218"/>
    <w:rsid w:val="00C52491"/>
    <w:rsid w:val="00C525CE"/>
    <w:rsid w:val="00C52A4D"/>
    <w:rsid w:val="00C52C43"/>
    <w:rsid w:val="00C52EAE"/>
    <w:rsid w:val="00C52F3B"/>
    <w:rsid w:val="00C543DD"/>
    <w:rsid w:val="00C55BF1"/>
    <w:rsid w:val="00C55E3A"/>
    <w:rsid w:val="00C568D0"/>
    <w:rsid w:val="00C56BC3"/>
    <w:rsid w:val="00C57ED8"/>
    <w:rsid w:val="00C607CA"/>
    <w:rsid w:val="00C60CD0"/>
    <w:rsid w:val="00C60F7E"/>
    <w:rsid w:val="00C61FD7"/>
    <w:rsid w:val="00C625EC"/>
    <w:rsid w:val="00C63E20"/>
    <w:rsid w:val="00C645E2"/>
    <w:rsid w:val="00C66691"/>
    <w:rsid w:val="00C66AD7"/>
    <w:rsid w:val="00C66B69"/>
    <w:rsid w:val="00C7016B"/>
    <w:rsid w:val="00C70D5D"/>
    <w:rsid w:val="00C70F4B"/>
    <w:rsid w:val="00C720B5"/>
    <w:rsid w:val="00C7263D"/>
    <w:rsid w:val="00C73F04"/>
    <w:rsid w:val="00C73FE2"/>
    <w:rsid w:val="00C74C79"/>
    <w:rsid w:val="00C74E5F"/>
    <w:rsid w:val="00C75946"/>
    <w:rsid w:val="00C7618E"/>
    <w:rsid w:val="00C76D31"/>
    <w:rsid w:val="00C773E8"/>
    <w:rsid w:val="00C77483"/>
    <w:rsid w:val="00C77768"/>
    <w:rsid w:val="00C779F6"/>
    <w:rsid w:val="00C804ED"/>
    <w:rsid w:val="00C80518"/>
    <w:rsid w:val="00C80BD2"/>
    <w:rsid w:val="00C810A0"/>
    <w:rsid w:val="00C81B85"/>
    <w:rsid w:val="00C81DF6"/>
    <w:rsid w:val="00C82DF8"/>
    <w:rsid w:val="00C832DB"/>
    <w:rsid w:val="00C83871"/>
    <w:rsid w:val="00C848DB"/>
    <w:rsid w:val="00C85261"/>
    <w:rsid w:val="00C8545A"/>
    <w:rsid w:val="00C8592A"/>
    <w:rsid w:val="00C85B79"/>
    <w:rsid w:val="00C85CF9"/>
    <w:rsid w:val="00C86261"/>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EA5"/>
    <w:rsid w:val="00C96565"/>
    <w:rsid w:val="00C969BD"/>
    <w:rsid w:val="00CA05DC"/>
    <w:rsid w:val="00CA0718"/>
    <w:rsid w:val="00CA0899"/>
    <w:rsid w:val="00CA0CE8"/>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337"/>
    <w:rsid w:val="00CB77B6"/>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559"/>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A75"/>
    <w:rsid w:val="00CD6C3C"/>
    <w:rsid w:val="00CE09A5"/>
    <w:rsid w:val="00CE1254"/>
    <w:rsid w:val="00CE135E"/>
    <w:rsid w:val="00CE196E"/>
    <w:rsid w:val="00CE1A69"/>
    <w:rsid w:val="00CE2F17"/>
    <w:rsid w:val="00CE37A3"/>
    <w:rsid w:val="00CE3A52"/>
    <w:rsid w:val="00CE442F"/>
    <w:rsid w:val="00CE4BF2"/>
    <w:rsid w:val="00CE4FEC"/>
    <w:rsid w:val="00CE50D1"/>
    <w:rsid w:val="00CE5EA6"/>
    <w:rsid w:val="00CE5FA2"/>
    <w:rsid w:val="00CE6457"/>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5F41"/>
    <w:rsid w:val="00CF6D7D"/>
    <w:rsid w:val="00CF7005"/>
    <w:rsid w:val="00CF731F"/>
    <w:rsid w:val="00CF7EBA"/>
    <w:rsid w:val="00D00DD4"/>
    <w:rsid w:val="00D01000"/>
    <w:rsid w:val="00D016E7"/>
    <w:rsid w:val="00D02501"/>
    <w:rsid w:val="00D02632"/>
    <w:rsid w:val="00D0322F"/>
    <w:rsid w:val="00D036E2"/>
    <w:rsid w:val="00D03C50"/>
    <w:rsid w:val="00D043D0"/>
    <w:rsid w:val="00D04903"/>
    <w:rsid w:val="00D0615E"/>
    <w:rsid w:val="00D06FAD"/>
    <w:rsid w:val="00D072E3"/>
    <w:rsid w:val="00D07645"/>
    <w:rsid w:val="00D07711"/>
    <w:rsid w:val="00D102E6"/>
    <w:rsid w:val="00D10E93"/>
    <w:rsid w:val="00D10F09"/>
    <w:rsid w:val="00D10F21"/>
    <w:rsid w:val="00D111E9"/>
    <w:rsid w:val="00D11A43"/>
    <w:rsid w:val="00D11B6F"/>
    <w:rsid w:val="00D129C1"/>
    <w:rsid w:val="00D12BDC"/>
    <w:rsid w:val="00D12EC4"/>
    <w:rsid w:val="00D131BC"/>
    <w:rsid w:val="00D136ED"/>
    <w:rsid w:val="00D1770D"/>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78C"/>
    <w:rsid w:val="00D26CF1"/>
    <w:rsid w:val="00D26D9D"/>
    <w:rsid w:val="00D27738"/>
    <w:rsid w:val="00D27CDB"/>
    <w:rsid w:val="00D307DF"/>
    <w:rsid w:val="00D31446"/>
    <w:rsid w:val="00D318BE"/>
    <w:rsid w:val="00D31A10"/>
    <w:rsid w:val="00D327D7"/>
    <w:rsid w:val="00D32B38"/>
    <w:rsid w:val="00D33710"/>
    <w:rsid w:val="00D339BA"/>
    <w:rsid w:val="00D34067"/>
    <w:rsid w:val="00D341A5"/>
    <w:rsid w:val="00D35040"/>
    <w:rsid w:val="00D35FE7"/>
    <w:rsid w:val="00D36497"/>
    <w:rsid w:val="00D36B77"/>
    <w:rsid w:val="00D36D89"/>
    <w:rsid w:val="00D37EB8"/>
    <w:rsid w:val="00D4117C"/>
    <w:rsid w:val="00D414DF"/>
    <w:rsid w:val="00D419B9"/>
    <w:rsid w:val="00D4257E"/>
    <w:rsid w:val="00D42960"/>
    <w:rsid w:val="00D42AAD"/>
    <w:rsid w:val="00D43B08"/>
    <w:rsid w:val="00D4436A"/>
    <w:rsid w:val="00D449C5"/>
    <w:rsid w:val="00D44B3E"/>
    <w:rsid w:val="00D455C4"/>
    <w:rsid w:val="00D45BFF"/>
    <w:rsid w:val="00D46754"/>
    <w:rsid w:val="00D46819"/>
    <w:rsid w:val="00D47010"/>
    <w:rsid w:val="00D50C77"/>
    <w:rsid w:val="00D5106C"/>
    <w:rsid w:val="00D51746"/>
    <w:rsid w:val="00D51E9B"/>
    <w:rsid w:val="00D52E1E"/>
    <w:rsid w:val="00D53539"/>
    <w:rsid w:val="00D5461E"/>
    <w:rsid w:val="00D54CD2"/>
    <w:rsid w:val="00D55403"/>
    <w:rsid w:val="00D5597B"/>
    <w:rsid w:val="00D5628E"/>
    <w:rsid w:val="00D56E15"/>
    <w:rsid w:val="00D578B4"/>
    <w:rsid w:val="00D6009C"/>
    <w:rsid w:val="00D60190"/>
    <w:rsid w:val="00D601FF"/>
    <w:rsid w:val="00D605AD"/>
    <w:rsid w:val="00D60B01"/>
    <w:rsid w:val="00D62402"/>
    <w:rsid w:val="00D62566"/>
    <w:rsid w:val="00D6277D"/>
    <w:rsid w:val="00D635F2"/>
    <w:rsid w:val="00D63E6D"/>
    <w:rsid w:val="00D64E98"/>
    <w:rsid w:val="00D65348"/>
    <w:rsid w:val="00D65696"/>
    <w:rsid w:val="00D65BA6"/>
    <w:rsid w:val="00D65D3F"/>
    <w:rsid w:val="00D6614E"/>
    <w:rsid w:val="00D6644E"/>
    <w:rsid w:val="00D66933"/>
    <w:rsid w:val="00D671B2"/>
    <w:rsid w:val="00D67A66"/>
    <w:rsid w:val="00D67B17"/>
    <w:rsid w:val="00D67E38"/>
    <w:rsid w:val="00D700B3"/>
    <w:rsid w:val="00D716F1"/>
    <w:rsid w:val="00D73689"/>
    <w:rsid w:val="00D73CCF"/>
    <w:rsid w:val="00D743C4"/>
    <w:rsid w:val="00D74788"/>
    <w:rsid w:val="00D759AA"/>
    <w:rsid w:val="00D76386"/>
    <w:rsid w:val="00D76E9E"/>
    <w:rsid w:val="00D76F97"/>
    <w:rsid w:val="00D77BEC"/>
    <w:rsid w:val="00D80094"/>
    <w:rsid w:val="00D8064D"/>
    <w:rsid w:val="00D80A18"/>
    <w:rsid w:val="00D80B05"/>
    <w:rsid w:val="00D8114A"/>
    <w:rsid w:val="00D81417"/>
    <w:rsid w:val="00D81D09"/>
    <w:rsid w:val="00D8215D"/>
    <w:rsid w:val="00D8287E"/>
    <w:rsid w:val="00D82A24"/>
    <w:rsid w:val="00D82BCD"/>
    <w:rsid w:val="00D84A51"/>
    <w:rsid w:val="00D84DB7"/>
    <w:rsid w:val="00D85371"/>
    <w:rsid w:val="00D858FB"/>
    <w:rsid w:val="00D85D79"/>
    <w:rsid w:val="00D86D94"/>
    <w:rsid w:val="00D86FB1"/>
    <w:rsid w:val="00D8790E"/>
    <w:rsid w:val="00D87C3A"/>
    <w:rsid w:val="00D90085"/>
    <w:rsid w:val="00D9130C"/>
    <w:rsid w:val="00D91B7D"/>
    <w:rsid w:val="00D91C02"/>
    <w:rsid w:val="00D92D19"/>
    <w:rsid w:val="00D93A2F"/>
    <w:rsid w:val="00D93F06"/>
    <w:rsid w:val="00D948D1"/>
    <w:rsid w:val="00D94E02"/>
    <w:rsid w:val="00D956E0"/>
    <w:rsid w:val="00D95E6E"/>
    <w:rsid w:val="00D9611C"/>
    <w:rsid w:val="00DA0391"/>
    <w:rsid w:val="00DA0E2B"/>
    <w:rsid w:val="00DA0E3B"/>
    <w:rsid w:val="00DA1A66"/>
    <w:rsid w:val="00DA1C3C"/>
    <w:rsid w:val="00DA1D6C"/>
    <w:rsid w:val="00DA3DD1"/>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7A"/>
    <w:rsid w:val="00DB3D96"/>
    <w:rsid w:val="00DB4034"/>
    <w:rsid w:val="00DB4D05"/>
    <w:rsid w:val="00DB4F76"/>
    <w:rsid w:val="00DB5535"/>
    <w:rsid w:val="00DB5CD4"/>
    <w:rsid w:val="00DB61DB"/>
    <w:rsid w:val="00DB705D"/>
    <w:rsid w:val="00DB7A49"/>
    <w:rsid w:val="00DB7A6C"/>
    <w:rsid w:val="00DC00C7"/>
    <w:rsid w:val="00DC0A00"/>
    <w:rsid w:val="00DC2886"/>
    <w:rsid w:val="00DC3286"/>
    <w:rsid w:val="00DC3656"/>
    <w:rsid w:val="00DC3D65"/>
    <w:rsid w:val="00DC45FB"/>
    <w:rsid w:val="00DC475B"/>
    <w:rsid w:val="00DC49A7"/>
    <w:rsid w:val="00DC4F90"/>
    <w:rsid w:val="00DC622A"/>
    <w:rsid w:val="00DC6A21"/>
    <w:rsid w:val="00DC6B5F"/>
    <w:rsid w:val="00DC6CD5"/>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DF7D44"/>
    <w:rsid w:val="00E017F7"/>
    <w:rsid w:val="00E02A5D"/>
    <w:rsid w:val="00E02F9E"/>
    <w:rsid w:val="00E036A5"/>
    <w:rsid w:val="00E036DB"/>
    <w:rsid w:val="00E038BD"/>
    <w:rsid w:val="00E042CB"/>
    <w:rsid w:val="00E04568"/>
    <w:rsid w:val="00E04BC8"/>
    <w:rsid w:val="00E052EC"/>
    <w:rsid w:val="00E05670"/>
    <w:rsid w:val="00E06C88"/>
    <w:rsid w:val="00E07EEA"/>
    <w:rsid w:val="00E07FC6"/>
    <w:rsid w:val="00E101DF"/>
    <w:rsid w:val="00E1122C"/>
    <w:rsid w:val="00E117E4"/>
    <w:rsid w:val="00E1228A"/>
    <w:rsid w:val="00E1269E"/>
    <w:rsid w:val="00E128E9"/>
    <w:rsid w:val="00E133E8"/>
    <w:rsid w:val="00E14080"/>
    <w:rsid w:val="00E14B70"/>
    <w:rsid w:val="00E15992"/>
    <w:rsid w:val="00E15E17"/>
    <w:rsid w:val="00E1609F"/>
    <w:rsid w:val="00E1753D"/>
    <w:rsid w:val="00E20343"/>
    <w:rsid w:val="00E20DEB"/>
    <w:rsid w:val="00E2228F"/>
    <w:rsid w:val="00E231BB"/>
    <w:rsid w:val="00E2336A"/>
    <w:rsid w:val="00E23B43"/>
    <w:rsid w:val="00E2429A"/>
    <w:rsid w:val="00E2475F"/>
    <w:rsid w:val="00E24D4C"/>
    <w:rsid w:val="00E259F1"/>
    <w:rsid w:val="00E26100"/>
    <w:rsid w:val="00E261CA"/>
    <w:rsid w:val="00E2628B"/>
    <w:rsid w:val="00E272FD"/>
    <w:rsid w:val="00E27820"/>
    <w:rsid w:val="00E27C41"/>
    <w:rsid w:val="00E305B8"/>
    <w:rsid w:val="00E30867"/>
    <w:rsid w:val="00E31D9D"/>
    <w:rsid w:val="00E31FD1"/>
    <w:rsid w:val="00E3237A"/>
    <w:rsid w:val="00E33A21"/>
    <w:rsid w:val="00E33B31"/>
    <w:rsid w:val="00E345B2"/>
    <w:rsid w:val="00E361F0"/>
    <w:rsid w:val="00E36B1C"/>
    <w:rsid w:val="00E37195"/>
    <w:rsid w:val="00E3719E"/>
    <w:rsid w:val="00E37F66"/>
    <w:rsid w:val="00E40377"/>
    <w:rsid w:val="00E40A8E"/>
    <w:rsid w:val="00E40D1A"/>
    <w:rsid w:val="00E4112F"/>
    <w:rsid w:val="00E418FD"/>
    <w:rsid w:val="00E41CC0"/>
    <w:rsid w:val="00E423BE"/>
    <w:rsid w:val="00E4248A"/>
    <w:rsid w:val="00E431D0"/>
    <w:rsid w:val="00E43E82"/>
    <w:rsid w:val="00E44CC2"/>
    <w:rsid w:val="00E4533F"/>
    <w:rsid w:val="00E46156"/>
    <w:rsid w:val="00E47678"/>
    <w:rsid w:val="00E47CA3"/>
    <w:rsid w:val="00E501B4"/>
    <w:rsid w:val="00E50B05"/>
    <w:rsid w:val="00E50E40"/>
    <w:rsid w:val="00E54384"/>
    <w:rsid w:val="00E54538"/>
    <w:rsid w:val="00E54875"/>
    <w:rsid w:val="00E56BE2"/>
    <w:rsid w:val="00E56FB2"/>
    <w:rsid w:val="00E570DB"/>
    <w:rsid w:val="00E57188"/>
    <w:rsid w:val="00E57B51"/>
    <w:rsid w:val="00E57B62"/>
    <w:rsid w:val="00E614F0"/>
    <w:rsid w:val="00E61BA6"/>
    <w:rsid w:val="00E621B5"/>
    <w:rsid w:val="00E62905"/>
    <w:rsid w:val="00E62CA4"/>
    <w:rsid w:val="00E636FE"/>
    <w:rsid w:val="00E63BC3"/>
    <w:rsid w:val="00E64368"/>
    <w:rsid w:val="00E64B82"/>
    <w:rsid w:val="00E653C9"/>
    <w:rsid w:val="00E65853"/>
    <w:rsid w:val="00E66268"/>
    <w:rsid w:val="00E663AC"/>
    <w:rsid w:val="00E66FAD"/>
    <w:rsid w:val="00E67241"/>
    <w:rsid w:val="00E67353"/>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FA"/>
    <w:rsid w:val="00E80E6E"/>
    <w:rsid w:val="00E80FE6"/>
    <w:rsid w:val="00E82084"/>
    <w:rsid w:val="00E8214E"/>
    <w:rsid w:val="00E82242"/>
    <w:rsid w:val="00E82CF3"/>
    <w:rsid w:val="00E83069"/>
    <w:rsid w:val="00E83D21"/>
    <w:rsid w:val="00E8482B"/>
    <w:rsid w:val="00E858B0"/>
    <w:rsid w:val="00E87364"/>
    <w:rsid w:val="00E8764A"/>
    <w:rsid w:val="00E87909"/>
    <w:rsid w:val="00E87962"/>
    <w:rsid w:val="00E87BF4"/>
    <w:rsid w:val="00E9015F"/>
    <w:rsid w:val="00E92750"/>
    <w:rsid w:val="00E937AA"/>
    <w:rsid w:val="00E93BD2"/>
    <w:rsid w:val="00E943B4"/>
    <w:rsid w:val="00E94F0D"/>
    <w:rsid w:val="00E95292"/>
    <w:rsid w:val="00E95331"/>
    <w:rsid w:val="00E95A74"/>
    <w:rsid w:val="00E96118"/>
    <w:rsid w:val="00E96FCE"/>
    <w:rsid w:val="00E9721A"/>
    <w:rsid w:val="00E97D79"/>
    <w:rsid w:val="00E97FF9"/>
    <w:rsid w:val="00EA0024"/>
    <w:rsid w:val="00EA05EB"/>
    <w:rsid w:val="00EA0755"/>
    <w:rsid w:val="00EA0D4A"/>
    <w:rsid w:val="00EA1299"/>
    <w:rsid w:val="00EA1779"/>
    <w:rsid w:val="00EA1A66"/>
    <w:rsid w:val="00EA2AAB"/>
    <w:rsid w:val="00EA2BE2"/>
    <w:rsid w:val="00EA35E3"/>
    <w:rsid w:val="00EA3709"/>
    <w:rsid w:val="00EA3E1D"/>
    <w:rsid w:val="00EA4737"/>
    <w:rsid w:val="00EA4B4A"/>
    <w:rsid w:val="00EA50C9"/>
    <w:rsid w:val="00EA5246"/>
    <w:rsid w:val="00EA5C1E"/>
    <w:rsid w:val="00EA5CFE"/>
    <w:rsid w:val="00EA6790"/>
    <w:rsid w:val="00EA6A23"/>
    <w:rsid w:val="00EA6D1D"/>
    <w:rsid w:val="00EA6EA9"/>
    <w:rsid w:val="00EA7C3D"/>
    <w:rsid w:val="00EA7E6D"/>
    <w:rsid w:val="00EB0038"/>
    <w:rsid w:val="00EB0059"/>
    <w:rsid w:val="00EB0222"/>
    <w:rsid w:val="00EB0C7A"/>
    <w:rsid w:val="00EB0F71"/>
    <w:rsid w:val="00EB110B"/>
    <w:rsid w:val="00EB2886"/>
    <w:rsid w:val="00EB30B5"/>
    <w:rsid w:val="00EB348A"/>
    <w:rsid w:val="00EB3CC3"/>
    <w:rsid w:val="00EB3D88"/>
    <w:rsid w:val="00EB435B"/>
    <w:rsid w:val="00EB44DA"/>
    <w:rsid w:val="00EB4592"/>
    <w:rsid w:val="00EB4F2F"/>
    <w:rsid w:val="00EB5755"/>
    <w:rsid w:val="00EB69CD"/>
    <w:rsid w:val="00EB6ADA"/>
    <w:rsid w:val="00EB6B26"/>
    <w:rsid w:val="00EC0142"/>
    <w:rsid w:val="00EC1303"/>
    <w:rsid w:val="00EC142C"/>
    <w:rsid w:val="00EC1648"/>
    <w:rsid w:val="00EC1B8F"/>
    <w:rsid w:val="00EC1CB2"/>
    <w:rsid w:val="00EC2281"/>
    <w:rsid w:val="00EC32B7"/>
    <w:rsid w:val="00EC3885"/>
    <w:rsid w:val="00EC3994"/>
    <w:rsid w:val="00EC40A2"/>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D6D"/>
    <w:rsid w:val="00ED4EDF"/>
    <w:rsid w:val="00ED5069"/>
    <w:rsid w:val="00ED51E1"/>
    <w:rsid w:val="00ED5295"/>
    <w:rsid w:val="00ED5637"/>
    <w:rsid w:val="00ED5A02"/>
    <w:rsid w:val="00ED5F50"/>
    <w:rsid w:val="00ED6812"/>
    <w:rsid w:val="00ED6DA1"/>
    <w:rsid w:val="00ED7449"/>
    <w:rsid w:val="00ED747B"/>
    <w:rsid w:val="00ED7830"/>
    <w:rsid w:val="00ED7A08"/>
    <w:rsid w:val="00ED7D09"/>
    <w:rsid w:val="00EE06DC"/>
    <w:rsid w:val="00EE0757"/>
    <w:rsid w:val="00EE0D15"/>
    <w:rsid w:val="00EE1368"/>
    <w:rsid w:val="00EE2C4B"/>
    <w:rsid w:val="00EE38C3"/>
    <w:rsid w:val="00EE3EF5"/>
    <w:rsid w:val="00EE43BB"/>
    <w:rsid w:val="00EE49CA"/>
    <w:rsid w:val="00EE4B30"/>
    <w:rsid w:val="00EE4BD7"/>
    <w:rsid w:val="00EE5A58"/>
    <w:rsid w:val="00EE62A1"/>
    <w:rsid w:val="00EE674C"/>
    <w:rsid w:val="00EE6D01"/>
    <w:rsid w:val="00EE723A"/>
    <w:rsid w:val="00EE7944"/>
    <w:rsid w:val="00EF053F"/>
    <w:rsid w:val="00EF2097"/>
    <w:rsid w:val="00EF4089"/>
    <w:rsid w:val="00EF4E18"/>
    <w:rsid w:val="00EF6998"/>
    <w:rsid w:val="00EF69E7"/>
    <w:rsid w:val="00F017DB"/>
    <w:rsid w:val="00F01A5E"/>
    <w:rsid w:val="00F029BB"/>
    <w:rsid w:val="00F02C75"/>
    <w:rsid w:val="00F030A4"/>
    <w:rsid w:val="00F03856"/>
    <w:rsid w:val="00F041B6"/>
    <w:rsid w:val="00F041D8"/>
    <w:rsid w:val="00F04831"/>
    <w:rsid w:val="00F060AA"/>
    <w:rsid w:val="00F06ECC"/>
    <w:rsid w:val="00F07143"/>
    <w:rsid w:val="00F07AE0"/>
    <w:rsid w:val="00F07B41"/>
    <w:rsid w:val="00F07E3A"/>
    <w:rsid w:val="00F103CF"/>
    <w:rsid w:val="00F10E5A"/>
    <w:rsid w:val="00F111A3"/>
    <w:rsid w:val="00F11D7C"/>
    <w:rsid w:val="00F12447"/>
    <w:rsid w:val="00F13593"/>
    <w:rsid w:val="00F14082"/>
    <w:rsid w:val="00F14706"/>
    <w:rsid w:val="00F151FE"/>
    <w:rsid w:val="00F15550"/>
    <w:rsid w:val="00F15739"/>
    <w:rsid w:val="00F16584"/>
    <w:rsid w:val="00F16D0D"/>
    <w:rsid w:val="00F1731F"/>
    <w:rsid w:val="00F173B6"/>
    <w:rsid w:val="00F17ED2"/>
    <w:rsid w:val="00F2003E"/>
    <w:rsid w:val="00F200B5"/>
    <w:rsid w:val="00F20120"/>
    <w:rsid w:val="00F208C6"/>
    <w:rsid w:val="00F208E3"/>
    <w:rsid w:val="00F21582"/>
    <w:rsid w:val="00F21B5A"/>
    <w:rsid w:val="00F21C32"/>
    <w:rsid w:val="00F2203D"/>
    <w:rsid w:val="00F22197"/>
    <w:rsid w:val="00F2280C"/>
    <w:rsid w:val="00F232D3"/>
    <w:rsid w:val="00F23453"/>
    <w:rsid w:val="00F2346A"/>
    <w:rsid w:val="00F2396F"/>
    <w:rsid w:val="00F23AA2"/>
    <w:rsid w:val="00F248CF"/>
    <w:rsid w:val="00F24954"/>
    <w:rsid w:val="00F24B60"/>
    <w:rsid w:val="00F2542E"/>
    <w:rsid w:val="00F26390"/>
    <w:rsid w:val="00F263BA"/>
    <w:rsid w:val="00F26A03"/>
    <w:rsid w:val="00F27E4F"/>
    <w:rsid w:val="00F31C90"/>
    <w:rsid w:val="00F31DB3"/>
    <w:rsid w:val="00F32533"/>
    <w:rsid w:val="00F32F33"/>
    <w:rsid w:val="00F3323E"/>
    <w:rsid w:val="00F33662"/>
    <w:rsid w:val="00F33ED8"/>
    <w:rsid w:val="00F34CC9"/>
    <w:rsid w:val="00F358F2"/>
    <w:rsid w:val="00F365A2"/>
    <w:rsid w:val="00F36EED"/>
    <w:rsid w:val="00F40F3F"/>
    <w:rsid w:val="00F42063"/>
    <w:rsid w:val="00F42213"/>
    <w:rsid w:val="00F42777"/>
    <w:rsid w:val="00F433EB"/>
    <w:rsid w:val="00F43431"/>
    <w:rsid w:val="00F438F2"/>
    <w:rsid w:val="00F43A5B"/>
    <w:rsid w:val="00F43D38"/>
    <w:rsid w:val="00F45890"/>
    <w:rsid w:val="00F46677"/>
    <w:rsid w:val="00F4698B"/>
    <w:rsid w:val="00F47176"/>
    <w:rsid w:val="00F478A7"/>
    <w:rsid w:val="00F50826"/>
    <w:rsid w:val="00F509FD"/>
    <w:rsid w:val="00F50D18"/>
    <w:rsid w:val="00F51EE7"/>
    <w:rsid w:val="00F52280"/>
    <w:rsid w:val="00F526C1"/>
    <w:rsid w:val="00F526FC"/>
    <w:rsid w:val="00F5384D"/>
    <w:rsid w:val="00F538EF"/>
    <w:rsid w:val="00F540C4"/>
    <w:rsid w:val="00F54191"/>
    <w:rsid w:val="00F54FFE"/>
    <w:rsid w:val="00F55353"/>
    <w:rsid w:val="00F55606"/>
    <w:rsid w:val="00F55A1D"/>
    <w:rsid w:val="00F56D50"/>
    <w:rsid w:val="00F56F0A"/>
    <w:rsid w:val="00F5715D"/>
    <w:rsid w:val="00F5761A"/>
    <w:rsid w:val="00F57C1F"/>
    <w:rsid w:val="00F61359"/>
    <w:rsid w:val="00F617C4"/>
    <w:rsid w:val="00F62F44"/>
    <w:rsid w:val="00F646E6"/>
    <w:rsid w:val="00F64A5F"/>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768"/>
    <w:rsid w:val="00F75AC5"/>
    <w:rsid w:val="00F75C14"/>
    <w:rsid w:val="00F7627C"/>
    <w:rsid w:val="00F7672F"/>
    <w:rsid w:val="00F76EB5"/>
    <w:rsid w:val="00F77720"/>
    <w:rsid w:val="00F80191"/>
    <w:rsid w:val="00F82552"/>
    <w:rsid w:val="00F828D6"/>
    <w:rsid w:val="00F82B7F"/>
    <w:rsid w:val="00F82B8C"/>
    <w:rsid w:val="00F83A97"/>
    <w:rsid w:val="00F8454F"/>
    <w:rsid w:val="00F8485E"/>
    <w:rsid w:val="00F84B11"/>
    <w:rsid w:val="00F84D2A"/>
    <w:rsid w:val="00F85E5C"/>
    <w:rsid w:val="00F863C3"/>
    <w:rsid w:val="00F86B2A"/>
    <w:rsid w:val="00F8710C"/>
    <w:rsid w:val="00F87263"/>
    <w:rsid w:val="00F87FE7"/>
    <w:rsid w:val="00F90264"/>
    <w:rsid w:val="00F90505"/>
    <w:rsid w:val="00F90C7D"/>
    <w:rsid w:val="00F91050"/>
    <w:rsid w:val="00F912F3"/>
    <w:rsid w:val="00F920CC"/>
    <w:rsid w:val="00F9392A"/>
    <w:rsid w:val="00F95902"/>
    <w:rsid w:val="00F95C71"/>
    <w:rsid w:val="00F96012"/>
    <w:rsid w:val="00F96299"/>
    <w:rsid w:val="00F9685B"/>
    <w:rsid w:val="00F96DC9"/>
    <w:rsid w:val="00F96F49"/>
    <w:rsid w:val="00F972F8"/>
    <w:rsid w:val="00FA0584"/>
    <w:rsid w:val="00FA062D"/>
    <w:rsid w:val="00FA08A0"/>
    <w:rsid w:val="00FA09C6"/>
    <w:rsid w:val="00FA0CB0"/>
    <w:rsid w:val="00FA1C3A"/>
    <w:rsid w:val="00FA22CE"/>
    <w:rsid w:val="00FA27C7"/>
    <w:rsid w:val="00FA3205"/>
    <w:rsid w:val="00FA328C"/>
    <w:rsid w:val="00FA3694"/>
    <w:rsid w:val="00FA4262"/>
    <w:rsid w:val="00FA4426"/>
    <w:rsid w:val="00FA4932"/>
    <w:rsid w:val="00FA6ACE"/>
    <w:rsid w:val="00FA6C25"/>
    <w:rsid w:val="00FA6FCA"/>
    <w:rsid w:val="00FA7F69"/>
    <w:rsid w:val="00FB1A62"/>
    <w:rsid w:val="00FB1C03"/>
    <w:rsid w:val="00FB2269"/>
    <w:rsid w:val="00FB2361"/>
    <w:rsid w:val="00FB251E"/>
    <w:rsid w:val="00FB26CE"/>
    <w:rsid w:val="00FB39C3"/>
    <w:rsid w:val="00FB3B23"/>
    <w:rsid w:val="00FB4798"/>
    <w:rsid w:val="00FB49BD"/>
    <w:rsid w:val="00FB4A23"/>
    <w:rsid w:val="00FB5783"/>
    <w:rsid w:val="00FB5CC2"/>
    <w:rsid w:val="00FB5D98"/>
    <w:rsid w:val="00FB6E72"/>
    <w:rsid w:val="00FB6EA1"/>
    <w:rsid w:val="00FB7AC1"/>
    <w:rsid w:val="00FB7E23"/>
    <w:rsid w:val="00FC0104"/>
    <w:rsid w:val="00FC0879"/>
    <w:rsid w:val="00FC0DE4"/>
    <w:rsid w:val="00FC170D"/>
    <w:rsid w:val="00FC2847"/>
    <w:rsid w:val="00FC2855"/>
    <w:rsid w:val="00FC353F"/>
    <w:rsid w:val="00FC3987"/>
    <w:rsid w:val="00FC3AB4"/>
    <w:rsid w:val="00FC427F"/>
    <w:rsid w:val="00FC4866"/>
    <w:rsid w:val="00FC792A"/>
    <w:rsid w:val="00FC7C2B"/>
    <w:rsid w:val="00FD0FD0"/>
    <w:rsid w:val="00FD110A"/>
    <w:rsid w:val="00FD1629"/>
    <w:rsid w:val="00FD1795"/>
    <w:rsid w:val="00FD1939"/>
    <w:rsid w:val="00FD1E3A"/>
    <w:rsid w:val="00FD2056"/>
    <w:rsid w:val="00FD29C2"/>
    <w:rsid w:val="00FD2CE5"/>
    <w:rsid w:val="00FD342E"/>
    <w:rsid w:val="00FD362E"/>
    <w:rsid w:val="00FD4F58"/>
    <w:rsid w:val="00FD6489"/>
    <w:rsid w:val="00FD65AC"/>
    <w:rsid w:val="00FD6A40"/>
    <w:rsid w:val="00FD6B96"/>
    <w:rsid w:val="00FD7234"/>
    <w:rsid w:val="00FD7786"/>
    <w:rsid w:val="00FD7BEC"/>
    <w:rsid w:val="00FE07B1"/>
    <w:rsid w:val="00FE09F7"/>
    <w:rsid w:val="00FE0D01"/>
    <w:rsid w:val="00FE161B"/>
    <w:rsid w:val="00FE1A13"/>
    <w:rsid w:val="00FE1DBF"/>
    <w:rsid w:val="00FE1EAB"/>
    <w:rsid w:val="00FE21AD"/>
    <w:rsid w:val="00FE264E"/>
    <w:rsid w:val="00FE30BA"/>
    <w:rsid w:val="00FE30EB"/>
    <w:rsid w:val="00FE380F"/>
    <w:rsid w:val="00FE3A10"/>
    <w:rsid w:val="00FE4294"/>
    <w:rsid w:val="00FE4943"/>
    <w:rsid w:val="00FE4F13"/>
    <w:rsid w:val="00FE5863"/>
    <w:rsid w:val="00FE5B85"/>
    <w:rsid w:val="00FE5C79"/>
    <w:rsid w:val="00FE7087"/>
    <w:rsid w:val="00FE74C5"/>
    <w:rsid w:val="00FE74DB"/>
    <w:rsid w:val="00FF0514"/>
    <w:rsid w:val="00FF07F8"/>
    <w:rsid w:val="00FF0C4F"/>
    <w:rsid w:val="00FF17BB"/>
    <w:rsid w:val="00FF20E8"/>
    <w:rsid w:val="00FF3593"/>
    <w:rsid w:val="00FF3737"/>
    <w:rsid w:val="00FF3B5C"/>
    <w:rsid w:val="00FF476B"/>
    <w:rsid w:val="00FF5814"/>
    <w:rsid w:val="00FF62F9"/>
    <w:rsid w:val="00FF67DA"/>
    <w:rsid w:val="00FF6BB3"/>
    <w:rsid w:val="00FF6FC4"/>
    <w:rsid w:val="00FF795B"/>
    <w:rsid w:val="00FF7AC8"/>
    <w:rsid w:val="039561A9"/>
    <w:rsid w:val="046D7157"/>
    <w:rsid w:val="06EB6D83"/>
    <w:rsid w:val="07054B18"/>
    <w:rsid w:val="07186B52"/>
    <w:rsid w:val="08374E62"/>
    <w:rsid w:val="08A46764"/>
    <w:rsid w:val="113E22FC"/>
    <w:rsid w:val="177761F0"/>
    <w:rsid w:val="183937E4"/>
    <w:rsid w:val="1B663212"/>
    <w:rsid w:val="1E4B5871"/>
    <w:rsid w:val="1F3B7394"/>
    <w:rsid w:val="22B05AE9"/>
    <w:rsid w:val="27321F52"/>
    <w:rsid w:val="27440BAE"/>
    <w:rsid w:val="2AF75375"/>
    <w:rsid w:val="2F9E7688"/>
    <w:rsid w:val="35D85BF9"/>
    <w:rsid w:val="38B81999"/>
    <w:rsid w:val="3C0A52DC"/>
    <w:rsid w:val="3CDB7F24"/>
    <w:rsid w:val="410F1DF9"/>
    <w:rsid w:val="41A159E5"/>
    <w:rsid w:val="42CD66FB"/>
    <w:rsid w:val="46BC716C"/>
    <w:rsid w:val="49BB1EB0"/>
    <w:rsid w:val="4F08117B"/>
    <w:rsid w:val="519B17CF"/>
    <w:rsid w:val="542552C5"/>
    <w:rsid w:val="57354397"/>
    <w:rsid w:val="57FF0F5A"/>
    <w:rsid w:val="5C1B245E"/>
    <w:rsid w:val="5F2D1C56"/>
    <w:rsid w:val="61612925"/>
    <w:rsid w:val="638B45FE"/>
    <w:rsid w:val="67D16E71"/>
    <w:rsid w:val="6F3B4F58"/>
    <w:rsid w:val="701476B0"/>
    <w:rsid w:val="72CD2E84"/>
    <w:rsid w:val="75C92682"/>
    <w:rsid w:val="760A030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966B5-980C-4171-AFD6-5A04F7FA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Theme="minorHAnsi" w:eastAsiaTheme="minorEastAsia"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qFormat/>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Tahoma" w:hAnsi="Tahoma" w:cs="Tahoma"/>
      <w:sz w:val="16"/>
      <w:szCs w:val="16"/>
    </w:rPr>
  </w:style>
  <w:style w:type="paragraph" w:styleId="2">
    <w:name w:val="Body Text 2"/>
    <w:basedOn w:val="a"/>
    <w:link w:val="20"/>
    <w:uiPriority w:val="99"/>
    <w:unhideWhenUsed/>
    <w:qFormat/>
    <w:pPr>
      <w:spacing w:after="120" w:line="480" w:lineRule="auto"/>
    </w:pPr>
  </w:style>
  <w:style w:type="paragraph" w:styleId="a8">
    <w:name w:val="header"/>
    <w:basedOn w:val="a"/>
    <w:link w:val="a9"/>
    <w:uiPriority w:val="99"/>
    <w:unhideWhenUsed/>
    <w:qFormat/>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rFonts w:asciiTheme="minorHAnsi" w:eastAsiaTheme="minorEastAsia" w:hAnsiTheme="minorHAnsi" w:cstheme="minorBidi"/>
      <w:sz w:val="22"/>
      <w:szCs w:val="22"/>
      <w:lang w:eastAsia="en-US"/>
    </w:rPr>
  </w:style>
  <w:style w:type="character" w:customStyle="1" w:styleId="11">
    <w:name w:val="Слабое выделение1"/>
    <w:basedOn w:val="a0"/>
    <w:uiPriority w:val="19"/>
    <w:qFormat/>
    <w:rPr>
      <w:i/>
      <w:iCs/>
      <w:color w:val="7F7F7F" w:themeColor="text1" w:themeTint="80"/>
    </w:rPr>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34"/>
    <w:qFormat/>
    <w:pPr>
      <w:ind w:left="720"/>
      <w:contextualSpacing/>
    </w:pPr>
  </w:style>
  <w:style w:type="paragraph" w:customStyle="1" w:styleId="ConsPlusNormal">
    <w:name w:val="ConsPlusNormal"/>
    <w:qFormat/>
    <w:pPr>
      <w:autoSpaceDE w:val="0"/>
      <w:autoSpaceDN w:val="0"/>
      <w:adjustRightInd w:val="0"/>
    </w:pPr>
    <w:rPr>
      <w:rFonts w:eastAsiaTheme="minorEastAsia"/>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30">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qFormat/>
    <w:pPr>
      <w:autoSpaceDE w:val="0"/>
      <w:autoSpaceDN w:val="0"/>
      <w:adjustRightInd w:val="0"/>
    </w:pPr>
    <w:rPr>
      <w:rFonts w:eastAsiaTheme="minorEastAsia"/>
      <w:color w:val="000000"/>
      <w:sz w:val="24"/>
      <w:szCs w:val="24"/>
      <w:lang w:eastAsia="en-US"/>
    </w:rPr>
  </w:style>
  <w:style w:type="table" w:customStyle="1" w:styleId="4">
    <w:name w:val="Сетка таблицы4"/>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qFormat/>
  </w:style>
  <w:style w:type="character" w:customStyle="1" w:styleId="ad">
    <w:name w:val="Основной текст с отступом Знак"/>
    <w:basedOn w:val="a0"/>
    <w:link w:val="ac"/>
    <w:uiPriority w:val="99"/>
    <w:qFormat/>
  </w:style>
  <w:style w:type="character" w:customStyle="1" w:styleId="20">
    <w:name w:val="Основной текст 2 Знак"/>
    <w:basedOn w:val="a0"/>
    <w:link w:val="2"/>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2">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qFormat/>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qFormat/>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paragraph" w:customStyle="1" w:styleId="Style14">
    <w:name w:val="Style14"/>
    <w:basedOn w:val="a"/>
    <w:uiPriority w:val="99"/>
    <w:qFormat/>
    <w:pPr>
      <w:widowControl w:val="0"/>
      <w:autoSpaceDE w:val="0"/>
      <w:autoSpaceDN w:val="0"/>
      <w:adjustRightInd w:val="0"/>
      <w:spacing w:after="0" w:line="329" w:lineRule="exact"/>
      <w:ind w:firstLine="720"/>
      <w:jc w:val="both"/>
    </w:pPr>
    <w:rPr>
      <w:rFonts w:ascii="Times New Roman" w:hAnsi="Times New Roman" w:cs="Times New Roman"/>
      <w:sz w:val="24"/>
      <w:szCs w:val="24"/>
      <w:lang w:eastAsia="ru-RU"/>
    </w:rPr>
  </w:style>
  <w:style w:type="character" w:customStyle="1" w:styleId="FontStyle27">
    <w:name w:val="Font Style27"/>
    <w:basedOn w:val="a0"/>
    <w:uiPriority w:val="99"/>
    <w:qFormat/>
    <w:rPr>
      <w:rFonts w:ascii="Times New Roman" w:hAnsi="Times New Roman" w:cs="Times New Roman"/>
      <w:sz w:val="26"/>
      <w:szCs w:val="26"/>
    </w:rPr>
  </w:style>
  <w:style w:type="character" w:customStyle="1" w:styleId="printable">
    <w:name w:val="printable"/>
    <w:basedOn w:val="a0"/>
    <w:qFormat/>
  </w:style>
  <w:style w:type="character" w:customStyle="1" w:styleId="apple-converted-space">
    <w:name w:val="apple-converted-space"/>
    <w:basedOn w:val="a0"/>
    <w:qFormat/>
  </w:style>
  <w:style w:type="paragraph" w:customStyle="1" w:styleId="pboth">
    <w:name w:val="pboth"/>
    <w:basedOn w:val="a"/>
    <w:qFormat/>
    <w:pPr>
      <w:spacing w:before="100" w:beforeAutospacing="1" w:after="100" w:afterAutospacing="1"/>
    </w:pPr>
    <w:rPr>
      <w:rFonts w:ascii="Times New Roman" w:eastAsia="Times New Roman" w:hAnsi="Times New Roman" w:cs="Times New Roman"/>
      <w:sz w:val="24"/>
      <w:szCs w:val="24"/>
      <w:lang w:eastAsia="ru-RU"/>
    </w:rPr>
  </w:style>
  <w:style w:type="table" w:customStyle="1" w:styleId="6">
    <w:name w:val="Сетка таблицы6"/>
    <w:basedOn w:val="a1"/>
    <w:uiPriority w:val="59"/>
    <w:qFormat/>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consultantplus://offline/ref=EA407D0224F28BA3E7D207E9A481C4DF68654D95C8612015882E88684CC4F82640658F25916C6D04C9D959F6876277395BB03B3BC9a5oDG" TargetMode="External"/><Relationship Id="rId18" Type="http://schemas.openxmlformats.org/officeDocument/2006/relationships/hyperlink" Target="consultantplus://offline/ref=852426B41EDDC0028080D555BECA84B902EB56FD3E9B21970F8C001AF6FCB60AC464AB6901B6735F0842B7EEB28B3E99079D317A22B10E61u6UCH" TargetMode="External"/><Relationship Id="rId26" Type="http://schemas.openxmlformats.org/officeDocument/2006/relationships/hyperlink" Target="consultantplus://offline/ref=983DC31B3A9B784AA3FC318C29C41D277CF2BD088EB1A00FE1D86F0F5C52EAA49369B9169098882F7F5BDACDC0A7AAF285732BE6C87DJDF3M" TargetMode="External"/><Relationship Id="rId39" Type="http://schemas.openxmlformats.org/officeDocument/2006/relationships/hyperlink" Target="https://zakupki.gov.ru" TargetMode="External"/><Relationship Id="rId21" Type="http://schemas.openxmlformats.org/officeDocument/2006/relationships/hyperlink" Target="consultantplus://offline/ref=983DC31B3A9B784AA3FC318C29C41D277CF0B70E8EB7A00FE1D86F0F5C52EAA49369B914909084202E01CAC989F3AFED8D6A35E3D67DD086JFF4M" TargetMode="External"/><Relationship Id="rId34" Type="http://schemas.openxmlformats.org/officeDocument/2006/relationships/hyperlink" Target="consultantplus://offline/ref=BC2237E328BE6BC0C031BDF34F51081C03FBC9AF37F4B1C79FABD3F1665B13C2BF56E4274B366546D2E7F7B82D530D225EAB369ADD143F9BL1eCF" TargetMode="External"/><Relationship Id="rId42" Type="http://schemas.openxmlformats.org/officeDocument/2006/relationships/hyperlink" Target="consultantplus://offline/ref=D035B5D82EED29BC58870D565320BCCC8311E60C9462199B52A6FD2019663C69290B9CB9898EF32692A45F6880D8E84826C014E587D2M4h1G" TargetMode="External"/><Relationship Id="rId47" Type="http://schemas.openxmlformats.org/officeDocument/2006/relationships/hyperlink" Target="consultantplus://offline/ref=D035B5D82EED29BC58870D565320BCCC8311E60C9462199B52A6FD2019663C69290B9CB98282FF7997B14E308DD9F7562ED608E785MDh3G" TargetMode="External"/><Relationship Id="rId50" Type="http://schemas.openxmlformats.org/officeDocument/2006/relationships/hyperlink" Target="consultantplus://offline/ref=5E8E2B50BABA1C6F1B9C9FF185DF4E73E0668237F035E7E97E82897E23BE359A646C0BE3CCAFA327D0F811631F122E5F032A7BA2DB3F3F22G" TargetMode="External"/><Relationship Id="rId55" Type="http://schemas.openxmlformats.org/officeDocument/2006/relationships/hyperlink" Target="consultantplus://offline/ref=5561B9937E4582C36FCD4189B94451E5CBC75B5A416EB1EA69812F03F21C58229AF77479620697501E63C360D89168A19D4135B1D78C11B4B2pCH" TargetMode="External"/><Relationship Id="rId7" Type="http://schemas.openxmlformats.org/officeDocument/2006/relationships/endnotes" Target="endnotes.xml"/><Relationship Id="rId12" Type="http://schemas.openxmlformats.org/officeDocument/2006/relationships/hyperlink" Target="consultantplus://offline/ref=EA407D0224F28BA3E7D207E9A481C4DF68654D95C8612015882E88684CC4F82640658F2791673201DCC801FB837869314DAC3939aCo8G" TargetMode="External"/><Relationship Id="rId17" Type="http://schemas.openxmlformats.org/officeDocument/2006/relationships/hyperlink" Target="consultantplus://offline/ref=BB1D6308EA8E410DB6FFB289C5730B17BE371F6518AB691AF3438DE53D4FE748351A52B7932550D0D3C20A4F047E48C24E10C33564A143FBE2Z3H" TargetMode="External"/><Relationship Id="rId25" Type="http://schemas.openxmlformats.org/officeDocument/2006/relationships/hyperlink" Target="consultantplus://offline/ref=983DC31B3A9B784AA3FC318C29C41D277CF2BD088EB1A00FE1D86F0F5C52EAA49369B9169098872F7F5BDACDC0A7AAF285732BE6C87DJDF3M" TargetMode="External"/><Relationship Id="rId33" Type="http://schemas.openxmlformats.org/officeDocument/2006/relationships/hyperlink" Target="consultantplus://offline/ref=BC2237E328BE6BC0C031BDF34F51081C03FBC9AF37F4B1C79FABD3F1665B13C2BF56E4274B326148D0E7F7B82D530D225EAB369ADD143F9BL1eCF" TargetMode="External"/><Relationship Id="rId38" Type="http://schemas.openxmlformats.org/officeDocument/2006/relationships/hyperlink" Target="consultantplus://offline/ref=B08A08B61066773F27C5FC995452987ADB38F478BEE7A2B4F500B0F2419D30C90027EEDB6928593D6EFF050BDB91F60F1BD79334420621R5G" TargetMode="External"/><Relationship Id="rId46" Type="http://schemas.openxmlformats.org/officeDocument/2006/relationships/hyperlink" Target="consultantplus://offline/ref=D035B5D82EED29BC58870D565320BCCC8311E60C9462199B52A6FD2019663C69290B9CB98182FF7997B14E308DD9F7562ED608E785MDh3G"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56490FB49C3DD33D0D5CFFA92A780A418F095D1B02347DDA2126E66E82FFF21E834EFAFE739AEDAB81BE3EC8DE8784FC5053587B3FFV300H" TargetMode="External"/><Relationship Id="rId20" Type="http://schemas.openxmlformats.org/officeDocument/2006/relationships/hyperlink" Target="consultantplus://offline/ref=84F2F5195DEA4797E205EC49E5D485E96281BD60D66654441413D130D2D07F81861699BEF1FA7C2AE764783D5EA71EEEF38C0EA6E54743BAR9H8M" TargetMode="External"/><Relationship Id="rId29" Type="http://schemas.openxmlformats.org/officeDocument/2006/relationships/hyperlink" Target="consultantplus://offline/ref=983DC31B3A9B784AA3FC318C29C41D277BF1BC0F85B0A00FE1D86F0F5C52EAA49369B91491958B707A4ECB95CCAEBCEC826A37E4CAJ7FCM" TargetMode="External"/><Relationship Id="rId41" Type="http://schemas.openxmlformats.org/officeDocument/2006/relationships/hyperlink" Target="consultantplus://offline/ref=D035B5D82EED29BC58870D565320BCCC8311E60C9462199B52A6FD2019663C69290B9CB9898EF22692A45F6880D8E84826C014E587D2M4h1G" TargetMode="External"/><Relationship Id="rId54" Type="http://schemas.openxmlformats.org/officeDocument/2006/relationships/hyperlink" Target="consultantplus://offline/ref=B08A08B61066773F27C5FC995452987ADB38F478BEE7A2B4F500B0F2419D30C90027EEDB6928593D6EFF050BDB91F60F1BD79334420621R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D83F8CD76C8CE0D223A41C99A90A40B7F32887760F78F14D9DEC8AC778E5DF639424DE69705384F93F046A82784D8EA2DB6AC1CCDC90D7i2R7J" TargetMode="External"/><Relationship Id="rId24" Type="http://schemas.openxmlformats.org/officeDocument/2006/relationships/hyperlink" Target="consultantplus://offline/ref=983DC31B3A9B784AA3FC318C29C41D277CF2BD088EB1A00FE1D86F0F5C52EAA49369B91D96918B707A4ECB95CCAEBCEC826A37E4CAJ7FCM" TargetMode="External"/><Relationship Id="rId32" Type="http://schemas.openxmlformats.org/officeDocument/2006/relationships/hyperlink" Target="https://www.ahtubinsk.ru/rabota/" TargetMode="External"/><Relationship Id="rId37" Type="http://schemas.openxmlformats.org/officeDocument/2006/relationships/hyperlink" Target="consultantplus://offline/ref=B08A08B61066773F27C5FC995452987ADB38F478BEE7A2B4F500B0F2419D30C90027EEDB6928593D6EFF050BDB91F60F1BD79334420621R5G" TargetMode="External"/><Relationship Id="rId40" Type="http://schemas.openxmlformats.org/officeDocument/2006/relationships/hyperlink" Target="https://zakupki.gov.ru" TargetMode="External"/><Relationship Id="rId45" Type="http://schemas.openxmlformats.org/officeDocument/2006/relationships/hyperlink" Target="consultantplus://offline/ref=D035B5D82EED29BC58870D565320BCCC8311E60C9462199B52A6FD2019663C69290B9CBD8381A07C82A0163D8CC6E95E38CA0AE5M8h4G" TargetMode="External"/><Relationship Id="rId53" Type="http://schemas.openxmlformats.org/officeDocument/2006/relationships/hyperlink" Target="consultantplus://offline/ref=EA407D0224F28BA3E7D207E9A481C4DF68654D95C8612015882E88684CC4F82640658F25916C6D04C9D959F6876277395BB03B3BC9a5oD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561B9937E4582C36FCD4189B94451E5CBC75B5A416EB1EA69812F03F21C58229AF77479620697501E63C360D89168A19D4135B1D78C11B4B2pCH" TargetMode="External"/><Relationship Id="rId23" Type="http://schemas.openxmlformats.org/officeDocument/2006/relationships/hyperlink" Target="consultantplus://offline/ref=983DC31B3A9B784AA3FC318C29C41D277CF2BD088EB1A00FE1D86F0F5C52EAA49369B9169098872F7F5BDACDC0A7AAF285732BE6C87DJDF3M" TargetMode="External"/><Relationship Id="rId28" Type="http://schemas.openxmlformats.org/officeDocument/2006/relationships/hyperlink" Target="consultantplus://offline/ref=983DC31B3A9B784AA3FC318C29C41D277CF0B70E8EB7A00FE1D86F0F5C52EAA49369B914909080202E01CAC989F3AFED8D6A35E3D67DD086JFF4M" TargetMode="External"/><Relationship Id="rId36" Type="http://schemas.openxmlformats.org/officeDocument/2006/relationships/hyperlink" Target="consultantplus://offline/ref=5540789DA1FE03DC75445D744BB0927CA1CF23F428909A5C0A459ED73F2BA4A54AE1A26C5535DF5FEB197576C223F8852A89558258J7N0H" TargetMode="External"/><Relationship Id="rId49" Type="http://schemas.openxmlformats.org/officeDocument/2006/relationships/hyperlink" Target="consultantplus://offline/ref=5E8E2B50BABA1C6F1B9C9FF185DF4E73E0668237F035E7E97E82897E23BE359A646C0BE3CCADA427D0F811631F122E5F032A7BA2DB3F3F22G" TargetMode="External"/><Relationship Id="rId57" Type="http://schemas.openxmlformats.org/officeDocument/2006/relationships/footer" Target="footer2.xml"/><Relationship Id="rId10" Type="http://schemas.openxmlformats.org/officeDocument/2006/relationships/hyperlink" Target="consultantplus://offline/ref=8AAD9A8E5741B6C30B02F29BBDF66B0CDF8A90A40D0F4D89F0E8126BD7FC77BF55619964F6E39D1562C60EB2148341F17AEC4305e7oFK" TargetMode="External"/><Relationship Id="rId19" Type="http://schemas.openxmlformats.org/officeDocument/2006/relationships/hyperlink" Target="consultantplus://offline/ref=852426B41EDDC0028080D555BECA84B900E75DFD389321970F8C001AF6FCB60AC464AB6901B6775B0D42B7EEB28B3E99079D317A22B10E61u6UCH" TargetMode="External"/><Relationship Id="rId31" Type="http://schemas.openxmlformats.org/officeDocument/2006/relationships/hyperlink" Target="consultantplus://offline/ref=983DC31B3A9B784AA3FC318C29C41D277CF0B70E8EB7A00FE1D86F0F5C52EAA49369B914909080202D01CAC989F3AFED8D6A35E3D67DD086JFF4M" TargetMode="External"/><Relationship Id="rId44" Type="http://schemas.openxmlformats.org/officeDocument/2006/relationships/hyperlink" Target="consultantplus://offline/ref=D035B5D82EED29BC58870D565320BCCC8311E60C9462199B52A6FD2019663C69290B9CB9848CF32692A45F6880D8E84826C014E587D2M4h1G" TargetMode="External"/><Relationship Id="rId52" Type="http://schemas.openxmlformats.org/officeDocument/2006/relationships/hyperlink" Target="consultantplus://offline/ref=EA407D0224F28BA3E7D207E9A481C4DF68654D95C8612015882E88684CC4F82640658F2791673201DCC801FB837869314DAC3939aCo8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5C4EC0BFE53A98844E116E816EADCDCE8E689CC9998E81CFF2B53C4D33C7CD453328F0EE1587DFCE8B1F3FA468F649309E47CFA76E2279C9IBb0H" TargetMode="External"/><Relationship Id="rId22" Type="http://schemas.openxmlformats.org/officeDocument/2006/relationships/hyperlink" Target="consultantplus://offline/ref=983DC31B3A9B784AA3FC318C29C41D277CF2BD088EB1A00FE1D86F0F5C52EAA49369B9179999822F7F5BDACDC0A7AAF285732BE6C87DJDF3M" TargetMode="External"/><Relationship Id="rId27" Type="http://schemas.openxmlformats.org/officeDocument/2006/relationships/hyperlink" Target="consultantplus://offline/ref=983DC31B3A9B784AA3FC318C29C41D277CF2BD088EB1A00FE1D86F0F5C52EAA49369B91D96908B707A4ECB95CCAEBCEC826A37E4CAJ7FCM" TargetMode="External"/><Relationship Id="rId30" Type="http://schemas.openxmlformats.org/officeDocument/2006/relationships/hyperlink" Target="consultantplus://offline/ref=983DC31B3A9B784AA3FC318C29C41D277CF0B70E8EB7A00FE1D86F0F5C52EAA49369B914909084202E01CAC989F3AFED8D6A35E3D67DD086JFF4M" TargetMode="External"/><Relationship Id="rId35" Type="http://schemas.openxmlformats.org/officeDocument/2006/relationships/hyperlink" Target="consultantplus://offline/ref=5540789DA1FE03DC75445D744BB0927CA1CF23F428909A5C0A459ED73F2BA4A54AE1A2635332DF5FEB197576C223F8852A89558258J7N0H" TargetMode="External"/><Relationship Id="rId43" Type="http://schemas.openxmlformats.org/officeDocument/2006/relationships/hyperlink" Target="consultantplus://offline/ref=D035B5D82EED29BC58870D565320BCCC8311E60C9462199B52A6FD2019663C69290B9CB9898EFD2692A45F6880D8E84826C014E587D2M4h1G" TargetMode="External"/><Relationship Id="rId48" Type="http://schemas.openxmlformats.org/officeDocument/2006/relationships/hyperlink" Target="consultantplus://offline/ref=5E8E2B50BABA1C6F1B9C9FF185DF4E73E0668237F035E7E97E82897E23BE359A646C0BE3C3A5A627D0F811631F122E5F032A7BA2DB3F3F22G"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consultantplus://offline/ref=5E8E2B50BABA1C6F1B9C9FF185DF4E73E0668237F035E7E97E82897E23BE359A646C0BE3CCAFA227D0F811631F122E5F032A7BA2DB3F3F22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9CEA-6DFB-446B-A811-6F0A37BE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29</Pages>
  <Words>15023</Words>
  <Characters>85632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Валентина Шевелева</cp:lastModifiedBy>
  <cp:revision>1466</cp:revision>
  <cp:lastPrinted>2023-08-10T10:30:00Z</cp:lastPrinted>
  <dcterms:created xsi:type="dcterms:W3CDTF">2016-06-14T18:34:00Z</dcterms:created>
  <dcterms:modified xsi:type="dcterms:W3CDTF">2023-08-10T10:33:00Z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E1838BE48C0F462BBDB91370962B24D0</vt:lpwstr>
  </property>
</Properties>
</file>